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74" w:rsidRPr="005F5F7A" w:rsidRDefault="00265374" w:rsidP="00265374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Obec Třibřichy</w:t>
      </w:r>
    </w:p>
    <w:p w:rsidR="00265374" w:rsidRPr="005F5F7A" w:rsidRDefault="00265374" w:rsidP="00265374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Třibřichy 10</w:t>
      </w:r>
    </w:p>
    <w:p w:rsidR="00265374" w:rsidRDefault="00265374" w:rsidP="00265374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537 01 Chrudim</w:t>
      </w:r>
    </w:p>
    <w:p w:rsidR="00265374" w:rsidRDefault="00265374" w:rsidP="00265374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</w:p>
    <w:p w:rsidR="00265374" w:rsidRPr="005F5F7A" w:rsidRDefault="00265374" w:rsidP="00265374">
      <w:pPr>
        <w:pStyle w:val="Zptenadresa"/>
        <w:framePr w:w="0" w:hRule="auto" w:hSpace="0" w:wrap="auto" w:vAnchor="margin" w:hAnchor="text" w:xAlign="left" w:yAlign="inline"/>
        <w:rPr>
          <w:b/>
          <w:sz w:val="28"/>
          <w:szCs w:val="28"/>
        </w:rPr>
      </w:pPr>
    </w:p>
    <w:p w:rsidR="00265374" w:rsidRDefault="00265374" w:rsidP="00265374">
      <w:pPr>
        <w:pStyle w:val="Default"/>
      </w:pPr>
    </w:p>
    <w:p w:rsidR="00265374" w:rsidRPr="00265374" w:rsidRDefault="00265374" w:rsidP="00265374">
      <w:pPr>
        <w:pStyle w:val="Default"/>
        <w:jc w:val="center"/>
        <w:rPr>
          <w:sz w:val="32"/>
          <w:szCs w:val="32"/>
        </w:rPr>
      </w:pPr>
      <w:r w:rsidRPr="00265374">
        <w:rPr>
          <w:b/>
          <w:bCs/>
          <w:sz w:val="32"/>
          <w:szCs w:val="32"/>
        </w:rPr>
        <w:t>Informace volebním stranám o počtu a sídle volebního okrsku</w:t>
      </w:r>
    </w:p>
    <w:p w:rsidR="00265374" w:rsidRPr="00265374" w:rsidRDefault="00265374" w:rsidP="00265374">
      <w:pPr>
        <w:pStyle w:val="Default"/>
        <w:jc w:val="center"/>
        <w:rPr>
          <w:sz w:val="32"/>
          <w:szCs w:val="32"/>
        </w:rPr>
      </w:pPr>
      <w:r w:rsidRPr="00265374">
        <w:rPr>
          <w:b/>
          <w:bCs/>
          <w:sz w:val="32"/>
          <w:szCs w:val="32"/>
        </w:rPr>
        <w:t>pro volby do zastupitelstva obce</w:t>
      </w:r>
      <w:r>
        <w:rPr>
          <w:b/>
          <w:bCs/>
          <w:sz w:val="32"/>
          <w:szCs w:val="32"/>
        </w:rPr>
        <w:t xml:space="preserve"> </w:t>
      </w:r>
      <w:r w:rsidRPr="00265374">
        <w:rPr>
          <w:b/>
          <w:bCs/>
          <w:sz w:val="32"/>
          <w:szCs w:val="32"/>
        </w:rPr>
        <w:t>Třibřichy</w:t>
      </w:r>
    </w:p>
    <w:p w:rsidR="00265374" w:rsidRDefault="00265374" w:rsidP="00265374">
      <w:pPr>
        <w:pStyle w:val="Default"/>
        <w:jc w:val="center"/>
        <w:rPr>
          <w:sz w:val="32"/>
          <w:szCs w:val="32"/>
        </w:rPr>
      </w:pPr>
      <w:r w:rsidRPr="00265374">
        <w:rPr>
          <w:b/>
          <w:bCs/>
          <w:sz w:val="32"/>
          <w:szCs w:val="32"/>
        </w:rPr>
        <w:t>a do 1/3 Senátu Parlamentu Č</w:t>
      </w:r>
      <w:r w:rsidRPr="00265374">
        <w:rPr>
          <w:sz w:val="32"/>
          <w:szCs w:val="32"/>
        </w:rPr>
        <w:t>R</w:t>
      </w:r>
    </w:p>
    <w:p w:rsidR="00265374" w:rsidRPr="00265374" w:rsidRDefault="00265374" w:rsidP="00265374">
      <w:pPr>
        <w:pStyle w:val="Default"/>
        <w:jc w:val="center"/>
        <w:rPr>
          <w:b/>
          <w:sz w:val="32"/>
          <w:szCs w:val="32"/>
        </w:rPr>
      </w:pPr>
    </w:p>
    <w:p w:rsidR="00DC72C4" w:rsidRPr="00265374" w:rsidRDefault="00265374" w:rsidP="00265374">
      <w:pPr>
        <w:jc w:val="center"/>
        <w:rPr>
          <w:b/>
          <w:bCs/>
          <w:sz w:val="36"/>
          <w:szCs w:val="36"/>
        </w:rPr>
      </w:pPr>
      <w:r w:rsidRPr="00265374">
        <w:rPr>
          <w:b/>
          <w:bCs/>
          <w:sz w:val="36"/>
          <w:szCs w:val="36"/>
        </w:rPr>
        <w:t>konané ve dnech 5. a 6. října 2018</w:t>
      </w:r>
    </w:p>
    <w:p w:rsidR="00265374" w:rsidRDefault="00265374" w:rsidP="00265374">
      <w:pPr>
        <w:rPr>
          <w:b/>
          <w:bCs/>
          <w:sz w:val="28"/>
          <w:szCs w:val="28"/>
        </w:rPr>
      </w:pPr>
    </w:p>
    <w:p w:rsidR="00265374" w:rsidRDefault="00265374" w:rsidP="00265374">
      <w:pPr>
        <w:pStyle w:val="Default"/>
      </w:pPr>
    </w:p>
    <w:p w:rsidR="00265374" w:rsidRDefault="00265374" w:rsidP="00265374">
      <w:pPr>
        <w:pStyle w:val="Default"/>
      </w:pPr>
      <w:r>
        <w:t xml:space="preserve"> </w:t>
      </w:r>
      <w:r w:rsidRPr="00265374">
        <w:t xml:space="preserve">V souladu s ustanovením § 15 odst. 1 písm. g) zákona č. 491/2001 Sb., o volbách do zastupitelstev obcí a o změně některých zákonů, ve znění pozdějších předpisů, a v souladu s ustanovení m§ 14c odst. 1 písm. f) zákona č. 247/1995 Sb., o volbách do Parlamentu České republiky a o změně a doplnění některých dalších zákonů, ve znění pozdějších předpisů). </w:t>
      </w:r>
    </w:p>
    <w:p w:rsidR="00265374" w:rsidRPr="00265374" w:rsidRDefault="00265374" w:rsidP="00265374">
      <w:pPr>
        <w:pStyle w:val="Default"/>
      </w:pPr>
    </w:p>
    <w:p w:rsidR="00265374" w:rsidRPr="00265374" w:rsidRDefault="00265374" w:rsidP="00265374">
      <w:pPr>
        <w:pStyle w:val="Default"/>
        <w:jc w:val="center"/>
        <w:rPr>
          <w:b/>
          <w:bCs/>
          <w:sz w:val="32"/>
          <w:szCs w:val="32"/>
        </w:rPr>
      </w:pPr>
      <w:r w:rsidRPr="00265374">
        <w:rPr>
          <w:b/>
          <w:bCs/>
          <w:sz w:val="32"/>
          <w:szCs w:val="32"/>
        </w:rPr>
        <w:t>informuji volební strany,</w:t>
      </w:r>
    </w:p>
    <w:p w:rsidR="00265374" w:rsidRPr="00265374" w:rsidRDefault="00265374" w:rsidP="00265374">
      <w:pPr>
        <w:pStyle w:val="Default"/>
        <w:jc w:val="center"/>
        <w:rPr>
          <w:sz w:val="28"/>
          <w:szCs w:val="28"/>
        </w:rPr>
      </w:pPr>
    </w:p>
    <w:p w:rsidR="00265374" w:rsidRDefault="00265374" w:rsidP="002653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že volby do </w:t>
      </w:r>
      <w:r w:rsidRPr="00265374">
        <w:rPr>
          <w:b/>
          <w:bCs/>
          <w:sz w:val="28"/>
          <w:szCs w:val="28"/>
        </w:rPr>
        <w:t>zastupitelstva obce Třibřichy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a volby do </w:t>
      </w:r>
      <w:r w:rsidRPr="00265374">
        <w:rPr>
          <w:b/>
          <w:sz w:val="28"/>
          <w:szCs w:val="28"/>
        </w:rPr>
        <w:t xml:space="preserve">1/3 </w:t>
      </w:r>
      <w:r w:rsidRPr="00265374">
        <w:rPr>
          <w:b/>
          <w:bCs/>
          <w:sz w:val="28"/>
          <w:szCs w:val="28"/>
        </w:rPr>
        <w:t>Senátu Parlamentu ČR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ve volebním obvodu č. 44 - Chrudim se uskuteční v následujícím volebním okrsku na území obce </w:t>
      </w:r>
      <w:proofErr w:type="gramStart"/>
      <w:r>
        <w:rPr>
          <w:sz w:val="22"/>
          <w:szCs w:val="22"/>
        </w:rPr>
        <w:t>Třibřichy , okres</w:t>
      </w:r>
      <w:proofErr w:type="gramEnd"/>
      <w:r>
        <w:rPr>
          <w:sz w:val="22"/>
          <w:szCs w:val="22"/>
        </w:rPr>
        <w:t xml:space="preserve"> Chrudim , jehož sídlo je: </w:t>
      </w:r>
    </w:p>
    <w:p w:rsidR="00265374" w:rsidRDefault="00265374" w:rsidP="00265374">
      <w:pPr>
        <w:pStyle w:val="Default"/>
        <w:rPr>
          <w:sz w:val="22"/>
          <w:szCs w:val="22"/>
        </w:rPr>
      </w:pPr>
    </w:p>
    <w:p w:rsidR="00265374" w:rsidRPr="00265374" w:rsidRDefault="00265374" w:rsidP="00265374">
      <w:pPr>
        <w:pStyle w:val="Default"/>
        <w:rPr>
          <w:b/>
          <w:bCs/>
          <w:i/>
          <w:iCs/>
        </w:rPr>
      </w:pPr>
      <w:r w:rsidRPr="00265374">
        <w:rPr>
          <w:b/>
          <w:bCs/>
          <w:i/>
          <w:iCs/>
        </w:rPr>
        <w:t xml:space="preserve">volební okrsek č. 1: </w:t>
      </w:r>
    </w:p>
    <w:p w:rsidR="00265374" w:rsidRDefault="00265374" w:rsidP="00265374">
      <w:pPr>
        <w:pStyle w:val="Default"/>
        <w:rPr>
          <w:sz w:val="22"/>
          <w:szCs w:val="22"/>
        </w:rPr>
      </w:pPr>
    </w:p>
    <w:p w:rsidR="00265374" w:rsidRDefault="00265374" w:rsidP="002653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zasedací místnost budovy Obecního úřadu Třibřichy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10 </w:t>
      </w:r>
    </w:p>
    <w:p w:rsidR="00265374" w:rsidRDefault="00265374" w:rsidP="00265374">
      <w:pPr>
        <w:pStyle w:val="Default"/>
        <w:rPr>
          <w:sz w:val="22"/>
          <w:szCs w:val="22"/>
        </w:rPr>
      </w:pPr>
    </w:p>
    <w:p w:rsidR="00265374" w:rsidRDefault="00265374" w:rsidP="00265374">
      <w:pPr>
        <w:pStyle w:val="Default"/>
        <w:rPr>
          <w:sz w:val="22"/>
          <w:szCs w:val="22"/>
        </w:rPr>
      </w:pPr>
    </w:p>
    <w:p w:rsidR="00265374" w:rsidRPr="00265374" w:rsidRDefault="00265374" w:rsidP="00265374">
      <w:pPr>
        <w:pStyle w:val="Default"/>
      </w:pPr>
    </w:p>
    <w:p w:rsidR="00265374" w:rsidRPr="00265374" w:rsidRDefault="00265374" w:rsidP="00265374">
      <w:pPr>
        <w:rPr>
          <w:i/>
          <w:iCs/>
          <w:sz w:val="24"/>
          <w:szCs w:val="24"/>
        </w:rPr>
      </w:pPr>
      <w:r w:rsidRPr="00265374">
        <w:rPr>
          <w:i/>
          <w:iCs/>
          <w:sz w:val="24"/>
          <w:szCs w:val="24"/>
        </w:rPr>
        <w:t xml:space="preserve">V Třibřichách dne </w:t>
      </w:r>
      <w:proofErr w:type="gramStart"/>
      <w:r w:rsidRPr="00265374">
        <w:rPr>
          <w:i/>
          <w:iCs/>
          <w:sz w:val="24"/>
          <w:szCs w:val="24"/>
        </w:rPr>
        <w:t>21.8.2018</w:t>
      </w:r>
      <w:proofErr w:type="gramEnd"/>
      <w:r>
        <w:rPr>
          <w:i/>
          <w:iCs/>
        </w:rPr>
        <w:t xml:space="preserve">                                                             </w:t>
      </w:r>
      <w:r w:rsidRPr="00265374">
        <w:rPr>
          <w:i/>
          <w:iCs/>
          <w:sz w:val="24"/>
          <w:szCs w:val="24"/>
        </w:rPr>
        <w:t>Ing. Jaromil Mádlo</w:t>
      </w:r>
    </w:p>
    <w:p w:rsidR="00265374" w:rsidRPr="00265374" w:rsidRDefault="00265374" w:rsidP="00265374">
      <w:pPr>
        <w:rPr>
          <w:sz w:val="24"/>
          <w:szCs w:val="24"/>
        </w:rPr>
      </w:pPr>
      <w:r w:rsidRPr="00265374">
        <w:rPr>
          <w:i/>
          <w:iCs/>
          <w:sz w:val="24"/>
          <w:szCs w:val="24"/>
        </w:rPr>
        <w:t xml:space="preserve">                                                                                                              starosta obce</w:t>
      </w:r>
    </w:p>
    <w:sectPr w:rsidR="00265374" w:rsidRPr="00265374" w:rsidSect="00DC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374"/>
    <w:rsid w:val="00265374"/>
    <w:rsid w:val="006F0D0D"/>
    <w:rsid w:val="00B94CE0"/>
    <w:rsid w:val="00DC72C4"/>
    <w:rsid w:val="00DE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ptenadresa">
    <w:name w:val="Zpáteční adresa"/>
    <w:basedOn w:val="Normln"/>
    <w:rsid w:val="00265374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1</cp:revision>
  <cp:lastPrinted>2018-08-21T12:25:00Z</cp:lastPrinted>
  <dcterms:created xsi:type="dcterms:W3CDTF">2018-08-21T12:17:00Z</dcterms:created>
  <dcterms:modified xsi:type="dcterms:W3CDTF">2018-08-21T12:25:00Z</dcterms:modified>
</cp:coreProperties>
</file>