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B596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694BB7">
        <w:rPr>
          <w:rFonts w:ascii="Calibri" w:eastAsia="Calibri" w:hAnsi="Calibri" w:cs="Calibri"/>
          <w:b/>
          <w:color w:val="00000A"/>
          <w:sz w:val="32"/>
        </w:rPr>
        <w:t>2</w:t>
      </w:r>
      <w:r w:rsidR="002F7BFC">
        <w:rPr>
          <w:rFonts w:ascii="Calibri" w:eastAsia="Calibri" w:hAnsi="Calibri" w:cs="Calibri"/>
          <w:b/>
          <w:color w:val="00000A"/>
          <w:sz w:val="32"/>
        </w:rPr>
        <w:t>/202</w:t>
      </w:r>
      <w:r w:rsidR="00FF18E2">
        <w:rPr>
          <w:rFonts w:ascii="Calibri" w:eastAsia="Calibri" w:hAnsi="Calibri" w:cs="Calibri"/>
          <w:b/>
          <w:color w:val="00000A"/>
          <w:sz w:val="32"/>
        </w:rPr>
        <w:t>4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64F20AD7" w14:textId="77777777" w:rsidR="00DF40BF" w:rsidRDefault="00FF18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</w:t>
      </w:r>
      <w:r w:rsidR="00694BB7">
        <w:rPr>
          <w:rFonts w:ascii="Calibri" w:eastAsia="Calibri" w:hAnsi="Calibri" w:cs="Calibri"/>
          <w:b/>
          <w:color w:val="00000A"/>
          <w:sz w:val="32"/>
        </w:rPr>
        <w:t>4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 w:rsidR="00694BB7">
        <w:rPr>
          <w:rFonts w:ascii="Calibri" w:eastAsia="Calibri" w:hAnsi="Calibri" w:cs="Calibri"/>
          <w:b/>
          <w:color w:val="00000A"/>
          <w:sz w:val="32"/>
        </w:rPr>
        <w:t>dubna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>
        <w:rPr>
          <w:rFonts w:ascii="Calibri" w:eastAsia="Calibri" w:hAnsi="Calibri" w:cs="Calibri"/>
          <w:b/>
          <w:color w:val="00000A"/>
          <w:sz w:val="32"/>
        </w:rPr>
        <w:t>4</w:t>
      </w:r>
    </w:p>
    <w:p w14:paraId="3496C1A8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169024EC" w14:textId="77777777" w:rsidR="00522A18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32E531E0" w14:textId="77777777" w:rsidR="00522A18" w:rsidRDefault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1DB7246F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>Kontrol</w:t>
      </w:r>
      <w:r w:rsidR="00893A4B">
        <w:rPr>
          <w:rFonts w:eastAsia="Times New Roman" w:cstheme="minorHAnsi"/>
          <w:color w:val="00000A"/>
          <w:sz w:val="24"/>
        </w:rPr>
        <w:t>u</w:t>
      </w:r>
      <w:r w:rsidRPr="00A66C58">
        <w:rPr>
          <w:rFonts w:eastAsia="Times New Roman" w:cstheme="minorHAnsi"/>
          <w:color w:val="00000A"/>
          <w:sz w:val="24"/>
        </w:rPr>
        <w:t xml:space="preserve"> usnesení a úkolů z minulého zasedání </w:t>
      </w:r>
    </w:p>
    <w:p w14:paraId="15FD89CC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</w:t>
      </w:r>
      <w:r w:rsidR="00893A4B">
        <w:rPr>
          <w:rFonts w:eastAsia="Times New Roman" w:cstheme="minorHAnsi"/>
          <w:color w:val="00000A"/>
          <w:sz w:val="24"/>
        </w:rPr>
        <w:t>u</w:t>
      </w:r>
      <w:r>
        <w:rPr>
          <w:rFonts w:eastAsia="Times New Roman" w:cstheme="minorHAnsi"/>
          <w:color w:val="00000A"/>
          <w:sz w:val="24"/>
        </w:rPr>
        <w:t xml:space="preserve">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3A9C17EC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114E9726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0" w:name="_Hlk165278607"/>
      <w:r>
        <w:rPr>
          <w:rFonts w:eastAsia="Times New Roman" w:cstheme="minorHAnsi"/>
          <w:color w:val="00000A"/>
          <w:sz w:val="24"/>
        </w:rPr>
        <w:t xml:space="preserve">Hospodářský výsledek PO MŠ Starý Svojanov, PO Vodovod Svojanov, PO Lesy Svojanov a městys Svojanov  </w:t>
      </w:r>
    </w:p>
    <w:p w14:paraId="0F093B30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1" w:name="_Hlk165279577"/>
      <w:bookmarkEnd w:id="0"/>
      <w:r>
        <w:rPr>
          <w:rFonts w:eastAsia="Times New Roman" w:cstheme="minorHAnsi"/>
          <w:color w:val="00000A"/>
          <w:sz w:val="24"/>
        </w:rPr>
        <w:t>Účetní závěrk</w:t>
      </w:r>
      <w:r w:rsidR="00893A4B">
        <w:rPr>
          <w:rFonts w:eastAsia="Times New Roman" w:cstheme="minorHAnsi"/>
          <w:color w:val="00000A"/>
          <w:sz w:val="24"/>
        </w:rPr>
        <w:t>u</w:t>
      </w:r>
      <w:r>
        <w:rPr>
          <w:rFonts w:eastAsia="Times New Roman" w:cstheme="minorHAnsi"/>
          <w:color w:val="00000A"/>
          <w:sz w:val="24"/>
        </w:rPr>
        <w:t xml:space="preserve"> PO MŠ Starý Svojanov, PO Vodovod Svojanov, PO Lesy Svojanov a městys Svojanov</w:t>
      </w:r>
      <w:bookmarkEnd w:id="1"/>
      <w:r>
        <w:rPr>
          <w:rFonts w:eastAsia="Times New Roman" w:cstheme="minorHAnsi"/>
          <w:color w:val="00000A"/>
          <w:sz w:val="24"/>
        </w:rPr>
        <w:t xml:space="preserve">  </w:t>
      </w:r>
    </w:p>
    <w:p w14:paraId="7030649F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Pracovní poměry v roce 2024 </w:t>
      </w:r>
    </w:p>
    <w:p w14:paraId="0B910CD8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 zhotovitele rekonstrukce cesty Na Kopec   </w:t>
      </w:r>
    </w:p>
    <w:p w14:paraId="56A66F4B" w14:textId="77777777" w:rsidR="00694BB7" w:rsidRDefault="00694BB7" w:rsidP="00694BB7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Využití části budovy čp. 126 ve Svojanově</w:t>
      </w:r>
      <w:r w:rsidR="005755AA">
        <w:rPr>
          <w:rFonts w:eastAsia="Times New Roman" w:cstheme="minorHAnsi"/>
          <w:color w:val="00000A"/>
          <w:sz w:val="24"/>
        </w:rPr>
        <w:t xml:space="preserve"> na bytové potřeby</w:t>
      </w:r>
    </w:p>
    <w:p w14:paraId="4A086C42" w14:textId="77777777" w:rsidR="00694BB7" w:rsidRDefault="00694BB7" w:rsidP="00694BB7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Příspěvek na rekonstrukci střechy na zázemí hřiště u rybníka</w:t>
      </w:r>
    </w:p>
    <w:p w14:paraId="402DFBEA" w14:textId="77777777" w:rsidR="00694BB7" w:rsidRDefault="00694BB7" w:rsidP="00694BB7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části pozemkové parcely č. 154/1 v k.ú. Starý Svojanov</w:t>
      </w:r>
    </w:p>
    <w:p w14:paraId="3F2614FA" w14:textId="77777777" w:rsidR="00694BB7" w:rsidRDefault="00694BB7" w:rsidP="00694BB7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Pronájem části pozemkové parcely č. 1309/1 v k.ú. Předměstí</w:t>
      </w:r>
    </w:p>
    <w:p w14:paraId="32FF93E9" w14:textId="77777777" w:rsidR="00FF18E2" w:rsidRPr="005755AA" w:rsidRDefault="00FF18E2" w:rsidP="005755AA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11DA2A5D" w14:textId="77777777" w:rsidR="00522A18" w:rsidRDefault="00522A18" w:rsidP="00522A18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7997E7A8" w14:textId="77777777" w:rsidR="005755AA" w:rsidRDefault="005755AA" w:rsidP="005755AA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neschvaluje:</w:t>
      </w:r>
    </w:p>
    <w:p w14:paraId="539F08DF" w14:textId="77777777" w:rsidR="00494079" w:rsidRPr="00F877BD" w:rsidRDefault="00494079" w:rsidP="00522A18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17244222" w14:textId="77777777" w:rsidR="00893A4B" w:rsidRDefault="00893A4B" w:rsidP="00893A4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6509D423" w14:textId="77777777" w:rsidR="00694BB7" w:rsidRPr="00694BB7" w:rsidRDefault="00893A4B" w:rsidP="00893A4B">
      <w:pPr>
        <w:pStyle w:val="Odstavecseseznamem"/>
        <w:numPr>
          <w:ilvl w:val="0"/>
          <w:numId w:val="12"/>
        </w:numPr>
        <w:suppressAutoHyphens/>
        <w:spacing w:after="0" w:line="240" w:lineRule="auto"/>
        <w:jc w:val="both"/>
      </w:pPr>
      <w:r w:rsidRPr="00893A4B">
        <w:rPr>
          <w:rFonts w:eastAsia="Calibri" w:cstheme="minorHAnsi"/>
          <w:color w:val="00000A"/>
          <w:sz w:val="24"/>
        </w:rPr>
        <w:t>p</w:t>
      </w:r>
      <w:r w:rsidR="00694BB7" w:rsidRPr="00893A4B">
        <w:rPr>
          <w:rFonts w:eastAsia="Calibri" w:cstheme="minorHAnsi"/>
          <w:color w:val="00000A"/>
          <w:sz w:val="24"/>
        </w:rPr>
        <w:t>rodej části pozemkové parcely č. 1088/1 v k.ú. Svojanov</w:t>
      </w:r>
    </w:p>
    <w:p w14:paraId="451C2EFC" w14:textId="77777777" w:rsidR="00893A4B" w:rsidRPr="00893A4B" w:rsidRDefault="00694BB7" w:rsidP="00893A4B">
      <w:pPr>
        <w:pStyle w:val="Odstavecseseznamem"/>
        <w:numPr>
          <w:ilvl w:val="0"/>
          <w:numId w:val="12"/>
        </w:numPr>
        <w:suppressAutoHyphens/>
        <w:spacing w:after="0" w:line="276" w:lineRule="auto"/>
        <w:rPr>
          <w:rFonts w:eastAsia="Times New Roman" w:cstheme="minorHAnsi"/>
          <w:color w:val="00000A"/>
          <w:sz w:val="24"/>
        </w:rPr>
      </w:pPr>
      <w:r w:rsidRPr="00893A4B">
        <w:rPr>
          <w:rFonts w:eastAsia="Calibri" w:cstheme="minorHAnsi"/>
          <w:color w:val="00000A"/>
          <w:sz w:val="24"/>
        </w:rPr>
        <w:t>prodej části pozemkové parcely č. 1309/1 v k.ú. Předměstí</w:t>
      </w:r>
    </w:p>
    <w:p w14:paraId="65436571" w14:textId="77777777" w:rsidR="00893A4B" w:rsidRPr="00893A4B" w:rsidRDefault="00893A4B" w:rsidP="00893A4B">
      <w:pPr>
        <w:pStyle w:val="Odstavecseseznamem"/>
        <w:numPr>
          <w:ilvl w:val="0"/>
          <w:numId w:val="12"/>
        </w:numPr>
        <w:suppressAutoHyphens/>
        <w:spacing w:after="0" w:line="276" w:lineRule="auto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</w:t>
      </w:r>
      <w:r w:rsidRPr="00893A4B">
        <w:rPr>
          <w:rFonts w:eastAsia="Times New Roman" w:cstheme="minorHAnsi"/>
          <w:color w:val="00000A"/>
          <w:sz w:val="24"/>
        </w:rPr>
        <w:t xml:space="preserve">ákup fotografií městyse </w:t>
      </w:r>
    </w:p>
    <w:p w14:paraId="65978F78" w14:textId="77777777" w:rsidR="000255C3" w:rsidRDefault="000255C3" w:rsidP="005755A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</w:p>
    <w:p w14:paraId="0267CC42" w14:textId="77777777" w:rsidR="005755AA" w:rsidRDefault="005755AA" w:rsidP="005755AA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 w:rsidRPr="00522A18"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bere na vědomí</w:t>
      </w:r>
      <w:r w:rsidRPr="00522A18">
        <w:rPr>
          <w:rFonts w:ascii="Calibri" w:eastAsia="Calibri" w:hAnsi="Calibri" w:cs="Calibri"/>
          <w:b/>
          <w:color w:val="00000A"/>
          <w:sz w:val="24"/>
          <w:u w:val="single"/>
        </w:rPr>
        <w:t>:</w:t>
      </w:r>
    </w:p>
    <w:p w14:paraId="6313B566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0622F775" w14:textId="77777777" w:rsidR="005755AA" w:rsidRDefault="005755AA" w:rsidP="005755AA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Výsledek kontroly České školní inspekce v MŠ Starý Svojanov</w:t>
      </w:r>
    </w:p>
    <w:p w14:paraId="067BEF1E" w14:textId="77777777" w:rsidR="00694BB7" w:rsidRDefault="00694BB7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5B90FA6F" w14:textId="77777777" w:rsidR="00694BB7" w:rsidRDefault="00694BB7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63E4586D" w14:textId="77777777" w:rsidR="00694BB7" w:rsidRDefault="00694BB7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4A214136" w14:textId="77777777" w:rsidR="00694BB7" w:rsidRDefault="00694BB7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78CF98DE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694BB7">
        <w:rPr>
          <w:rFonts w:ascii="Calibri" w:eastAsia="Calibri" w:hAnsi="Calibri" w:cs="Calibri"/>
          <w:b/>
          <w:color w:val="00000A"/>
          <w:sz w:val="26"/>
          <w:u w:val="single"/>
        </w:rPr>
        <w:t>19</w:t>
      </w:r>
      <w:r w:rsidR="002F7BFC">
        <w:rPr>
          <w:rFonts w:ascii="Calibri" w:eastAsia="Calibri" w:hAnsi="Calibri" w:cs="Calibri"/>
          <w:b/>
          <w:color w:val="00000A"/>
          <w:sz w:val="26"/>
          <w:u w:val="single"/>
        </w:rPr>
        <w:t>.</w:t>
      </w:r>
      <w:r w:rsidR="00694BB7">
        <w:rPr>
          <w:rFonts w:ascii="Calibri" w:eastAsia="Calibri" w:hAnsi="Calibri" w:cs="Calibri"/>
          <w:b/>
          <w:color w:val="00000A"/>
          <w:sz w:val="26"/>
          <w:u w:val="single"/>
        </w:rPr>
        <w:t>6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</w:t>
      </w:r>
      <w:r w:rsidR="00FF18E2">
        <w:rPr>
          <w:rFonts w:ascii="Calibri" w:eastAsia="Calibri" w:hAnsi="Calibri" w:cs="Calibri"/>
          <w:b/>
          <w:color w:val="00000A"/>
          <w:sz w:val="26"/>
          <w:u w:val="single"/>
        </w:rPr>
        <w:t>4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4F287E33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5F7E469D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D5D17"/>
    <w:multiLevelType w:val="hybridMultilevel"/>
    <w:tmpl w:val="12849A7E"/>
    <w:lvl w:ilvl="0" w:tplc="AF943DFA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A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6564240">
    <w:abstractNumId w:val="9"/>
  </w:num>
  <w:num w:numId="2" w16cid:durableId="519978221">
    <w:abstractNumId w:val="11"/>
  </w:num>
  <w:num w:numId="3" w16cid:durableId="1021587433">
    <w:abstractNumId w:val="5"/>
  </w:num>
  <w:num w:numId="4" w16cid:durableId="1663774224">
    <w:abstractNumId w:val="1"/>
  </w:num>
  <w:num w:numId="5" w16cid:durableId="1862012064">
    <w:abstractNumId w:val="4"/>
  </w:num>
  <w:num w:numId="6" w16cid:durableId="1450782740">
    <w:abstractNumId w:val="3"/>
  </w:num>
  <w:num w:numId="7" w16cid:durableId="1404720496">
    <w:abstractNumId w:val="8"/>
  </w:num>
  <w:num w:numId="8" w16cid:durableId="545532312">
    <w:abstractNumId w:val="10"/>
  </w:num>
  <w:num w:numId="9" w16cid:durableId="562377181">
    <w:abstractNumId w:val="2"/>
  </w:num>
  <w:num w:numId="10" w16cid:durableId="1371566975">
    <w:abstractNumId w:val="7"/>
  </w:num>
  <w:num w:numId="11" w16cid:durableId="1696803184">
    <w:abstractNumId w:val="0"/>
  </w:num>
  <w:num w:numId="12" w16cid:durableId="1137526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676AF"/>
    <w:rsid w:val="00084070"/>
    <w:rsid w:val="000A21EA"/>
    <w:rsid w:val="000A450B"/>
    <w:rsid w:val="00190624"/>
    <w:rsid w:val="00234EF3"/>
    <w:rsid w:val="00237DE1"/>
    <w:rsid w:val="00281946"/>
    <w:rsid w:val="002D1C09"/>
    <w:rsid w:val="002D42C2"/>
    <w:rsid w:val="002F7BFC"/>
    <w:rsid w:val="00361982"/>
    <w:rsid w:val="003C265F"/>
    <w:rsid w:val="003C6882"/>
    <w:rsid w:val="00415E90"/>
    <w:rsid w:val="00494079"/>
    <w:rsid w:val="004B1D12"/>
    <w:rsid w:val="004B53AE"/>
    <w:rsid w:val="004E4F3F"/>
    <w:rsid w:val="00522A18"/>
    <w:rsid w:val="005625F7"/>
    <w:rsid w:val="005755AA"/>
    <w:rsid w:val="005B3494"/>
    <w:rsid w:val="005E76EE"/>
    <w:rsid w:val="00604C32"/>
    <w:rsid w:val="00664203"/>
    <w:rsid w:val="00694BB7"/>
    <w:rsid w:val="00734B62"/>
    <w:rsid w:val="00777AC2"/>
    <w:rsid w:val="00893A4B"/>
    <w:rsid w:val="00930168"/>
    <w:rsid w:val="00974B3E"/>
    <w:rsid w:val="00A46904"/>
    <w:rsid w:val="00A64138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EB4ECF"/>
    <w:rsid w:val="00F41022"/>
    <w:rsid w:val="00FB2EAB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6784"/>
  <w15:docId w15:val="{EF014059-6A38-41C2-8174-50C0A73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2024-05-09T06:11:00Z</dcterms:created>
  <dcterms:modified xsi:type="dcterms:W3CDTF">2024-05-09T06:11:00Z</dcterms:modified>
</cp:coreProperties>
</file>