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BF" w:rsidRDefault="00777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5359E7">
        <w:rPr>
          <w:rFonts w:ascii="Calibri" w:eastAsia="Calibri" w:hAnsi="Calibri" w:cs="Calibri"/>
          <w:b/>
          <w:color w:val="00000A"/>
          <w:sz w:val="32"/>
        </w:rPr>
        <w:t>6</w:t>
      </w:r>
      <w:r>
        <w:rPr>
          <w:rFonts w:ascii="Calibri" w:eastAsia="Calibri" w:hAnsi="Calibri" w:cs="Calibri"/>
          <w:b/>
          <w:color w:val="00000A"/>
          <w:sz w:val="32"/>
        </w:rPr>
        <w:t xml:space="preserve">/2021 z usnesení </w:t>
      </w:r>
      <w:r w:rsidR="00F85B74">
        <w:rPr>
          <w:rFonts w:ascii="Calibri" w:eastAsia="Calibri" w:hAnsi="Calibri" w:cs="Calibri"/>
          <w:b/>
          <w:color w:val="00000A"/>
          <w:sz w:val="32"/>
        </w:rPr>
        <w:t xml:space="preserve">mimořádného </w:t>
      </w:r>
      <w:r>
        <w:rPr>
          <w:rFonts w:ascii="Calibri" w:eastAsia="Calibri" w:hAnsi="Calibri" w:cs="Calibri"/>
          <w:b/>
          <w:color w:val="00000A"/>
          <w:sz w:val="32"/>
        </w:rPr>
        <w:t>zastupitelstva městyse Svojanov ze dne</w:t>
      </w:r>
      <w:r w:rsidR="00F85B74">
        <w:rPr>
          <w:rFonts w:ascii="Calibri" w:eastAsia="Calibri" w:hAnsi="Calibri" w:cs="Calibri"/>
          <w:b/>
          <w:color w:val="00000A"/>
          <w:sz w:val="32"/>
        </w:rPr>
        <w:t xml:space="preserve"> </w:t>
      </w:r>
      <w:r w:rsidR="005359E7">
        <w:rPr>
          <w:rFonts w:ascii="Calibri" w:eastAsia="Calibri" w:hAnsi="Calibri" w:cs="Calibri"/>
          <w:b/>
          <w:color w:val="00000A"/>
          <w:sz w:val="32"/>
        </w:rPr>
        <w:t>11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5359E7">
        <w:rPr>
          <w:rFonts w:ascii="Calibri" w:eastAsia="Calibri" w:hAnsi="Calibri" w:cs="Calibri"/>
          <w:b/>
          <w:color w:val="00000A"/>
          <w:sz w:val="32"/>
        </w:rPr>
        <w:t>srpna</w:t>
      </w:r>
      <w:r>
        <w:rPr>
          <w:rFonts w:ascii="Calibri" w:eastAsia="Calibri" w:hAnsi="Calibri" w:cs="Calibri"/>
          <w:b/>
          <w:color w:val="00000A"/>
          <w:sz w:val="32"/>
        </w:rPr>
        <w:t xml:space="preserve"> 2021</w:t>
      </w:r>
    </w:p>
    <w:p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schvaluje: </w:t>
      </w:r>
    </w:p>
    <w:p w:rsidR="00DA1B61" w:rsidRDefault="00DA1B6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:rsidR="005359E7" w:rsidRDefault="005359E7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Výběrové řízení a smlouvu o dílo na </w:t>
      </w:r>
      <w:proofErr w:type="gramStart"/>
      <w:r>
        <w:rPr>
          <w:rFonts w:eastAsia="Times New Roman" w:cstheme="minorHAnsi"/>
          <w:color w:val="00000A"/>
          <w:sz w:val="24"/>
        </w:rPr>
        <w:t>akci ,,Nájemní</w:t>
      </w:r>
      <w:proofErr w:type="gramEnd"/>
      <w:r>
        <w:rPr>
          <w:rFonts w:eastAsia="Times New Roman" w:cstheme="minorHAnsi"/>
          <w:color w:val="00000A"/>
          <w:sz w:val="24"/>
        </w:rPr>
        <w:t xml:space="preserve"> byt </w:t>
      </w:r>
      <w:proofErr w:type="spellStart"/>
      <w:r>
        <w:rPr>
          <w:rFonts w:eastAsia="Times New Roman" w:cstheme="minorHAnsi"/>
          <w:color w:val="00000A"/>
          <w:sz w:val="24"/>
        </w:rPr>
        <w:t>čp</w:t>
      </w:r>
      <w:proofErr w:type="spellEnd"/>
      <w:r>
        <w:rPr>
          <w:rFonts w:eastAsia="Times New Roman" w:cstheme="minorHAnsi"/>
          <w:color w:val="00000A"/>
          <w:sz w:val="24"/>
        </w:rPr>
        <w:t>. 126“</w:t>
      </w:r>
    </w:p>
    <w:p w:rsidR="005359E7" w:rsidRDefault="00F85B74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Smlouvu</w:t>
      </w:r>
      <w:r w:rsidR="005359E7">
        <w:rPr>
          <w:rFonts w:eastAsia="Times New Roman" w:cstheme="minorHAnsi"/>
          <w:color w:val="00000A"/>
          <w:sz w:val="24"/>
        </w:rPr>
        <w:t xml:space="preserve"> o poskytnutí individuální dotace na </w:t>
      </w:r>
      <w:proofErr w:type="gramStart"/>
      <w:r w:rsidR="005359E7">
        <w:rPr>
          <w:rFonts w:eastAsia="Times New Roman" w:cstheme="minorHAnsi"/>
          <w:color w:val="00000A"/>
          <w:sz w:val="24"/>
        </w:rPr>
        <w:t>akci ,,Pracovní</w:t>
      </w:r>
      <w:proofErr w:type="gramEnd"/>
      <w:r w:rsidR="005359E7">
        <w:rPr>
          <w:rFonts w:eastAsia="Times New Roman" w:cstheme="minorHAnsi"/>
          <w:color w:val="00000A"/>
          <w:sz w:val="24"/>
        </w:rPr>
        <w:t xml:space="preserve"> </w:t>
      </w:r>
      <w:proofErr w:type="spellStart"/>
      <w:r w:rsidR="005359E7">
        <w:rPr>
          <w:rFonts w:eastAsia="Times New Roman" w:cstheme="minorHAnsi"/>
          <w:color w:val="00000A"/>
          <w:sz w:val="24"/>
        </w:rPr>
        <w:t>elektrotříkolka</w:t>
      </w:r>
      <w:proofErr w:type="spellEnd"/>
      <w:r w:rsidR="005359E7">
        <w:rPr>
          <w:rFonts w:eastAsia="Times New Roman" w:cstheme="minorHAnsi"/>
          <w:color w:val="00000A"/>
          <w:sz w:val="24"/>
        </w:rPr>
        <w:t>“</w:t>
      </w:r>
    </w:p>
    <w:p w:rsidR="005359E7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</w:t>
      </w:r>
      <w:r w:rsidR="00F85B74">
        <w:rPr>
          <w:rFonts w:eastAsia="Times New Roman" w:cstheme="minorHAnsi"/>
          <w:color w:val="00000A"/>
          <w:sz w:val="24"/>
        </w:rPr>
        <w:t>u</w:t>
      </w:r>
      <w:r>
        <w:rPr>
          <w:rFonts w:eastAsia="Times New Roman" w:cstheme="minorHAnsi"/>
          <w:color w:val="00000A"/>
          <w:sz w:val="24"/>
        </w:rPr>
        <w:t xml:space="preserve"> o zřízení věcného břemene – služebnosti IZ-12-2001080/VB/3, Svojanov u </w:t>
      </w:r>
      <w:proofErr w:type="spellStart"/>
      <w:r>
        <w:rPr>
          <w:rFonts w:eastAsia="Times New Roman" w:cstheme="minorHAnsi"/>
          <w:color w:val="00000A"/>
          <w:sz w:val="24"/>
        </w:rPr>
        <w:t>čp</w:t>
      </w:r>
      <w:proofErr w:type="spellEnd"/>
      <w:r>
        <w:rPr>
          <w:rFonts w:eastAsia="Times New Roman" w:cstheme="minorHAnsi"/>
          <w:color w:val="00000A"/>
          <w:sz w:val="24"/>
        </w:rPr>
        <w:t xml:space="preserve">. 31, přeložka </w:t>
      </w:r>
      <w:proofErr w:type="spellStart"/>
      <w:r>
        <w:rPr>
          <w:rFonts w:eastAsia="Times New Roman" w:cstheme="minorHAnsi"/>
          <w:color w:val="00000A"/>
          <w:sz w:val="24"/>
        </w:rPr>
        <w:t>vNN</w:t>
      </w:r>
      <w:proofErr w:type="spellEnd"/>
    </w:p>
    <w:p w:rsidR="005359E7" w:rsidRDefault="00F85B74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Smlouvu</w:t>
      </w:r>
      <w:r w:rsidR="006A30B3">
        <w:rPr>
          <w:rFonts w:eastAsia="Times New Roman" w:cstheme="minorHAnsi"/>
          <w:color w:val="00000A"/>
          <w:sz w:val="24"/>
        </w:rPr>
        <w:t xml:space="preserve"> o zřízení věcného břemene – služebnosti č. IV-122021060/VB/2 Svojanov </w:t>
      </w:r>
      <w:proofErr w:type="spellStart"/>
      <w:proofErr w:type="gramStart"/>
      <w:r w:rsidR="006A30B3">
        <w:rPr>
          <w:rFonts w:eastAsia="Times New Roman" w:cstheme="minorHAnsi"/>
          <w:color w:val="00000A"/>
          <w:sz w:val="24"/>
        </w:rPr>
        <w:t>p.č</w:t>
      </w:r>
      <w:proofErr w:type="spellEnd"/>
      <w:r w:rsidR="006A30B3">
        <w:rPr>
          <w:rFonts w:eastAsia="Times New Roman" w:cstheme="minorHAnsi"/>
          <w:color w:val="00000A"/>
          <w:sz w:val="24"/>
        </w:rPr>
        <w:t>.</w:t>
      </w:r>
      <w:proofErr w:type="gramEnd"/>
      <w:r w:rsidR="006A30B3">
        <w:rPr>
          <w:rFonts w:eastAsia="Times New Roman" w:cstheme="minorHAnsi"/>
          <w:color w:val="00000A"/>
          <w:sz w:val="24"/>
        </w:rPr>
        <w:t xml:space="preserve"> 248/13, SS200, </w:t>
      </w:r>
      <w:proofErr w:type="spellStart"/>
      <w:r w:rsidR="006A30B3">
        <w:rPr>
          <w:rFonts w:eastAsia="Times New Roman" w:cstheme="minorHAnsi"/>
          <w:color w:val="00000A"/>
          <w:sz w:val="24"/>
        </w:rPr>
        <w:t>kNN</w:t>
      </w:r>
      <w:proofErr w:type="spellEnd"/>
      <w:r w:rsidR="006A30B3">
        <w:rPr>
          <w:rFonts w:eastAsia="Times New Roman" w:cstheme="minorHAnsi"/>
          <w:color w:val="00000A"/>
          <w:sz w:val="24"/>
        </w:rPr>
        <w:t xml:space="preserve"> </w:t>
      </w:r>
    </w:p>
    <w:p w:rsidR="005359E7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Podání žádosti o vydání registrace a</w:t>
      </w:r>
      <w:r w:rsidR="00F85B74">
        <w:rPr>
          <w:rFonts w:eastAsia="Times New Roman" w:cstheme="minorHAnsi"/>
          <w:color w:val="00000A"/>
          <w:sz w:val="24"/>
        </w:rPr>
        <w:t xml:space="preserve"> rozhodnutí o poskytnutí </w:t>
      </w:r>
      <w:proofErr w:type="gramStart"/>
      <w:r w:rsidR="00F85B74">
        <w:rPr>
          <w:rFonts w:eastAsia="Times New Roman" w:cstheme="minorHAnsi"/>
          <w:color w:val="00000A"/>
          <w:sz w:val="24"/>
        </w:rPr>
        <w:t xml:space="preserve">dotace </w:t>
      </w:r>
      <w:r>
        <w:rPr>
          <w:rFonts w:eastAsia="Times New Roman" w:cstheme="minorHAnsi"/>
          <w:color w:val="00000A"/>
          <w:sz w:val="24"/>
        </w:rPr>
        <w:t>,,Nájemní</w:t>
      </w:r>
      <w:proofErr w:type="gramEnd"/>
      <w:r>
        <w:rPr>
          <w:rFonts w:eastAsia="Times New Roman" w:cstheme="minorHAnsi"/>
          <w:color w:val="00000A"/>
          <w:sz w:val="24"/>
        </w:rPr>
        <w:t xml:space="preserve"> byt </w:t>
      </w:r>
      <w:proofErr w:type="spellStart"/>
      <w:r>
        <w:rPr>
          <w:rFonts w:eastAsia="Times New Roman" w:cstheme="minorHAnsi"/>
          <w:color w:val="00000A"/>
          <w:sz w:val="24"/>
        </w:rPr>
        <w:t>čp</w:t>
      </w:r>
      <w:proofErr w:type="spellEnd"/>
      <w:r>
        <w:rPr>
          <w:rFonts w:eastAsia="Times New Roman" w:cstheme="minorHAnsi"/>
          <w:color w:val="00000A"/>
          <w:sz w:val="24"/>
        </w:rPr>
        <w:t xml:space="preserve">. 126“ </w:t>
      </w:r>
    </w:p>
    <w:p w:rsidR="005359E7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Opravu osvětlení na hrad Svojanov firmou ELEKTRO ŠUDOMA s.r.o.</w:t>
      </w:r>
    </w:p>
    <w:p w:rsidR="006A30B3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pozemkové parcely č. 125/2 v </w:t>
      </w:r>
      <w:proofErr w:type="gramStart"/>
      <w:r>
        <w:rPr>
          <w:rFonts w:eastAsia="Times New Roman" w:cstheme="minorHAnsi"/>
          <w:color w:val="00000A"/>
          <w:sz w:val="24"/>
        </w:rPr>
        <w:t>k.</w:t>
      </w:r>
      <w:proofErr w:type="spellStart"/>
      <w:r>
        <w:rPr>
          <w:rFonts w:eastAsia="Times New Roman" w:cstheme="minorHAnsi"/>
          <w:color w:val="00000A"/>
          <w:sz w:val="24"/>
        </w:rPr>
        <w:t>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Starý Svojanov</w:t>
      </w:r>
    </w:p>
    <w:p w:rsidR="006A30B3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části pozemkové parcely č. 65/1 v </w:t>
      </w:r>
      <w:proofErr w:type="gramStart"/>
      <w:r>
        <w:rPr>
          <w:rFonts w:eastAsia="Times New Roman" w:cstheme="minorHAnsi"/>
          <w:color w:val="00000A"/>
          <w:sz w:val="24"/>
        </w:rPr>
        <w:t>k.</w:t>
      </w:r>
      <w:proofErr w:type="spellStart"/>
      <w:r>
        <w:rPr>
          <w:rFonts w:eastAsia="Times New Roman" w:cstheme="minorHAnsi"/>
          <w:color w:val="00000A"/>
          <w:sz w:val="24"/>
        </w:rPr>
        <w:t>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Starý Svojanov</w:t>
      </w:r>
    </w:p>
    <w:p w:rsidR="006A30B3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části pozemkové parcely č. 65/1 v </w:t>
      </w:r>
      <w:proofErr w:type="gramStart"/>
      <w:r>
        <w:rPr>
          <w:rFonts w:eastAsia="Times New Roman" w:cstheme="minorHAnsi"/>
          <w:color w:val="00000A"/>
          <w:sz w:val="24"/>
        </w:rPr>
        <w:t>k.</w:t>
      </w:r>
      <w:proofErr w:type="spellStart"/>
      <w:r>
        <w:rPr>
          <w:rFonts w:eastAsia="Times New Roman" w:cstheme="minorHAnsi"/>
          <w:color w:val="00000A"/>
          <w:sz w:val="24"/>
        </w:rPr>
        <w:t>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Starý Svojanov</w:t>
      </w:r>
    </w:p>
    <w:p w:rsidR="006A30B3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Pronájem částí pozemkových parcel č. 52/1 a 165/2 v </w:t>
      </w:r>
      <w:proofErr w:type="gramStart"/>
      <w:r>
        <w:rPr>
          <w:rFonts w:eastAsia="Times New Roman" w:cstheme="minorHAnsi"/>
          <w:color w:val="00000A"/>
          <w:sz w:val="24"/>
        </w:rPr>
        <w:t>k.</w:t>
      </w:r>
      <w:proofErr w:type="spellStart"/>
      <w:r>
        <w:rPr>
          <w:rFonts w:eastAsia="Times New Roman" w:cstheme="minorHAnsi"/>
          <w:color w:val="00000A"/>
          <w:sz w:val="24"/>
        </w:rPr>
        <w:t>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Starý Svojanov</w:t>
      </w:r>
    </w:p>
    <w:p w:rsidR="006A30B3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Pronájem části pozemkové parcely č. 550/3 v </w:t>
      </w:r>
      <w:proofErr w:type="gramStart"/>
      <w:r>
        <w:rPr>
          <w:rFonts w:eastAsia="Times New Roman" w:cstheme="minorHAnsi"/>
          <w:color w:val="00000A"/>
          <w:sz w:val="24"/>
        </w:rPr>
        <w:t>k.</w:t>
      </w:r>
      <w:proofErr w:type="spellStart"/>
      <w:r>
        <w:rPr>
          <w:rFonts w:eastAsia="Times New Roman" w:cstheme="minorHAnsi"/>
          <w:color w:val="00000A"/>
          <w:sz w:val="24"/>
        </w:rPr>
        <w:t>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Předměstí</w:t>
      </w:r>
    </w:p>
    <w:p w:rsidR="006A30B3" w:rsidRDefault="006A30B3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Pronájem pozemkových parcel č. 975/1 a 975/11 v </w:t>
      </w:r>
      <w:proofErr w:type="gramStart"/>
      <w:r>
        <w:rPr>
          <w:rFonts w:eastAsia="Times New Roman" w:cstheme="minorHAnsi"/>
          <w:color w:val="00000A"/>
          <w:sz w:val="24"/>
        </w:rPr>
        <w:t>k.</w:t>
      </w:r>
      <w:proofErr w:type="spellStart"/>
      <w:r>
        <w:rPr>
          <w:rFonts w:eastAsia="Times New Roman" w:cstheme="minorHAnsi"/>
          <w:color w:val="00000A"/>
          <w:sz w:val="24"/>
        </w:rPr>
        <w:t>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Předměstí</w:t>
      </w:r>
    </w:p>
    <w:p w:rsidR="002D1C09" w:rsidRDefault="002D1C09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B91633" w:rsidRDefault="00B9163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neschvaluje: </w:t>
      </w:r>
    </w:p>
    <w:p w:rsidR="00DF40BF" w:rsidRDefault="00DF40BF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CE5208" w:rsidRDefault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Prodej část</w:t>
      </w:r>
      <w:r w:rsidR="00DB309C">
        <w:rPr>
          <w:rFonts w:ascii="Calibri" w:eastAsia="Calibri" w:hAnsi="Calibri" w:cs="Calibri"/>
          <w:color w:val="00000A"/>
          <w:sz w:val="24"/>
        </w:rPr>
        <w:t>í pozemkových</w:t>
      </w:r>
      <w:r w:rsidR="00CE5208">
        <w:rPr>
          <w:rFonts w:ascii="Calibri" w:eastAsia="Calibri" w:hAnsi="Calibri" w:cs="Calibri"/>
          <w:color w:val="00000A"/>
          <w:sz w:val="24"/>
        </w:rPr>
        <w:t xml:space="preserve"> parcel č. </w:t>
      </w:r>
      <w:r w:rsidR="00DB309C">
        <w:rPr>
          <w:rFonts w:ascii="Calibri" w:eastAsia="Calibri" w:hAnsi="Calibri" w:cs="Calibri"/>
          <w:color w:val="00000A"/>
          <w:sz w:val="24"/>
        </w:rPr>
        <w:t>844/5, 844,8, 844/9, 844/13 a pozemkové parcely č. 844/6</w:t>
      </w:r>
      <w:r w:rsidR="00CE5208">
        <w:rPr>
          <w:rFonts w:ascii="Calibri" w:eastAsia="Calibri" w:hAnsi="Calibri" w:cs="Calibri"/>
          <w:color w:val="00000A"/>
          <w:sz w:val="24"/>
        </w:rPr>
        <w:t xml:space="preserve"> v </w:t>
      </w:r>
      <w:proofErr w:type="gramStart"/>
      <w:r w:rsidR="00CE5208">
        <w:rPr>
          <w:rFonts w:ascii="Calibri" w:eastAsia="Calibri" w:hAnsi="Calibri" w:cs="Calibri"/>
          <w:color w:val="00000A"/>
          <w:sz w:val="24"/>
        </w:rPr>
        <w:t>k.</w:t>
      </w:r>
      <w:proofErr w:type="spellStart"/>
      <w:r w:rsidR="00CE5208">
        <w:rPr>
          <w:rFonts w:ascii="Calibri" w:eastAsia="Calibri" w:hAnsi="Calibri" w:cs="Calibri"/>
          <w:color w:val="00000A"/>
          <w:sz w:val="24"/>
        </w:rPr>
        <w:t>ú</w:t>
      </w:r>
      <w:proofErr w:type="spellEnd"/>
      <w:r w:rsidR="00CE5208">
        <w:rPr>
          <w:rFonts w:ascii="Calibri" w:eastAsia="Calibri" w:hAnsi="Calibri" w:cs="Calibri"/>
          <w:color w:val="00000A"/>
          <w:sz w:val="24"/>
        </w:rPr>
        <w:t>.</w:t>
      </w:r>
      <w:proofErr w:type="gramEnd"/>
      <w:r w:rsidR="00CE5208">
        <w:rPr>
          <w:rFonts w:ascii="Calibri" w:eastAsia="Calibri" w:hAnsi="Calibri" w:cs="Calibri"/>
          <w:color w:val="00000A"/>
          <w:sz w:val="24"/>
        </w:rPr>
        <w:t xml:space="preserve"> Svojanov</w:t>
      </w:r>
    </w:p>
    <w:p w:rsidR="00CE5208" w:rsidRDefault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Prodej části pozemkové</w:t>
      </w:r>
      <w:r w:rsidR="00CE5208">
        <w:rPr>
          <w:rFonts w:ascii="Calibri" w:eastAsia="Calibri" w:hAnsi="Calibri" w:cs="Calibri"/>
          <w:color w:val="00000A"/>
          <w:sz w:val="24"/>
        </w:rPr>
        <w:t xml:space="preserve"> parcel</w:t>
      </w:r>
      <w:r>
        <w:rPr>
          <w:rFonts w:ascii="Calibri" w:eastAsia="Calibri" w:hAnsi="Calibri" w:cs="Calibri"/>
          <w:color w:val="00000A"/>
          <w:sz w:val="24"/>
        </w:rPr>
        <w:t>y</w:t>
      </w:r>
      <w:r w:rsidR="00CE5208">
        <w:rPr>
          <w:rFonts w:ascii="Calibri" w:eastAsia="Calibri" w:hAnsi="Calibri" w:cs="Calibri"/>
          <w:color w:val="00000A"/>
          <w:sz w:val="24"/>
        </w:rPr>
        <w:t xml:space="preserve"> č. </w:t>
      </w:r>
      <w:r w:rsidR="00DB309C">
        <w:rPr>
          <w:rFonts w:ascii="Calibri" w:eastAsia="Calibri" w:hAnsi="Calibri" w:cs="Calibri"/>
          <w:color w:val="00000A"/>
          <w:sz w:val="24"/>
        </w:rPr>
        <w:t>860</w:t>
      </w:r>
      <w:r>
        <w:rPr>
          <w:rFonts w:ascii="Calibri" w:eastAsia="Calibri" w:hAnsi="Calibri" w:cs="Calibri"/>
          <w:color w:val="00000A"/>
          <w:sz w:val="24"/>
        </w:rPr>
        <w:t xml:space="preserve"> </w:t>
      </w:r>
      <w:r w:rsidR="00CE5208">
        <w:rPr>
          <w:rFonts w:ascii="Calibri" w:eastAsia="Calibri" w:hAnsi="Calibri" w:cs="Calibri"/>
          <w:color w:val="00000A"/>
          <w:sz w:val="24"/>
        </w:rPr>
        <w:t>v </w:t>
      </w:r>
      <w:proofErr w:type="gramStart"/>
      <w:r w:rsidR="00CE5208">
        <w:rPr>
          <w:rFonts w:ascii="Calibri" w:eastAsia="Calibri" w:hAnsi="Calibri" w:cs="Calibri"/>
          <w:color w:val="00000A"/>
          <w:sz w:val="24"/>
        </w:rPr>
        <w:t>k.</w:t>
      </w:r>
      <w:proofErr w:type="spellStart"/>
      <w:r w:rsidR="00CE5208">
        <w:rPr>
          <w:rFonts w:ascii="Calibri" w:eastAsia="Calibri" w:hAnsi="Calibri" w:cs="Calibri"/>
          <w:color w:val="00000A"/>
          <w:sz w:val="24"/>
        </w:rPr>
        <w:t>ú</w:t>
      </w:r>
      <w:proofErr w:type="spellEnd"/>
      <w:r w:rsidR="00CE5208">
        <w:rPr>
          <w:rFonts w:ascii="Calibri" w:eastAsia="Calibri" w:hAnsi="Calibri" w:cs="Calibri"/>
          <w:color w:val="00000A"/>
          <w:sz w:val="24"/>
        </w:rPr>
        <w:t>.</w:t>
      </w:r>
      <w:proofErr w:type="gramEnd"/>
      <w:r w:rsidR="00CE5208">
        <w:rPr>
          <w:rFonts w:ascii="Calibri" w:eastAsia="Calibri" w:hAnsi="Calibri" w:cs="Calibri"/>
          <w:color w:val="00000A"/>
          <w:sz w:val="24"/>
        </w:rPr>
        <w:t xml:space="preserve"> Svojanov </w:t>
      </w:r>
    </w:p>
    <w:p w:rsidR="00B91633" w:rsidRDefault="00DB309C" w:rsidP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Prodej části pozemkové</w:t>
      </w:r>
      <w:r w:rsidR="00B91633">
        <w:rPr>
          <w:rFonts w:ascii="Calibri" w:eastAsia="Calibri" w:hAnsi="Calibri" w:cs="Calibri"/>
          <w:color w:val="00000A"/>
          <w:sz w:val="24"/>
        </w:rPr>
        <w:t xml:space="preserve"> parcel</w:t>
      </w:r>
      <w:r>
        <w:rPr>
          <w:rFonts w:ascii="Calibri" w:eastAsia="Calibri" w:hAnsi="Calibri" w:cs="Calibri"/>
          <w:color w:val="00000A"/>
          <w:sz w:val="24"/>
        </w:rPr>
        <w:t>y</w:t>
      </w:r>
      <w:r w:rsidR="00B91633">
        <w:rPr>
          <w:rFonts w:ascii="Calibri" w:eastAsia="Calibri" w:hAnsi="Calibri" w:cs="Calibri"/>
          <w:color w:val="00000A"/>
          <w:sz w:val="24"/>
        </w:rPr>
        <w:t xml:space="preserve"> č. </w:t>
      </w:r>
      <w:r>
        <w:rPr>
          <w:rFonts w:ascii="Calibri" w:eastAsia="Calibri" w:hAnsi="Calibri" w:cs="Calibri"/>
          <w:color w:val="00000A"/>
          <w:sz w:val="24"/>
        </w:rPr>
        <w:t>1309</w:t>
      </w:r>
      <w:r w:rsidR="00B91633">
        <w:rPr>
          <w:rFonts w:ascii="Calibri" w:eastAsia="Calibri" w:hAnsi="Calibri" w:cs="Calibri"/>
          <w:color w:val="00000A"/>
          <w:sz w:val="24"/>
        </w:rPr>
        <w:t>/1 v </w:t>
      </w:r>
      <w:proofErr w:type="gramStart"/>
      <w:r w:rsidR="00B91633">
        <w:rPr>
          <w:rFonts w:ascii="Calibri" w:eastAsia="Calibri" w:hAnsi="Calibri" w:cs="Calibri"/>
          <w:color w:val="00000A"/>
          <w:sz w:val="24"/>
        </w:rPr>
        <w:t>k.</w:t>
      </w:r>
      <w:proofErr w:type="spellStart"/>
      <w:r w:rsidR="00B91633">
        <w:rPr>
          <w:rFonts w:ascii="Calibri" w:eastAsia="Calibri" w:hAnsi="Calibri" w:cs="Calibri"/>
          <w:color w:val="00000A"/>
          <w:sz w:val="24"/>
        </w:rPr>
        <w:t>ú</w:t>
      </w:r>
      <w:proofErr w:type="spellEnd"/>
      <w:r w:rsidR="00B91633">
        <w:rPr>
          <w:rFonts w:ascii="Calibri" w:eastAsia="Calibri" w:hAnsi="Calibri" w:cs="Calibri"/>
          <w:color w:val="00000A"/>
          <w:sz w:val="24"/>
        </w:rPr>
        <w:t>.</w:t>
      </w:r>
      <w:proofErr w:type="gramEnd"/>
      <w:r w:rsidR="00B91633">
        <w:rPr>
          <w:rFonts w:ascii="Calibri" w:eastAsia="Calibri" w:hAnsi="Calibri" w:cs="Calibri"/>
          <w:color w:val="00000A"/>
          <w:sz w:val="24"/>
        </w:rPr>
        <w:t xml:space="preserve"> </w:t>
      </w:r>
      <w:r w:rsidR="00F85B74">
        <w:rPr>
          <w:rFonts w:ascii="Calibri" w:eastAsia="Calibri" w:hAnsi="Calibri" w:cs="Calibri"/>
          <w:color w:val="00000A"/>
          <w:sz w:val="24"/>
        </w:rPr>
        <w:t xml:space="preserve">Předměstí </w:t>
      </w:r>
      <w:r w:rsidR="00B91633">
        <w:rPr>
          <w:rFonts w:ascii="Calibri" w:eastAsia="Calibri" w:hAnsi="Calibri" w:cs="Calibri"/>
          <w:color w:val="00000A"/>
          <w:sz w:val="24"/>
        </w:rPr>
        <w:t xml:space="preserve"> </w:t>
      </w:r>
    </w:p>
    <w:p w:rsidR="00664203" w:rsidRDefault="0066420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proofErr w:type="gramStart"/>
      <w:r w:rsidR="00DB309C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 w:rsidR="00F85B74">
        <w:rPr>
          <w:rFonts w:ascii="Calibri" w:eastAsia="Calibri" w:hAnsi="Calibri" w:cs="Calibri"/>
          <w:b/>
          <w:color w:val="00000A"/>
          <w:sz w:val="26"/>
          <w:u w:val="single"/>
        </w:rPr>
        <w:t>.</w:t>
      </w:r>
      <w:r w:rsidR="00DB309C">
        <w:rPr>
          <w:rFonts w:ascii="Calibri" w:eastAsia="Calibri" w:hAnsi="Calibri" w:cs="Calibri"/>
          <w:b/>
          <w:color w:val="00000A"/>
          <w:sz w:val="26"/>
          <w:u w:val="single"/>
        </w:rPr>
        <w:t>9</w:t>
      </w:r>
      <w:r w:rsidR="00F85B74">
        <w:rPr>
          <w:rFonts w:ascii="Calibri" w:eastAsia="Calibri" w:hAnsi="Calibri" w:cs="Calibri"/>
          <w:b/>
          <w:color w:val="00000A"/>
          <w:sz w:val="26"/>
          <w:u w:val="single"/>
        </w:rPr>
        <w:t>.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2021</w:t>
      </w:r>
      <w:proofErr w:type="gramEnd"/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18:00 hodin</w:t>
      </w: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F40BF"/>
    <w:rsid w:val="002D1C09"/>
    <w:rsid w:val="002D496F"/>
    <w:rsid w:val="00430C0E"/>
    <w:rsid w:val="004E4F3F"/>
    <w:rsid w:val="005359E7"/>
    <w:rsid w:val="00664203"/>
    <w:rsid w:val="006A30B3"/>
    <w:rsid w:val="00734B62"/>
    <w:rsid w:val="00777AC2"/>
    <w:rsid w:val="00974B3E"/>
    <w:rsid w:val="00A64138"/>
    <w:rsid w:val="00B91633"/>
    <w:rsid w:val="00CE5208"/>
    <w:rsid w:val="00DA1B61"/>
    <w:rsid w:val="00DB309C"/>
    <w:rsid w:val="00DF40BF"/>
    <w:rsid w:val="00F85B74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2021-08-16T16:08:00Z</dcterms:created>
  <dcterms:modified xsi:type="dcterms:W3CDTF">2021-08-17T13:45:00Z</dcterms:modified>
</cp:coreProperties>
</file>