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DA1B61">
        <w:rPr>
          <w:rFonts w:ascii="Calibri" w:eastAsia="Calibri" w:hAnsi="Calibri" w:cs="Calibri"/>
          <w:b/>
          <w:color w:val="00000A"/>
          <w:sz w:val="32"/>
        </w:rPr>
        <w:t>5</w:t>
      </w:r>
      <w:r>
        <w:rPr>
          <w:rFonts w:ascii="Calibri" w:eastAsia="Calibri" w:hAnsi="Calibri" w:cs="Calibri"/>
          <w:b/>
          <w:color w:val="00000A"/>
          <w:sz w:val="32"/>
        </w:rPr>
        <w:t>/2021 z usnesení zastupitelstva městyse Svojanov ze dne</w:t>
      </w:r>
    </w:p>
    <w:p w:rsidR="00DF40BF" w:rsidRDefault="00777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</w:t>
      </w:r>
      <w:r w:rsidR="00DA1B61">
        <w:rPr>
          <w:rFonts w:ascii="Calibri" w:eastAsia="Calibri" w:hAnsi="Calibri" w:cs="Calibri"/>
          <w:b/>
          <w:color w:val="00000A"/>
          <w:sz w:val="32"/>
        </w:rPr>
        <w:t>6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DA1B61">
        <w:rPr>
          <w:rFonts w:ascii="Calibri" w:eastAsia="Calibri" w:hAnsi="Calibri" w:cs="Calibri"/>
          <w:b/>
          <w:color w:val="00000A"/>
          <w:sz w:val="32"/>
        </w:rPr>
        <w:t>června</w:t>
      </w:r>
      <w:r>
        <w:rPr>
          <w:rFonts w:ascii="Calibri" w:eastAsia="Calibri" w:hAnsi="Calibri" w:cs="Calibri"/>
          <w:b/>
          <w:color w:val="00000A"/>
          <w:sz w:val="32"/>
        </w:rPr>
        <w:t xml:space="preserve"> 2021</w:t>
      </w:r>
    </w:p>
    <w:p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:rsidR="00DA1B61" w:rsidRDefault="00DA1B6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Kontrolu</w:t>
      </w:r>
      <w:r w:rsidRPr="00247D75">
        <w:rPr>
          <w:rFonts w:eastAsia="Times New Roman" w:cstheme="minorHAnsi"/>
          <w:color w:val="00000A"/>
          <w:sz w:val="24"/>
        </w:rPr>
        <w:t xml:space="preserve"> usnesení a úkolů z minulého zasedání</w:t>
      </w: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Zprávu</w:t>
      </w:r>
      <w:r w:rsidRPr="00247D75">
        <w:rPr>
          <w:rFonts w:eastAsia="Times New Roman" w:cstheme="minorHAnsi"/>
          <w:color w:val="00000A"/>
          <w:sz w:val="24"/>
        </w:rPr>
        <w:t xml:space="preserve"> finančního a kontrolního výboru, rozpočtov</w:t>
      </w:r>
      <w:r>
        <w:rPr>
          <w:rFonts w:eastAsia="Times New Roman" w:cstheme="minorHAnsi"/>
          <w:color w:val="00000A"/>
          <w:sz w:val="24"/>
        </w:rPr>
        <w:t>é změny č. 3 a 4</w:t>
      </w: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Times New Roman" w:cstheme="minorHAnsi"/>
          <w:color w:val="00000A"/>
          <w:sz w:val="24"/>
        </w:rPr>
        <w:t>Projednání podání a postupu u všech dotací, grantů a investic</w:t>
      </w: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Závěrečný účet a přezkum hospodaření městyse Svojanov 2020</w:t>
      </w:r>
      <w:r w:rsidRPr="00247D75">
        <w:rPr>
          <w:rFonts w:eastAsia="Times New Roman" w:cstheme="minorHAnsi"/>
          <w:color w:val="00000A"/>
          <w:sz w:val="24"/>
        </w:rPr>
        <w:t xml:space="preserve"> </w:t>
      </w: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Řád pohřebiště ve Svojanově</w:t>
      </w: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Dohody o provedení prací pro městys v roce 2021</w:t>
      </w: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Opravu havarijního stavu zábradlí na parkovišti pod kostelem ve Starém Svojanově </w:t>
      </w:r>
      <w:r w:rsidRPr="00247D75">
        <w:rPr>
          <w:rFonts w:eastAsia="Times New Roman" w:cstheme="minorHAnsi"/>
          <w:color w:val="00000A"/>
          <w:sz w:val="24"/>
        </w:rPr>
        <w:t xml:space="preserve">    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Opravu havarijního stavu zábradlí na mostě na Předměstí I.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Opravu havarijního stavu zábradlí na mostě na Předměstí II. 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Opravu havarijního stavu el. osvětlení cesty na hrad od penzionu Palla</w:t>
      </w:r>
    </w:p>
    <w:p w:rsidR="00DA1B61" w:rsidRPr="00247D75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Kalendář městyse na rok 2022</w:t>
      </w:r>
    </w:p>
    <w:p w:rsidR="00DA1B61" w:rsidRPr="00247D75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Závěrečný účet a přezkum hospodaření MAS, AZASS, KSM a Mikroregionu Poličsko za 2020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Opravu havarijního stavu výdřevy na mostě u pošty ve Svojanově 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části pozemkové parcely č. 631/3 v k.ú. Starý Svojanov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částí pozemkových parcel č. 8/2 a 631/3  v k.ú. Starý Svojanov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částí pozemkových parcel č. 823/11 a 825  v k.ú. Svojanov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části pozemkové parcely č. 823/11 v k.ú. Svojanov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části pozemkové parcely č. 1087/6 v k.ú. Svojanov</w:t>
      </w:r>
    </w:p>
    <w:p w:rsidR="00B91633" w:rsidRDefault="00B91633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pozemkové parcely č. 52/16 v k.ú. Starý Svojanov</w:t>
      </w:r>
    </w:p>
    <w:p w:rsidR="00B91633" w:rsidRDefault="00B91633" w:rsidP="00B91633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části pozemkové parcely č. 10/2 v k.ú. Starý Svojanov</w:t>
      </w:r>
    </w:p>
    <w:p w:rsidR="002D1C09" w:rsidRDefault="002D1C09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B91633" w:rsidRDefault="00B9163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neschvaluje: </w:t>
      </w:r>
    </w:p>
    <w:p w:rsidR="00DF40BF" w:rsidRDefault="00DF40BF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CE5208" w:rsidRDefault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Prodej části pozemkové</w:t>
      </w:r>
      <w:r w:rsidR="00CE5208">
        <w:rPr>
          <w:rFonts w:ascii="Calibri" w:eastAsia="Calibri" w:hAnsi="Calibri" w:cs="Calibri"/>
          <w:color w:val="00000A"/>
          <w:sz w:val="24"/>
        </w:rPr>
        <w:t xml:space="preserve"> parcel</w:t>
      </w:r>
      <w:r>
        <w:rPr>
          <w:rFonts w:ascii="Calibri" w:eastAsia="Calibri" w:hAnsi="Calibri" w:cs="Calibri"/>
          <w:color w:val="00000A"/>
          <w:sz w:val="24"/>
        </w:rPr>
        <w:t>y</w:t>
      </w:r>
      <w:r w:rsidR="00CE5208">
        <w:rPr>
          <w:rFonts w:ascii="Calibri" w:eastAsia="Calibri" w:hAnsi="Calibri" w:cs="Calibri"/>
          <w:color w:val="00000A"/>
          <w:sz w:val="24"/>
        </w:rPr>
        <w:t xml:space="preserve"> č. </w:t>
      </w:r>
      <w:r>
        <w:rPr>
          <w:rFonts w:ascii="Calibri" w:eastAsia="Calibri" w:hAnsi="Calibri" w:cs="Calibri"/>
          <w:color w:val="00000A"/>
          <w:sz w:val="24"/>
        </w:rPr>
        <w:t>445</w:t>
      </w:r>
      <w:r w:rsidR="00CE5208">
        <w:rPr>
          <w:rFonts w:ascii="Calibri" w:eastAsia="Calibri" w:hAnsi="Calibri" w:cs="Calibri"/>
          <w:color w:val="00000A"/>
          <w:sz w:val="24"/>
        </w:rPr>
        <w:t>/</w:t>
      </w:r>
      <w:r>
        <w:rPr>
          <w:rFonts w:ascii="Calibri" w:eastAsia="Calibri" w:hAnsi="Calibri" w:cs="Calibri"/>
          <w:color w:val="00000A"/>
          <w:sz w:val="24"/>
        </w:rPr>
        <w:t>6</w:t>
      </w:r>
      <w:r w:rsidR="00CE5208">
        <w:rPr>
          <w:rFonts w:ascii="Calibri" w:eastAsia="Calibri" w:hAnsi="Calibri" w:cs="Calibri"/>
          <w:color w:val="00000A"/>
          <w:sz w:val="24"/>
        </w:rPr>
        <w:t xml:space="preserve"> v k.ú. Starý Svojanov</w:t>
      </w:r>
    </w:p>
    <w:p w:rsidR="00CE5208" w:rsidRDefault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Prodej části pozemkové</w:t>
      </w:r>
      <w:r w:rsidR="00CE5208">
        <w:rPr>
          <w:rFonts w:ascii="Calibri" w:eastAsia="Calibri" w:hAnsi="Calibri" w:cs="Calibri"/>
          <w:color w:val="00000A"/>
          <w:sz w:val="24"/>
        </w:rPr>
        <w:t xml:space="preserve"> parcel</w:t>
      </w:r>
      <w:r>
        <w:rPr>
          <w:rFonts w:ascii="Calibri" w:eastAsia="Calibri" w:hAnsi="Calibri" w:cs="Calibri"/>
          <w:color w:val="00000A"/>
          <w:sz w:val="24"/>
        </w:rPr>
        <w:t>y</w:t>
      </w:r>
      <w:r w:rsidR="00CE5208">
        <w:rPr>
          <w:rFonts w:ascii="Calibri" w:eastAsia="Calibri" w:hAnsi="Calibri" w:cs="Calibri"/>
          <w:color w:val="00000A"/>
          <w:sz w:val="24"/>
        </w:rPr>
        <w:t xml:space="preserve"> č. </w:t>
      </w:r>
      <w:r>
        <w:rPr>
          <w:rFonts w:ascii="Calibri" w:eastAsia="Calibri" w:hAnsi="Calibri" w:cs="Calibri"/>
          <w:color w:val="00000A"/>
          <w:sz w:val="24"/>
        </w:rPr>
        <w:t xml:space="preserve">645 </w:t>
      </w:r>
      <w:r w:rsidR="00CE5208">
        <w:rPr>
          <w:rFonts w:ascii="Calibri" w:eastAsia="Calibri" w:hAnsi="Calibri" w:cs="Calibri"/>
          <w:color w:val="00000A"/>
          <w:sz w:val="24"/>
        </w:rPr>
        <w:t xml:space="preserve">v k.ú. Starý Svojanov </w:t>
      </w:r>
    </w:p>
    <w:p w:rsidR="00B91633" w:rsidRDefault="00B91633" w:rsidP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Prodej částí pozemkových parcel č. 7/1, 8/1 a 631/1 v k.ú. Starý Svojanov </w:t>
      </w:r>
    </w:p>
    <w:p w:rsidR="00664203" w:rsidRDefault="0066420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:rsidR="00DF40BF" w:rsidRDefault="00B91633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Škody způsobené lesní zvěří na hřbitově ve Svojanově </w:t>
      </w:r>
    </w:p>
    <w:p w:rsidR="00B91633" w:rsidRDefault="00B91633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Nízký tlak vody v kašně na hřbitově ve Svojanově </w:t>
      </w:r>
    </w:p>
    <w:p w:rsidR="00B91633" w:rsidRDefault="00B91633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5875E2">
        <w:rPr>
          <w:rFonts w:ascii="Calibri" w:eastAsia="Calibri" w:hAnsi="Calibri" w:cs="Calibri"/>
          <w:b/>
          <w:color w:val="00000A"/>
          <w:sz w:val="26"/>
          <w:u w:val="single"/>
        </w:rPr>
        <w:t>8.9</w:t>
      </w:r>
      <w:bookmarkStart w:id="0" w:name="_GoBack"/>
      <w:bookmarkEnd w:id="0"/>
      <w:r>
        <w:rPr>
          <w:rFonts w:ascii="Calibri" w:eastAsia="Calibri" w:hAnsi="Calibri" w:cs="Calibri"/>
          <w:b/>
          <w:color w:val="00000A"/>
          <w:sz w:val="26"/>
          <w:u w:val="single"/>
        </w:rPr>
        <w:t>. 2021 v 18:00 hodin</w:t>
      </w: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40BF"/>
    <w:rsid w:val="002D1C09"/>
    <w:rsid w:val="004E4F3F"/>
    <w:rsid w:val="005875E2"/>
    <w:rsid w:val="00664203"/>
    <w:rsid w:val="00734B62"/>
    <w:rsid w:val="00777AC2"/>
    <w:rsid w:val="00974B3E"/>
    <w:rsid w:val="00A64138"/>
    <w:rsid w:val="00B91633"/>
    <w:rsid w:val="00CE5208"/>
    <w:rsid w:val="00DA1B61"/>
    <w:rsid w:val="00DF40BF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ekonom</cp:lastModifiedBy>
  <cp:revision>4</cp:revision>
  <dcterms:created xsi:type="dcterms:W3CDTF">2021-06-30T17:07:00Z</dcterms:created>
  <dcterms:modified xsi:type="dcterms:W3CDTF">2021-07-01T11:34:00Z</dcterms:modified>
</cp:coreProperties>
</file>