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2A" w:rsidRPr="00184883" w:rsidRDefault="00184883" w:rsidP="00B150E4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184883">
        <w:rPr>
          <w:rFonts w:ascii="Arial" w:hAnsi="Arial" w:cs="Arial"/>
          <w:sz w:val="28"/>
          <w:szCs w:val="28"/>
        </w:rPr>
        <w:t>Městys Svojanov</w:t>
      </w:r>
    </w:p>
    <w:p w:rsidR="0024722A" w:rsidRPr="00184883" w:rsidRDefault="0024722A" w:rsidP="00B150E4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184883">
        <w:rPr>
          <w:rFonts w:ascii="Arial" w:hAnsi="Arial" w:cs="Arial"/>
          <w:sz w:val="28"/>
          <w:szCs w:val="28"/>
        </w:rPr>
        <w:t>Obecně závazná vyhláška</w:t>
      </w:r>
    </w:p>
    <w:p w:rsidR="0024722A" w:rsidRPr="00184883" w:rsidRDefault="00184883" w:rsidP="00B150E4">
      <w:pPr>
        <w:pStyle w:val="Zkladntext"/>
        <w:jc w:val="center"/>
        <w:rPr>
          <w:rFonts w:ascii="Arial" w:hAnsi="Arial" w:cs="Arial"/>
          <w:sz w:val="28"/>
          <w:szCs w:val="28"/>
        </w:rPr>
      </w:pPr>
      <w:r w:rsidRPr="00184883">
        <w:rPr>
          <w:rFonts w:ascii="Arial" w:hAnsi="Arial" w:cs="Arial"/>
          <w:sz w:val="28"/>
          <w:szCs w:val="28"/>
        </w:rPr>
        <w:t xml:space="preserve">městyse Svojanov </w:t>
      </w:r>
      <w:r w:rsidR="0024722A" w:rsidRPr="00184883">
        <w:rPr>
          <w:rFonts w:ascii="Arial" w:hAnsi="Arial" w:cs="Arial"/>
          <w:sz w:val="28"/>
          <w:szCs w:val="28"/>
        </w:rPr>
        <w:t xml:space="preserve">č. </w:t>
      </w:r>
      <w:r w:rsidR="00DB6715" w:rsidRPr="00184883">
        <w:rPr>
          <w:rFonts w:ascii="Arial" w:hAnsi="Arial" w:cs="Arial"/>
          <w:sz w:val="28"/>
          <w:szCs w:val="28"/>
        </w:rPr>
        <w:t>2</w:t>
      </w:r>
      <w:r w:rsidR="0024722A" w:rsidRPr="00184883">
        <w:rPr>
          <w:rFonts w:ascii="Arial" w:hAnsi="Arial" w:cs="Arial"/>
          <w:sz w:val="28"/>
          <w:szCs w:val="28"/>
        </w:rPr>
        <w:t>/</w:t>
      </w:r>
      <w:r w:rsidR="001D0310" w:rsidRPr="00184883">
        <w:rPr>
          <w:rFonts w:ascii="Arial" w:hAnsi="Arial" w:cs="Arial"/>
          <w:sz w:val="28"/>
          <w:szCs w:val="28"/>
        </w:rPr>
        <w:t>201</w:t>
      </w:r>
      <w:r w:rsidR="00DB6715" w:rsidRPr="00184883">
        <w:rPr>
          <w:rFonts w:ascii="Arial" w:hAnsi="Arial" w:cs="Arial"/>
          <w:sz w:val="28"/>
          <w:szCs w:val="28"/>
        </w:rPr>
        <w:t>9</w:t>
      </w:r>
      <w:r w:rsidR="0024722A" w:rsidRPr="00184883">
        <w:rPr>
          <w:rFonts w:ascii="Arial" w:hAnsi="Arial" w:cs="Arial"/>
          <w:sz w:val="28"/>
          <w:szCs w:val="28"/>
        </w:rPr>
        <w:t>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a odstraňování komunálních odpadů a nakládání se stavebním odpadem na území </w:t>
      </w:r>
      <w:r w:rsidR="00184883">
        <w:rPr>
          <w:rFonts w:ascii="Arial" w:hAnsi="Arial" w:cs="Arial"/>
          <w:b/>
          <w:color w:val="000000"/>
          <w:sz w:val="22"/>
          <w:szCs w:val="22"/>
        </w:rPr>
        <w:t>městyse Svojanov</w:t>
      </w:r>
    </w:p>
    <w:p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:rsidR="0024722A" w:rsidRPr="00553B78" w:rsidRDefault="0042723F" w:rsidP="00DF02F4">
      <w:pPr>
        <w:pStyle w:val="Zkladntextodsazen2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84883">
        <w:rPr>
          <w:rFonts w:ascii="Arial" w:hAnsi="Arial" w:cs="Arial"/>
          <w:sz w:val="22"/>
          <w:szCs w:val="22"/>
        </w:rPr>
        <w:t>městyse Svojanov</w:t>
      </w:r>
      <w:r w:rsidR="0024722A" w:rsidRPr="00FB6AE5">
        <w:rPr>
          <w:rFonts w:ascii="Arial" w:hAnsi="Arial" w:cs="Arial"/>
          <w:sz w:val="22"/>
          <w:szCs w:val="22"/>
        </w:rPr>
        <w:t xml:space="preserve"> se na svém zasedání dne </w:t>
      </w:r>
      <w:r w:rsidR="00184883">
        <w:rPr>
          <w:rFonts w:ascii="Arial" w:hAnsi="Arial" w:cs="Arial"/>
          <w:sz w:val="22"/>
          <w:szCs w:val="22"/>
        </w:rPr>
        <w:t xml:space="preserve">6. </w:t>
      </w:r>
      <w:r w:rsidR="00E56FA0">
        <w:rPr>
          <w:rFonts w:ascii="Arial" w:hAnsi="Arial" w:cs="Arial"/>
          <w:sz w:val="22"/>
          <w:szCs w:val="22"/>
        </w:rPr>
        <w:t>l</w:t>
      </w:r>
      <w:r w:rsidR="00184883">
        <w:rPr>
          <w:rFonts w:ascii="Arial" w:hAnsi="Arial" w:cs="Arial"/>
          <w:sz w:val="22"/>
          <w:szCs w:val="22"/>
        </w:rPr>
        <w:t>istopadu 2019</w:t>
      </w:r>
      <w:r w:rsidR="00DF02F4">
        <w:rPr>
          <w:rFonts w:ascii="Arial" w:hAnsi="Arial" w:cs="Arial"/>
          <w:sz w:val="22"/>
          <w:szCs w:val="22"/>
        </w:rPr>
        <w:t xml:space="preserve"> usnesením č. </w:t>
      </w:r>
      <w:r w:rsidR="005A0567">
        <w:rPr>
          <w:rFonts w:ascii="Arial" w:hAnsi="Arial" w:cs="Arial"/>
          <w:sz w:val="22"/>
          <w:szCs w:val="22"/>
        </w:rPr>
        <w:t xml:space="preserve">… </w:t>
      </w:r>
      <w:r w:rsidR="0024722A" w:rsidRPr="00FB6AE5">
        <w:rPr>
          <w:rFonts w:ascii="Arial" w:hAnsi="Arial" w:cs="Arial"/>
          <w:sz w:val="22"/>
          <w:szCs w:val="22"/>
        </w:rPr>
        <w:t>usneslo vydat na základě § 17 odst. 2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185/2001 Sb., o odpadech a o změně některých dalších zákonů, ve znění pozdějších předpisů, 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>, tuto obecně závaznou vyhlášku</w:t>
      </w:r>
      <w:r w:rsidR="003279DC">
        <w:rPr>
          <w:rFonts w:ascii="Arial" w:hAnsi="Arial" w:cs="Arial"/>
          <w:sz w:val="22"/>
          <w:szCs w:val="22"/>
        </w:rPr>
        <w:t xml:space="preserve"> </w:t>
      </w:r>
      <w:r w:rsidR="003279DC" w:rsidRPr="00BB4A09">
        <w:rPr>
          <w:rFonts w:ascii="Arial" w:hAnsi="Arial" w:cs="Arial"/>
          <w:sz w:val="22"/>
          <w:szCs w:val="22"/>
        </w:rPr>
        <w:t>(dále jen „vyhláška“)</w:t>
      </w:r>
      <w:r w:rsidR="0024722A" w:rsidRPr="00BB4A09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DF02F4" w:rsidP="00B623E8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4722A" w:rsidRPr="00FB6AE5">
        <w:rPr>
          <w:rFonts w:ascii="Arial" w:hAnsi="Arial" w:cs="Arial"/>
          <w:sz w:val="22"/>
          <w:szCs w:val="22"/>
        </w:rPr>
        <w:t xml:space="preserve">Tato </w:t>
      </w:r>
      <w:r w:rsidR="0024722A" w:rsidRPr="00BB4A09">
        <w:rPr>
          <w:rFonts w:ascii="Arial" w:hAnsi="Arial" w:cs="Arial"/>
          <w:sz w:val="22"/>
          <w:szCs w:val="22"/>
        </w:rPr>
        <w:t>vyhláška</w:t>
      </w:r>
      <w:r w:rsidR="0024722A" w:rsidRPr="00FB6AE5">
        <w:rPr>
          <w:rFonts w:ascii="Arial" w:hAnsi="Arial" w:cs="Arial"/>
          <w:sz w:val="22"/>
          <w:szCs w:val="22"/>
        </w:rPr>
        <w:t xml:space="preserve"> stanovuje systém shromažďování, sběru, přepravy, třídění, využívání a</w:t>
      </w:r>
      <w:r w:rsidR="003279DC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 xml:space="preserve">odstraňování komunálních odpadů vznikajících na území </w:t>
      </w:r>
      <w:r w:rsidR="00184883">
        <w:rPr>
          <w:rFonts w:ascii="Arial" w:hAnsi="Arial" w:cs="Arial"/>
          <w:sz w:val="22"/>
          <w:szCs w:val="22"/>
        </w:rPr>
        <w:t>městyse Svojanov</w:t>
      </w:r>
      <w:r w:rsidR="000A5C27">
        <w:rPr>
          <w:rFonts w:ascii="Arial" w:hAnsi="Arial" w:cs="Arial"/>
          <w:sz w:val="22"/>
          <w:szCs w:val="22"/>
        </w:rPr>
        <w:t xml:space="preserve">, </w:t>
      </w:r>
      <w:r w:rsidR="0024722A" w:rsidRPr="00D83FC5">
        <w:rPr>
          <w:rFonts w:ascii="Arial" w:hAnsi="Arial" w:cs="Arial"/>
          <w:sz w:val="22"/>
          <w:szCs w:val="22"/>
        </w:rPr>
        <w:t>včetně nakládání se stavebním odpadem</w:t>
      </w:r>
      <w:r w:rsidR="0024722A" w:rsidRPr="00FB6AE5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553B78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 w:rsidP="00B623E8">
      <w:pPr>
        <w:numPr>
          <w:ilvl w:val="0"/>
          <w:numId w:val="17"/>
        </w:numPr>
        <w:ind w:left="426" w:hanging="426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:rsidR="009B77CC" w:rsidRPr="00DF02F4" w:rsidRDefault="00DF02F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="009B77CC" w:rsidRPr="00DF02F4">
        <w:rPr>
          <w:rFonts w:ascii="Arial" w:hAnsi="Arial" w:cs="Arial"/>
          <w:bCs/>
          <w:color w:val="000000"/>
        </w:rPr>
        <w:t>iologick</w:t>
      </w:r>
      <w:r w:rsidR="000A5C27" w:rsidRPr="00DF02F4">
        <w:rPr>
          <w:rFonts w:ascii="Arial" w:hAnsi="Arial" w:cs="Arial"/>
          <w:bCs/>
          <w:color w:val="000000"/>
        </w:rPr>
        <w:t xml:space="preserve">y </w:t>
      </w:r>
      <w:r w:rsidR="009B77CC" w:rsidRPr="00DF02F4">
        <w:rPr>
          <w:rFonts w:ascii="Arial" w:hAnsi="Arial" w:cs="Arial"/>
          <w:bCs/>
          <w:color w:val="000000"/>
        </w:rPr>
        <w:t>odpad</w:t>
      </w:r>
      <w:r w:rsidR="003279DC">
        <w:rPr>
          <w:rFonts w:ascii="Arial" w:hAnsi="Arial" w:cs="Arial"/>
          <w:bCs/>
          <w:color w:val="000000"/>
        </w:rPr>
        <w:t xml:space="preserve"> rostlinného původu</w:t>
      </w:r>
      <w:r>
        <w:rPr>
          <w:rStyle w:val="Znakapoznpodarou"/>
          <w:rFonts w:ascii="Arial" w:hAnsi="Arial" w:cs="Arial"/>
          <w:bCs/>
          <w:color w:val="000000"/>
        </w:rPr>
        <w:footnoteReference w:id="1"/>
      </w:r>
      <w:r w:rsidR="001C204F" w:rsidRPr="00DF02F4">
        <w:rPr>
          <w:rFonts w:ascii="Arial" w:hAnsi="Arial" w:cs="Arial"/>
          <w:bCs/>
          <w:color w:val="000000"/>
        </w:rPr>
        <w:t xml:space="preserve"> </w:t>
      </w:r>
      <w:r w:rsidR="00115451" w:rsidRPr="00DF02F4">
        <w:rPr>
          <w:rFonts w:ascii="Arial" w:hAnsi="Arial" w:cs="Arial"/>
          <w:bCs/>
        </w:rPr>
        <w:t>(</w:t>
      </w:r>
      <w:r w:rsidR="001C204F" w:rsidRPr="00DF02F4">
        <w:rPr>
          <w:rFonts w:ascii="Arial" w:hAnsi="Arial" w:cs="Arial"/>
          <w:bCs/>
        </w:rPr>
        <w:t xml:space="preserve">dále jen </w:t>
      </w:r>
      <w:r>
        <w:rPr>
          <w:rFonts w:ascii="Arial" w:hAnsi="Arial" w:cs="Arial"/>
          <w:bCs/>
        </w:rPr>
        <w:t>„</w:t>
      </w:r>
      <w:r w:rsidR="001C204F" w:rsidRPr="00DF02F4">
        <w:rPr>
          <w:rFonts w:ascii="Arial" w:hAnsi="Arial" w:cs="Arial"/>
          <w:bCs/>
        </w:rPr>
        <w:t>BRKO</w:t>
      </w:r>
      <w:r>
        <w:rPr>
          <w:rFonts w:ascii="Arial" w:hAnsi="Arial" w:cs="Arial"/>
          <w:bCs/>
        </w:rPr>
        <w:t>“)</w:t>
      </w:r>
      <w:r w:rsidR="009B77CC" w:rsidRPr="00DF02F4">
        <w:rPr>
          <w:rFonts w:ascii="Arial" w:hAnsi="Arial" w:cs="Arial"/>
          <w:bCs/>
        </w:rPr>
        <w:t>,</w:t>
      </w:r>
    </w:p>
    <w:p w:rsidR="00DB6715" w:rsidRPr="006C0E1A" w:rsidRDefault="00DB671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C0E1A">
        <w:rPr>
          <w:rFonts w:ascii="Arial" w:hAnsi="Arial" w:cs="Arial"/>
          <w:bCs/>
        </w:rPr>
        <w:t>jedlé oleje a tuky</w:t>
      </w:r>
      <w:r w:rsidR="009360AC">
        <w:rPr>
          <w:rFonts w:ascii="Arial" w:hAnsi="Arial" w:cs="Arial"/>
          <w:bCs/>
        </w:rPr>
        <w:t>,</w:t>
      </w:r>
    </w:p>
    <w:p w:rsidR="009B77CC" w:rsidRPr="00DF02F4" w:rsidRDefault="00DF02F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DF02F4">
        <w:rPr>
          <w:rFonts w:ascii="Arial" w:hAnsi="Arial" w:cs="Arial"/>
          <w:bCs/>
          <w:color w:val="000000"/>
        </w:rPr>
        <w:t>apír,</w:t>
      </w:r>
    </w:p>
    <w:p w:rsidR="009B77CC" w:rsidRPr="00BF2019" w:rsidRDefault="00DF02F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DF02F4">
        <w:rPr>
          <w:rFonts w:ascii="Arial" w:hAnsi="Arial" w:cs="Arial"/>
          <w:bCs/>
          <w:color w:val="000000"/>
        </w:rPr>
        <w:t>lasty</w:t>
      </w:r>
      <w:r w:rsidR="00745703" w:rsidRPr="00DF02F4">
        <w:rPr>
          <w:rFonts w:ascii="Arial" w:hAnsi="Arial" w:cs="Arial"/>
          <w:bCs/>
          <w:color w:val="000000"/>
        </w:rPr>
        <w:t xml:space="preserve"> včetně PET </w:t>
      </w:r>
      <w:r w:rsidR="00745703" w:rsidRPr="00BF2019">
        <w:rPr>
          <w:rFonts w:ascii="Arial" w:hAnsi="Arial" w:cs="Arial"/>
          <w:bCs/>
          <w:color w:val="000000"/>
        </w:rPr>
        <w:t>lahví</w:t>
      </w:r>
      <w:r w:rsidR="009360AC" w:rsidRPr="00BF2019">
        <w:rPr>
          <w:rFonts w:ascii="Arial" w:hAnsi="Arial" w:cs="Arial"/>
          <w:bCs/>
          <w:color w:val="000000"/>
        </w:rPr>
        <w:t xml:space="preserve"> (dále jen „plast“)</w:t>
      </w:r>
      <w:r w:rsidR="009B77CC" w:rsidRPr="00BF2019">
        <w:rPr>
          <w:rFonts w:ascii="Arial" w:hAnsi="Arial" w:cs="Arial"/>
          <w:bCs/>
          <w:color w:val="000000"/>
        </w:rPr>
        <w:t>,</w:t>
      </w:r>
    </w:p>
    <w:p w:rsidR="009B77CC" w:rsidRPr="00DF02F4" w:rsidRDefault="00DF02F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9B77CC" w:rsidRPr="00DF02F4">
        <w:rPr>
          <w:rFonts w:ascii="Arial" w:hAnsi="Arial" w:cs="Arial"/>
          <w:bCs/>
          <w:color w:val="000000"/>
        </w:rPr>
        <w:t>klo,</w:t>
      </w:r>
    </w:p>
    <w:p w:rsidR="009B77CC" w:rsidRPr="00DF02F4" w:rsidRDefault="00DF02F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</w:t>
      </w:r>
      <w:r w:rsidR="009B77CC" w:rsidRPr="00DF02F4">
        <w:rPr>
          <w:rFonts w:ascii="Arial" w:hAnsi="Arial" w:cs="Arial"/>
          <w:bCs/>
          <w:color w:val="000000"/>
        </w:rPr>
        <w:t>ov,</w:t>
      </w:r>
    </w:p>
    <w:p w:rsidR="0024722A" w:rsidRPr="00DF02F4" w:rsidRDefault="00DF02F4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="009B77CC" w:rsidRPr="00DF02F4">
        <w:rPr>
          <w:rFonts w:ascii="Arial" w:hAnsi="Arial" w:cs="Arial"/>
          <w:bCs/>
          <w:color w:val="000000"/>
          <w:sz w:val="22"/>
          <w:szCs w:val="22"/>
        </w:rPr>
        <w:t>ebezpečn</w:t>
      </w:r>
      <w:r>
        <w:rPr>
          <w:rFonts w:ascii="Arial" w:hAnsi="Arial" w:cs="Arial"/>
          <w:bCs/>
          <w:color w:val="000000"/>
          <w:sz w:val="22"/>
          <w:szCs w:val="22"/>
        </w:rPr>
        <w:t>ý</w:t>
      </w:r>
      <w:r w:rsidR="009B77CC" w:rsidRPr="00DF02F4">
        <w:rPr>
          <w:rFonts w:ascii="Arial" w:hAnsi="Arial" w:cs="Arial"/>
          <w:bCs/>
          <w:color w:val="000000"/>
          <w:sz w:val="22"/>
          <w:szCs w:val="22"/>
        </w:rPr>
        <w:t xml:space="preserve"> odpad</w:t>
      </w:r>
      <w:r w:rsidR="00795009" w:rsidRPr="00DF02F4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DF02F4" w:rsidRDefault="00DF02F4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</w:t>
      </w:r>
      <w:r w:rsidR="00053446" w:rsidRPr="00DF02F4">
        <w:rPr>
          <w:rFonts w:ascii="Arial" w:hAnsi="Arial" w:cs="Arial"/>
          <w:bCs/>
          <w:color w:val="000000"/>
          <w:sz w:val="22"/>
          <w:szCs w:val="22"/>
        </w:rPr>
        <w:t>bjemný odpad,</w:t>
      </w:r>
    </w:p>
    <w:p w:rsidR="00053446" w:rsidRPr="00DF02F4" w:rsidRDefault="00DF02F4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0332D7" w:rsidRPr="00DF02F4">
        <w:rPr>
          <w:rFonts w:ascii="Arial" w:hAnsi="Arial" w:cs="Arial"/>
          <w:iCs/>
          <w:sz w:val="22"/>
          <w:szCs w:val="22"/>
        </w:rPr>
        <w:t xml:space="preserve">měsný </w:t>
      </w:r>
      <w:r w:rsidR="0042723F" w:rsidRPr="00DF02F4">
        <w:rPr>
          <w:rFonts w:ascii="Arial" w:hAnsi="Arial" w:cs="Arial"/>
          <w:iCs/>
          <w:sz w:val="22"/>
          <w:szCs w:val="22"/>
        </w:rPr>
        <w:t xml:space="preserve">komunální </w:t>
      </w:r>
      <w:r w:rsidR="000332D7" w:rsidRPr="00DF02F4">
        <w:rPr>
          <w:rFonts w:ascii="Arial" w:hAnsi="Arial" w:cs="Arial"/>
          <w:iCs/>
          <w:sz w:val="22"/>
          <w:szCs w:val="22"/>
        </w:rPr>
        <w:t>odpad</w:t>
      </w:r>
      <w:r w:rsidR="00115451" w:rsidRPr="00DF02F4">
        <w:rPr>
          <w:rFonts w:ascii="Arial" w:hAnsi="Arial" w:cs="Arial"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4722A" w:rsidRDefault="0024722A" w:rsidP="00B623E8">
      <w:pPr>
        <w:pStyle w:val="Zkladntextodsazen"/>
        <w:numPr>
          <w:ilvl w:val="0"/>
          <w:numId w:val="17"/>
        </w:numPr>
        <w:ind w:left="426" w:hanging="426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DB6715">
        <w:rPr>
          <w:rFonts w:ascii="Arial" w:hAnsi="Arial" w:cs="Arial"/>
          <w:sz w:val="22"/>
          <w:szCs w:val="22"/>
        </w:rPr>
        <w:t>,</w:t>
      </w:r>
      <w:r w:rsidR="002C442F">
        <w:rPr>
          <w:rFonts w:ascii="Arial" w:hAnsi="Arial" w:cs="Arial"/>
          <w:sz w:val="22"/>
          <w:szCs w:val="22"/>
        </w:rPr>
        <w:t xml:space="preserve"> g)</w:t>
      </w:r>
      <w:r w:rsidR="00DB6715">
        <w:rPr>
          <w:rFonts w:ascii="Arial" w:hAnsi="Arial" w:cs="Arial"/>
          <w:sz w:val="22"/>
          <w:szCs w:val="22"/>
        </w:rPr>
        <w:t xml:space="preserve"> a h)</w:t>
      </w:r>
      <w:r w:rsidRPr="00FB6AE5">
        <w:rPr>
          <w:rFonts w:ascii="Arial" w:hAnsi="Arial" w:cs="Arial"/>
          <w:sz w:val="22"/>
          <w:szCs w:val="22"/>
        </w:rPr>
        <w:t>.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B623E8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Tříděný odpad je shromažďován do </w:t>
      </w:r>
      <w:r w:rsidRPr="00B623E8">
        <w:rPr>
          <w:rFonts w:ascii="Arial" w:hAnsi="Arial" w:cs="Arial"/>
          <w:sz w:val="22"/>
          <w:szCs w:val="22"/>
        </w:rPr>
        <w:t>zvláštních sběrných nádob</w:t>
      </w:r>
      <w:r w:rsidR="00DF02F4" w:rsidRPr="00B623E8">
        <w:rPr>
          <w:rFonts w:ascii="Arial" w:hAnsi="Arial" w:cs="Arial"/>
          <w:sz w:val="22"/>
          <w:szCs w:val="22"/>
        </w:rPr>
        <w:t xml:space="preserve"> a sběrných pytlů</w:t>
      </w:r>
      <w:r w:rsidRPr="00B623E8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B623E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Default="004A2F87" w:rsidP="00B623E8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z</w:t>
      </w:r>
      <w:r w:rsidR="0024722A" w:rsidRPr="00D83FC5">
        <w:rPr>
          <w:rFonts w:ascii="Arial" w:hAnsi="Arial" w:cs="Arial"/>
          <w:sz w:val="22"/>
          <w:szCs w:val="22"/>
        </w:rPr>
        <w:t>vláštní</w:t>
      </w:r>
      <w:r>
        <w:rPr>
          <w:rFonts w:ascii="Arial" w:hAnsi="Arial" w:cs="Arial"/>
          <w:sz w:val="22"/>
          <w:szCs w:val="22"/>
        </w:rPr>
        <w:t>ch</w:t>
      </w:r>
      <w:r w:rsidR="0024722A" w:rsidRPr="00D83FC5">
        <w:rPr>
          <w:rFonts w:ascii="Arial" w:hAnsi="Arial" w:cs="Arial"/>
          <w:sz w:val="22"/>
          <w:szCs w:val="22"/>
        </w:rPr>
        <w:t xml:space="preserve"> sběrn</w:t>
      </w:r>
      <w:r>
        <w:rPr>
          <w:rFonts w:ascii="Arial" w:hAnsi="Arial" w:cs="Arial"/>
          <w:sz w:val="22"/>
          <w:szCs w:val="22"/>
        </w:rPr>
        <w:t>ých</w:t>
      </w:r>
      <w:r w:rsidR="0024722A" w:rsidRPr="00D83FC5">
        <w:rPr>
          <w:rFonts w:ascii="Arial" w:hAnsi="Arial" w:cs="Arial"/>
          <w:sz w:val="22"/>
          <w:szCs w:val="22"/>
        </w:rPr>
        <w:t xml:space="preserve"> nádob j</w:t>
      </w:r>
      <w:r>
        <w:rPr>
          <w:rFonts w:ascii="Arial" w:hAnsi="Arial" w:cs="Arial"/>
          <w:sz w:val="22"/>
          <w:szCs w:val="22"/>
        </w:rPr>
        <w:t xml:space="preserve">e </w:t>
      </w:r>
      <w:r w:rsidR="00184883">
        <w:rPr>
          <w:rFonts w:ascii="Arial" w:hAnsi="Arial" w:cs="Arial"/>
          <w:sz w:val="22"/>
          <w:szCs w:val="22"/>
        </w:rPr>
        <w:t xml:space="preserve">ve Svojanově u </w:t>
      </w:r>
      <w:proofErr w:type="gramStart"/>
      <w:r w:rsidR="00184883">
        <w:rPr>
          <w:rFonts w:ascii="Arial" w:hAnsi="Arial" w:cs="Arial"/>
          <w:sz w:val="22"/>
          <w:szCs w:val="22"/>
        </w:rPr>
        <w:t>č.p.</w:t>
      </w:r>
      <w:proofErr w:type="gramEnd"/>
      <w:r w:rsidR="00184883">
        <w:rPr>
          <w:rFonts w:ascii="Arial" w:hAnsi="Arial" w:cs="Arial"/>
          <w:sz w:val="22"/>
          <w:szCs w:val="22"/>
        </w:rPr>
        <w:t xml:space="preserve"> 130 a 36, ve Starém Svojanově u čp. 60, 81 a 15, na Předměstí u č.p. 10, 52 a 43, v Dolní Lhotě u čp. 2, na Studenci u čp. 10, v Hutích u čp. 6 a</w:t>
      </w:r>
      <w:r w:rsidR="00D83FC5" w:rsidRPr="00D83FC5">
        <w:rPr>
          <w:rFonts w:ascii="Arial" w:hAnsi="Arial" w:cs="Arial"/>
          <w:sz w:val="22"/>
          <w:szCs w:val="22"/>
        </w:rPr>
        <w:t xml:space="preserve">  </w:t>
      </w:r>
      <w:r w:rsidR="00184883">
        <w:rPr>
          <w:rFonts w:ascii="Arial" w:hAnsi="Arial" w:cs="Arial"/>
          <w:sz w:val="22"/>
          <w:szCs w:val="22"/>
        </w:rPr>
        <w:t xml:space="preserve">na Korýtkách u č.p. 151. </w:t>
      </w:r>
      <w:r w:rsidR="00E56FA0">
        <w:rPr>
          <w:rFonts w:ascii="Arial" w:hAnsi="Arial" w:cs="Arial"/>
          <w:sz w:val="22"/>
          <w:szCs w:val="22"/>
        </w:rPr>
        <w:t>Nádoba na jedlé oleje a tuky je umístěna u areálu „Dělnická“ na parcele p. č. 467/1 v </w:t>
      </w:r>
      <w:proofErr w:type="spellStart"/>
      <w:proofErr w:type="gramStart"/>
      <w:r w:rsidR="00E56FA0">
        <w:rPr>
          <w:rFonts w:ascii="Arial" w:hAnsi="Arial" w:cs="Arial"/>
          <w:sz w:val="22"/>
          <w:szCs w:val="22"/>
        </w:rPr>
        <w:t>k.ú</w:t>
      </w:r>
      <w:proofErr w:type="spellEnd"/>
      <w:r w:rsidR="00E56FA0">
        <w:rPr>
          <w:rFonts w:ascii="Arial" w:hAnsi="Arial" w:cs="Arial"/>
          <w:sz w:val="22"/>
          <w:szCs w:val="22"/>
        </w:rPr>
        <w:t>.</w:t>
      </w:r>
      <w:proofErr w:type="gramEnd"/>
      <w:r w:rsidR="00E56FA0">
        <w:rPr>
          <w:rFonts w:ascii="Arial" w:hAnsi="Arial" w:cs="Arial"/>
          <w:sz w:val="22"/>
          <w:szCs w:val="22"/>
        </w:rPr>
        <w:t xml:space="preserve"> Starý Svojanov</w:t>
      </w:r>
    </w:p>
    <w:p w:rsidR="000634A6" w:rsidRPr="00D83FC5" w:rsidRDefault="000634A6" w:rsidP="000634A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24722A" w:rsidP="00B623E8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926B07" w:rsidRPr="00DF02F4" w:rsidRDefault="00DF02F4" w:rsidP="00B623E8">
      <w:pPr>
        <w:pStyle w:val="Odstavecseseznamem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26B07" w:rsidRPr="00DF02F4">
        <w:rPr>
          <w:rFonts w:ascii="Arial" w:hAnsi="Arial" w:cs="Arial"/>
          <w:bCs/>
          <w:color w:val="000000"/>
        </w:rPr>
        <w:t>apír, barva modrá,</w:t>
      </w:r>
    </w:p>
    <w:p w:rsidR="00926B07" w:rsidRPr="00DF02F4" w:rsidRDefault="00DF02F4" w:rsidP="00B623E8">
      <w:pPr>
        <w:pStyle w:val="Odstavecseseznamem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 w:rsidRPr="00BF2019">
        <w:rPr>
          <w:rFonts w:ascii="Arial" w:hAnsi="Arial" w:cs="Arial"/>
          <w:bCs/>
          <w:color w:val="000000"/>
        </w:rPr>
        <w:t>p</w:t>
      </w:r>
      <w:r w:rsidR="00926B07" w:rsidRPr="00BF2019">
        <w:rPr>
          <w:rFonts w:ascii="Arial" w:hAnsi="Arial" w:cs="Arial"/>
          <w:bCs/>
          <w:color w:val="000000"/>
        </w:rPr>
        <w:t>last</w:t>
      </w:r>
      <w:r w:rsidR="00926B07" w:rsidRPr="00DF02F4">
        <w:rPr>
          <w:rFonts w:ascii="Arial" w:hAnsi="Arial" w:cs="Arial"/>
          <w:bCs/>
          <w:color w:val="000000"/>
        </w:rPr>
        <w:t>, barva žlutá,</w:t>
      </w:r>
    </w:p>
    <w:p w:rsidR="00DB6715" w:rsidRDefault="00DF02F4" w:rsidP="00B623E8">
      <w:pPr>
        <w:pStyle w:val="Odstavecseseznamem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926B07" w:rsidRPr="00DF02F4">
        <w:rPr>
          <w:rFonts w:ascii="Arial" w:hAnsi="Arial" w:cs="Arial"/>
          <w:bCs/>
          <w:color w:val="000000"/>
        </w:rPr>
        <w:t>klo, barva zelená</w:t>
      </w:r>
      <w:r w:rsidR="00DB6715">
        <w:rPr>
          <w:rFonts w:ascii="Arial" w:hAnsi="Arial" w:cs="Arial"/>
          <w:bCs/>
          <w:color w:val="000000"/>
        </w:rPr>
        <w:t>,</w:t>
      </w:r>
    </w:p>
    <w:p w:rsidR="00926B07" w:rsidRPr="00DF02F4" w:rsidRDefault="00DB6715" w:rsidP="00B623E8">
      <w:pPr>
        <w:pStyle w:val="Odstavecseseznamem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 w:rsidRPr="006C0E1A">
        <w:rPr>
          <w:rFonts w:ascii="Arial" w:hAnsi="Arial" w:cs="Arial"/>
          <w:bCs/>
        </w:rPr>
        <w:t>jedlé oleje a tuky, barva černá</w:t>
      </w:r>
      <w:r w:rsidR="00DF02F4">
        <w:rPr>
          <w:rFonts w:ascii="Arial" w:hAnsi="Arial" w:cs="Arial"/>
          <w:bCs/>
          <w:color w:val="000000"/>
        </w:rPr>
        <w:t>.</w:t>
      </w:r>
    </w:p>
    <w:p w:rsidR="00926B07" w:rsidRDefault="00926B07" w:rsidP="00B623E8">
      <w:pPr>
        <w:pStyle w:val="NormlnIMP"/>
        <w:tabs>
          <w:tab w:val="num" w:pos="426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</w:p>
    <w:p w:rsidR="001C204F" w:rsidRDefault="001C204F" w:rsidP="00B623E8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623E8">
        <w:rPr>
          <w:rFonts w:ascii="Arial" w:hAnsi="Arial" w:cs="Arial"/>
          <w:sz w:val="22"/>
          <w:szCs w:val="22"/>
        </w:rPr>
        <w:lastRenderedPageBreak/>
        <w:t xml:space="preserve">V </w:t>
      </w:r>
      <w:r w:rsidR="00184883">
        <w:rPr>
          <w:rFonts w:ascii="Arial" w:hAnsi="Arial" w:cs="Arial"/>
          <w:sz w:val="22"/>
          <w:szCs w:val="22"/>
        </w:rPr>
        <w:t>městysi Svojanov</w:t>
      </w:r>
      <w:r w:rsidRPr="00B623E8">
        <w:rPr>
          <w:rFonts w:ascii="Arial" w:hAnsi="Arial" w:cs="Arial"/>
          <w:sz w:val="22"/>
          <w:szCs w:val="22"/>
        </w:rPr>
        <w:t xml:space="preserve"> je zaveden pytlový </w:t>
      </w:r>
      <w:r w:rsidR="003279DC" w:rsidRPr="00BB4A09">
        <w:rPr>
          <w:rFonts w:ascii="Arial" w:hAnsi="Arial" w:cs="Arial"/>
          <w:sz w:val="22"/>
          <w:szCs w:val="22"/>
        </w:rPr>
        <w:t xml:space="preserve">způsob </w:t>
      </w:r>
      <w:r w:rsidRPr="00BB4A09">
        <w:rPr>
          <w:rFonts w:ascii="Arial" w:hAnsi="Arial" w:cs="Arial"/>
          <w:sz w:val="22"/>
          <w:szCs w:val="22"/>
        </w:rPr>
        <w:t>sběr</w:t>
      </w:r>
      <w:r w:rsidR="003279DC" w:rsidRPr="00BB4A09">
        <w:rPr>
          <w:rFonts w:ascii="Arial" w:hAnsi="Arial" w:cs="Arial"/>
          <w:sz w:val="22"/>
          <w:szCs w:val="22"/>
        </w:rPr>
        <w:t>u</w:t>
      </w:r>
      <w:r w:rsidRPr="00B623E8">
        <w:rPr>
          <w:rFonts w:ascii="Arial" w:hAnsi="Arial" w:cs="Arial"/>
          <w:sz w:val="22"/>
          <w:szCs w:val="22"/>
        </w:rPr>
        <w:t xml:space="preserve"> plastů</w:t>
      </w:r>
      <w:r w:rsidR="00B623E8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B623E8" w:rsidRPr="00B623E8">
        <w:rPr>
          <w:rFonts w:ascii="Arial" w:hAnsi="Arial" w:cs="Arial"/>
          <w:sz w:val="22"/>
          <w:szCs w:val="22"/>
        </w:rPr>
        <w:t xml:space="preserve">. </w:t>
      </w:r>
      <w:r w:rsidR="00D06911">
        <w:rPr>
          <w:rFonts w:ascii="Arial" w:hAnsi="Arial" w:cs="Arial"/>
          <w:sz w:val="22"/>
          <w:szCs w:val="22"/>
        </w:rPr>
        <w:t xml:space="preserve">Termíny svozu sběrných pytlů jsou zveřejňovány způsobem v městě obvyklým, tj. na webových stránkách </w:t>
      </w:r>
      <w:r w:rsidR="00184883">
        <w:rPr>
          <w:rFonts w:ascii="Arial" w:hAnsi="Arial" w:cs="Arial"/>
          <w:sz w:val="22"/>
          <w:szCs w:val="22"/>
        </w:rPr>
        <w:t>městyse</w:t>
      </w:r>
      <w:r w:rsidR="00D06911">
        <w:rPr>
          <w:rFonts w:ascii="Arial" w:hAnsi="Arial" w:cs="Arial"/>
          <w:sz w:val="22"/>
          <w:szCs w:val="22"/>
        </w:rPr>
        <w:t xml:space="preserve">, úřední desce a </w:t>
      </w:r>
      <w:r w:rsidR="003279DC" w:rsidRPr="00BB4A09">
        <w:rPr>
          <w:rFonts w:ascii="Arial" w:hAnsi="Arial" w:cs="Arial"/>
          <w:sz w:val="22"/>
          <w:szCs w:val="22"/>
        </w:rPr>
        <w:t>v</w:t>
      </w:r>
      <w:r w:rsidR="00184883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184883">
        <w:rPr>
          <w:rFonts w:ascii="Arial" w:hAnsi="Arial" w:cs="Arial"/>
          <w:sz w:val="22"/>
          <w:szCs w:val="22"/>
        </w:rPr>
        <w:t>Svojanovinách</w:t>
      </w:r>
      <w:proofErr w:type="spellEnd"/>
      <w:r w:rsidR="00D06911">
        <w:rPr>
          <w:rFonts w:ascii="Arial" w:hAnsi="Arial" w:cs="Arial"/>
          <w:sz w:val="22"/>
          <w:szCs w:val="22"/>
        </w:rPr>
        <w:t>.</w:t>
      </w:r>
    </w:p>
    <w:p w:rsidR="00B623E8" w:rsidRPr="00B623E8" w:rsidRDefault="00B623E8" w:rsidP="00B623E8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560DED" w:rsidRDefault="00C3782E" w:rsidP="00B623E8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Tříděn</w:t>
      </w:r>
      <w:r w:rsidRPr="00641107">
        <w:rPr>
          <w:rFonts w:ascii="Arial" w:hAnsi="Arial" w:cs="Arial"/>
          <w:sz w:val="22"/>
          <w:szCs w:val="22"/>
        </w:rPr>
        <w:t>ý odpad</w:t>
      </w:r>
      <w:r w:rsidR="00DF02F4">
        <w:rPr>
          <w:rFonts w:ascii="Arial" w:hAnsi="Arial" w:cs="Arial"/>
          <w:sz w:val="22"/>
          <w:szCs w:val="22"/>
        </w:rPr>
        <w:t xml:space="preserve"> dle čl. 2 odst. 1 písm. </w:t>
      </w:r>
      <w:r w:rsidR="00234465">
        <w:rPr>
          <w:rFonts w:ascii="Arial" w:hAnsi="Arial" w:cs="Arial"/>
          <w:sz w:val="22"/>
          <w:szCs w:val="22"/>
        </w:rPr>
        <w:t>f</w:t>
      </w:r>
      <w:bookmarkStart w:id="0" w:name="_GoBack"/>
      <w:bookmarkEnd w:id="0"/>
      <w:r w:rsidR="00DF02F4">
        <w:rPr>
          <w:rFonts w:ascii="Arial" w:hAnsi="Arial" w:cs="Arial"/>
          <w:sz w:val="22"/>
          <w:szCs w:val="22"/>
        </w:rPr>
        <w:t xml:space="preserve">) až </w:t>
      </w:r>
      <w:r w:rsidR="00914D9E" w:rsidRPr="00BF2019">
        <w:rPr>
          <w:rFonts w:ascii="Arial" w:hAnsi="Arial" w:cs="Arial"/>
          <w:sz w:val="22"/>
          <w:szCs w:val="22"/>
        </w:rPr>
        <w:t>h</w:t>
      </w:r>
      <w:r w:rsidR="00DF02F4" w:rsidRPr="00BF2019">
        <w:rPr>
          <w:rFonts w:ascii="Arial" w:hAnsi="Arial" w:cs="Arial"/>
          <w:sz w:val="22"/>
          <w:szCs w:val="22"/>
        </w:rPr>
        <w:t>)</w:t>
      </w:r>
      <w:r w:rsidR="00DF02F4">
        <w:rPr>
          <w:rFonts w:ascii="Arial" w:hAnsi="Arial" w:cs="Arial"/>
          <w:sz w:val="22"/>
          <w:szCs w:val="22"/>
        </w:rPr>
        <w:t xml:space="preserve"> vyhlášky</w:t>
      </w:r>
      <w:r w:rsidRPr="00641107">
        <w:rPr>
          <w:rFonts w:ascii="Arial" w:hAnsi="Arial" w:cs="Arial"/>
          <w:sz w:val="22"/>
          <w:szCs w:val="22"/>
        </w:rPr>
        <w:t xml:space="preserve"> lze </w:t>
      </w:r>
      <w:r w:rsidR="00DF02F4">
        <w:rPr>
          <w:rFonts w:ascii="Arial" w:hAnsi="Arial" w:cs="Arial"/>
          <w:sz w:val="22"/>
          <w:szCs w:val="22"/>
        </w:rPr>
        <w:t xml:space="preserve">také </w:t>
      </w:r>
      <w:r w:rsidRPr="00641107">
        <w:rPr>
          <w:rFonts w:ascii="Arial" w:hAnsi="Arial" w:cs="Arial"/>
          <w:sz w:val="22"/>
          <w:szCs w:val="22"/>
        </w:rPr>
        <w:t xml:space="preserve">odevzdávat ve </w:t>
      </w:r>
      <w:r w:rsidR="000A5C27">
        <w:rPr>
          <w:rFonts w:ascii="Arial" w:hAnsi="Arial" w:cs="Arial"/>
          <w:sz w:val="22"/>
          <w:szCs w:val="22"/>
        </w:rPr>
        <w:t>S</w:t>
      </w:r>
      <w:r w:rsidRPr="00641107">
        <w:rPr>
          <w:rFonts w:ascii="Arial" w:hAnsi="Arial" w:cs="Arial"/>
          <w:sz w:val="22"/>
          <w:szCs w:val="22"/>
        </w:rPr>
        <w:t>běrném dvoře</w:t>
      </w:r>
      <w:r w:rsidR="000A5C27">
        <w:rPr>
          <w:rFonts w:ascii="Arial" w:hAnsi="Arial" w:cs="Arial"/>
          <w:sz w:val="22"/>
          <w:szCs w:val="22"/>
        </w:rPr>
        <w:t xml:space="preserve"> Bystré</w:t>
      </w:r>
      <w:r w:rsidRPr="00641107">
        <w:rPr>
          <w:rFonts w:ascii="Arial" w:hAnsi="Arial" w:cs="Arial"/>
          <w:sz w:val="22"/>
          <w:szCs w:val="22"/>
        </w:rPr>
        <w:t xml:space="preserve">, který je umístěn </w:t>
      </w:r>
      <w:r w:rsidR="000A5C27">
        <w:rPr>
          <w:rFonts w:ascii="Arial" w:hAnsi="Arial" w:cs="Arial"/>
          <w:sz w:val="22"/>
          <w:szCs w:val="22"/>
        </w:rPr>
        <w:t>za areálem firmy AGRO VYSOČINA Bystré</w:t>
      </w:r>
      <w:r w:rsidR="003279DC">
        <w:rPr>
          <w:rFonts w:ascii="Arial" w:hAnsi="Arial" w:cs="Arial"/>
          <w:sz w:val="22"/>
          <w:szCs w:val="22"/>
        </w:rPr>
        <w:t>,</w:t>
      </w:r>
      <w:r w:rsidR="000A5C27">
        <w:rPr>
          <w:rFonts w:ascii="Arial" w:hAnsi="Arial" w:cs="Arial"/>
          <w:sz w:val="22"/>
          <w:szCs w:val="22"/>
        </w:rPr>
        <w:t xml:space="preserve"> na </w:t>
      </w:r>
      <w:r w:rsidR="00DA6597">
        <w:rPr>
          <w:rFonts w:ascii="Arial" w:hAnsi="Arial" w:cs="Arial"/>
          <w:sz w:val="22"/>
          <w:szCs w:val="22"/>
        </w:rPr>
        <w:t xml:space="preserve">pozemkové </w:t>
      </w:r>
      <w:r w:rsidR="000A5C27">
        <w:rPr>
          <w:rFonts w:ascii="Arial" w:hAnsi="Arial" w:cs="Arial"/>
          <w:sz w:val="22"/>
          <w:szCs w:val="22"/>
        </w:rPr>
        <w:t>parcele č. 1083/3</w:t>
      </w:r>
      <w:r w:rsidR="00711B84">
        <w:rPr>
          <w:rFonts w:ascii="Arial" w:hAnsi="Arial" w:cs="Arial"/>
          <w:sz w:val="22"/>
          <w:szCs w:val="22"/>
        </w:rPr>
        <w:t xml:space="preserve"> v </w:t>
      </w:r>
      <w:proofErr w:type="spellStart"/>
      <w:proofErr w:type="gramStart"/>
      <w:r w:rsidR="00DA6597">
        <w:rPr>
          <w:rFonts w:ascii="Arial" w:hAnsi="Arial" w:cs="Arial"/>
          <w:sz w:val="22"/>
          <w:szCs w:val="22"/>
        </w:rPr>
        <w:t>k</w:t>
      </w:r>
      <w:r w:rsidR="00711B84">
        <w:rPr>
          <w:rFonts w:ascii="Arial" w:hAnsi="Arial" w:cs="Arial"/>
          <w:sz w:val="22"/>
          <w:szCs w:val="22"/>
        </w:rPr>
        <w:t>.ú</w:t>
      </w:r>
      <w:proofErr w:type="spellEnd"/>
      <w:r w:rsidR="00711B84">
        <w:rPr>
          <w:rFonts w:ascii="Arial" w:hAnsi="Arial" w:cs="Arial"/>
          <w:sz w:val="22"/>
          <w:szCs w:val="22"/>
        </w:rPr>
        <w:t>.</w:t>
      </w:r>
      <w:proofErr w:type="gramEnd"/>
      <w:r w:rsidR="00711B84">
        <w:rPr>
          <w:rFonts w:ascii="Arial" w:hAnsi="Arial" w:cs="Arial"/>
          <w:sz w:val="22"/>
          <w:szCs w:val="22"/>
        </w:rPr>
        <w:t xml:space="preserve"> Bystré u Poličky</w:t>
      </w:r>
      <w:r w:rsidR="00DA6597">
        <w:rPr>
          <w:rFonts w:ascii="Arial" w:hAnsi="Arial" w:cs="Arial"/>
          <w:sz w:val="22"/>
          <w:szCs w:val="22"/>
        </w:rPr>
        <w:t>.</w:t>
      </w:r>
    </w:p>
    <w:p w:rsidR="004C5A7D" w:rsidRPr="004C5A7D" w:rsidRDefault="004C5A7D" w:rsidP="004C5A7D">
      <w:pPr>
        <w:rPr>
          <w:rFonts w:ascii="Arial" w:hAnsi="Arial" w:cs="Arial"/>
        </w:rPr>
      </w:pPr>
    </w:p>
    <w:p w:rsidR="00B623E8" w:rsidRDefault="00B623E8" w:rsidP="00B623E8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C204F">
        <w:rPr>
          <w:rFonts w:ascii="Arial" w:hAnsi="Arial" w:cs="Arial"/>
          <w:sz w:val="22"/>
          <w:szCs w:val="22"/>
        </w:rPr>
        <w:t>Do zvláštních sběrných nádob</w:t>
      </w:r>
      <w:r>
        <w:rPr>
          <w:rFonts w:ascii="Arial" w:hAnsi="Arial" w:cs="Arial"/>
          <w:sz w:val="22"/>
          <w:szCs w:val="22"/>
        </w:rPr>
        <w:t xml:space="preserve"> a sběrných pytlů</w:t>
      </w:r>
      <w:r w:rsidRPr="001C204F">
        <w:rPr>
          <w:rFonts w:ascii="Arial" w:hAnsi="Arial" w:cs="Arial"/>
          <w:sz w:val="22"/>
          <w:szCs w:val="22"/>
        </w:rPr>
        <w:t xml:space="preserve"> je zakázáno ukládat jiné složky komunálních odpadů, než pro které jsou určeny.</w:t>
      </w:r>
    </w:p>
    <w:p w:rsidR="00553B78" w:rsidRPr="00553B78" w:rsidRDefault="00553B78" w:rsidP="00553B78">
      <w:pPr>
        <w:jc w:val="center"/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623E8">
        <w:rPr>
          <w:rFonts w:ascii="Arial" w:hAnsi="Arial" w:cs="Arial"/>
          <w:b/>
          <w:sz w:val="22"/>
          <w:szCs w:val="22"/>
        </w:rPr>
        <w:t>4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 w:rsidP="00B623E8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 w:rsidR="00A94551"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>odpad se shromažďuje do sběrných nádob. Pro účely této vyhlášky</w:t>
      </w:r>
      <w:r w:rsidR="00FB36A3"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 w:rsidR="00FB36A3">
        <w:rPr>
          <w:rFonts w:ascii="Arial" w:hAnsi="Arial" w:cs="Arial"/>
          <w:sz w:val="22"/>
          <w:szCs w:val="22"/>
        </w:rPr>
        <w:t>rozumějí</w:t>
      </w:r>
      <w:r w:rsidR="00503F10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B623E8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 w:rsidR="009B680A">
        <w:rPr>
          <w:rFonts w:ascii="Arial" w:hAnsi="Arial" w:cs="Arial"/>
          <w:sz w:val="22"/>
          <w:szCs w:val="22"/>
        </w:rPr>
        <w:t xml:space="preserve"> nádoby</w:t>
      </w:r>
      <w:r w:rsidR="00711B84">
        <w:rPr>
          <w:rFonts w:ascii="Arial" w:hAnsi="Arial" w:cs="Arial"/>
          <w:sz w:val="22"/>
          <w:szCs w:val="22"/>
        </w:rPr>
        <w:t xml:space="preserve"> – popelnice o objemu 110, 240, 1100 litrů</w:t>
      </w:r>
      <w:r w:rsidRPr="00FB6AE5">
        <w:rPr>
          <w:rFonts w:ascii="Arial" w:hAnsi="Arial" w:cs="Arial"/>
          <w:sz w:val="22"/>
          <w:szCs w:val="22"/>
        </w:rPr>
        <w:t xml:space="preserve"> určené ke shromažďování směsného komunálního odpadu,</w:t>
      </w:r>
    </w:p>
    <w:p w:rsidR="0024722A" w:rsidRDefault="0024722A" w:rsidP="00B623E8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odpadkové koše</w:t>
      </w:r>
      <w:r w:rsidRPr="00FB6A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24722A" w:rsidP="00B623E8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623E8">
        <w:rPr>
          <w:rFonts w:ascii="Arial" w:hAnsi="Arial" w:cs="Arial"/>
          <w:b/>
          <w:sz w:val="22"/>
          <w:szCs w:val="22"/>
        </w:rPr>
        <w:t>5</w:t>
      </w:r>
    </w:p>
    <w:p w:rsidR="0024722A" w:rsidRPr="00FB6AE5" w:rsidRDefault="00B623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Informace o n</w:t>
      </w:r>
      <w:r w:rsidR="0024722A" w:rsidRPr="00FB6AE5">
        <w:rPr>
          <w:rFonts w:ascii="Arial" w:hAnsi="Arial" w:cs="Arial"/>
          <w:b/>
          <w:sz w:val="22"/>
          <w:szCs w:val="22"/>
        </w:rPr>
        <w:t>akládání se stavebním odpadem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B623E8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Default="0024722A" w:rsidP="00B623E8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</w:t>
      </w:r>
      <w:r w:rsidR="004C5A7D">
        <w:rPr>
          <w:rFonts w:ascii="Arial" w:hAnsi="Arial" w:cs="Arial"/>
          <w:sz w:val="22"/>
          <w:szCs w:val="22"/>
          <w:vertAlign w:val="superscript"/>
        </w:rPr>
        <w:t>5</w:t>
      </w:r>
      <w:r w:rsidRPr="00FB6AE5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623E8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41D7" w:rsidRPr="00BF2019" w:rsidRDefault="002F09DA" w:rsidP="00B623E8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F09DA">
        <w:rPr>
          <w:rFonts w:ascii="Arial" w:hAnsi="Arial" w:cs="Arial"/>
          <w:sz w:val="22"/>
          <w:szCs w:val="22"/>
        </w:rPr>
        <w:t>Z</w:t>
      </w:r>
      <w:r w:rsidR="0024722A" w:rsidRPr="002F09DA">
        <w:rPr>
          <w:rFonts w:ascii="Arial" w:hAnsi="Arial" w:cs="Arial"/>
          <w:sz w:val="22"/>
          <w:szCs w:val="22"/>
        </w:rPr>
        <w:t>rušuje</w:t>
      </w:r>
      <w:r w:rsidRPr="002F09DA">
        <w:rPr>
          <w:rFonts w:ascii="Arial" w:hAnsi="Arial" w:cs="Arial"/>
          <w:sz w:val="22"/>
          <w:szCs w:val="22"/>
        </w:rPr>
        <w:t xml:space="preserve"> se</w:t>
      </w:r>
      <w:r w:rsidR="0024722A" w:rsidRPr="002F09DA">
        <w:rPr>
          <w:rFonts w:ascii="Arial" w:hAnsi="Arial" w:cs="Arial"/>
          <w:sz w:val="22"/>
          <w:szCs w:val="22"/>
        </w:rPr>
        <w:t xml:space="preserve"> Obecně závazná vyhláška </w:t>
      </w:r>
      <w:r w:rsidR="00184883">
        <w:rPr>
          <w:rFonts w:ascii="Arial" w:hAnsi="Arial" w:cs="Arial"/>
          <w:sz w:val="22"/>
          <w:szCs w:val="22"/>
        </w:rPr>
        <w:t>městyse Svojanov</w:t>
      </w:r>
      <w:r w:rsidRPr="002F09DA">
        <w:rPr>
          <w:rFonts w:ascii="Arial" w:hAnsi="Arial" w:cs="Arial"/>
          <w:sz w:val="22"/>
          <w:szCs w:val="22"/>
        </w:rPr>
        <w:t xml:space="preserve"> </w:t>
      </w:r>
      <w:r w:rsidR="0024722A" w:rsidRPr="002F09DA">
        <w:rPr>
          <w:rFonts w:ascii="Arial" w:hAnsi="Arial" w:cs="Arial"/>
          <w:sz w:val="22"/>
          <w:szCs w:val="22"/>
        </w:rPr>
        <w:t>č.</w:t>
      </w:r>
      <w:r w:rsidR="00492734" w:rsidRPr="002F09DA">
        <w:rPr>
          <w:rFonts w:ascii="Arial" w:hAnsi="Arial" w:cs="Arial"/>
          <w:sz w:val="22"/>
          <w:szCs w:val="22"/>
        </w:rPr>
        <w:t xml:space="preserve"> </w:t>
      </w:r>
      <w:r w:rsidR="00184883">
        <w:rPr>
          <w:rFonts w:ascii="Arial" w:hAnsi="Arial" w:cs="Arial"/>
          <w:sz w:val="22"/>
          <w:szCs w:val="22"/>
        </w:rPr>
        <w:t>1/2008</w:t>
      </w:r>
      <w:r w:rsidR="00952687" w:rsidRPr="002F09DA">
        <w:rPr>
          <w:rFonts w:ascii="Arial" w:hAnsi="Arial" w:cs="Arial"/>
          <w:sz w:val="22"/>
          <w:szCs w:val="22"/>
        </w:rPr>
        <w:t>,</w:t>
      </w:r>
      <w:r w:rsidR="004141D7" w:rsidRPr="002F09DA">
        <w:rPr>
          <w:rFonts w:ascii="Arial" w:hAnsi="Arial" w:cs="Arial"/>
          <w:sz w:val="22"/>
          <w:szCs w:val="22"/>
        </w:rPr>
        <w:t xml:space="preserve"> o systému shromažďování, sběru, přepravy, třídění, využívání a od</w:t>
      </w:r>
      <w:r w:rsidR="00952687" w:rsidRPr="002F09DA">
        <w:rPr>
          <w:rFonts w:ascii="Arial" w:hAnsi="Arial" w:cs="Arial"/>
          <w:sz w:val="22"/>
          <w:szCs w:val="22"/>
        </w:rPr>
        <w:t>s</w:t>
      </w:r>
      <w:r w:rsidR="004141D7" w:rsidRPr="002F09DA">
        <w:rPr>
          <w:rFonts w:ascii="Arial" w:hAnsi="Arial" w:cs="Arial"/>
          <w:sz w:val="22"/>
          <w:szCs w:val="22"/>
        </w:rPr>
        <w:t>traňování komunálních odpadů a nakládání se s</w:t>
      </w:r>
      <w:r w:rsidR="00184883">
        <w:rPr>
          <w:rFonts w:ascii="Arial" w:hAnsi="Arial" w:cs="Arial"/>
          <w:sz w:val="22"/>
          <w:szCs w:val="22"/>
        </w:rPr>
        <w:t>tavebním odpadem na území městyse Svojanov</w:t>
      </w:r>
      <w:r w:rsidR="009360AC">
        <w:rPr>
          <w:rFonts w:ascii="Arial" w:hAnsi="Arial" w:cs="Arial"/>
          <w:sz w:val="22"/>
          <w:szCs w:val="22"/>
        </w:rPr>
        <w:t xml:space="preserve">, </w:t>
      </w:r>
      <w:r w:rsidR="009360AC" w:rsidRPr="00BF2019">
        <w:rPr>
          <w:rFonts w:ascii="Arial" w:hAnsi="Arial" w:cs="Arial"/>
          <w:sz w:val="22"/>
          <w:szCs w:val="22"/>
        </w:rPr>
        <w:t xml:space="preserve">ze dne </w:t>
      </w:r>
      <w:r w:rsidR="00184883">
        <w:rPr>
          <w:rFonts w:ascii="Arial" w:hAnsi="Arial" w:cs="Arial"/>
          <w:sz w:val="22"/>
          <w:szCs w:val="22"/>
        </w:rPr>
        <w:t>1. 9. 2008.</w:t>
      </w:r>
    </w:p>
    <w:p w:rsidR="002F09DA" w:rsidRPr="002F09DA" w:rsidRDefault="002F09DA" w:rsidP="002F09D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C97951" w:rsidRDefault="0024722A" w:rsidP="00B623E8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623E8">
        <w:rPr>
          <w:rFonts w:ascii="Arial" w:hAnsi="Arial" w:cs="Arial"/>
          <w:sz w:val="22"/>
          <w:szCs w:val="22"/>
        </w:rPr>
        <w:t>Tato</w:t>
      </w:r>
      <w:r w:rsidRPr="00C97951">
        <w:rPr>
          <w:rFonts w:ascii="Arial" w:hAnsi="Arial" w:cs="Arial"/>
          <w:sz w:val="22"/>
          <w:szCs w:val="22"/>
        </w:rPr>
        <w:t xml:space="preserve"> vyhláška nabývá účinnosti dnem </w:t>
      </w:r>
      <w:r w:rsidR="00952687" w:rsidRPr="00C97951">
        <w:rPr>
          <w:rFonts w:ascii="Arial" w:hAnsi="Arial" w:cs="Arial"/>
          <w:sz w:val="22"/>
          <w:szCs w:val="22"/>
        </w:rPr>
        <w:t>1.</w:t>
      </w:r>
      <w:r w:rsidR="002F09DA" w:rsidRPr="00C97951">
        <w:rPr>
          <w:rFonts w:ascii="Arial" w:hAnsi="Arial" w:cs="Arial"/>
          <w:sz w:val="22"/>
          <w:szCs w:val="22"/>
        </w:rPr>
        <w:t xml:space="preserve"> ledna </w:t>
      </w:r>
      <w:r w:rsidR="00952687" w:rsidRPr="00C97951">
        <w:rPr>
          <w:rFonts w:ascii="Arial" w:hAnsi="Arial" w:cs="Arial"/>
          <w:sz w:val="22"/>
          <w:szCs w:val="22"/>
        </w:rPr>
        <w:t>20</w:t>
      </w:r>
      <w:r w:rsidR="00DB6715">
        <w:rPr>
          <w:rFonts w:ascii="Arial" w:hAnsi="Arial" w:cs="Arial"/>
          <w:sz w:val="22"/>
          <w:szCs w:val="22"/>
        </w:rPr>
        <w:t>20</w:t>
      </w:r>
      <w:r w:rsidR="00952687" w:rsidRPr="00C97951">
        <w:rPr>
          <w:rFonts w:ascii="Arial" w:hAnsi="Arial" w:cs="Arial"/>
          <w:sz w:val="22"/>
          <w:szCs w:val="22"/>
        </w:rPr>
        <w:t>.</w:t>
      </w:r>
    </w:p>
    <w:p w:rsidR="00036778" w:rsidRDefault="00036778">
      <w:pPr>
        <w:rPr>
          <w:rFonts w:ascii="Arial" w:hAnsi="Arial" w:cs="Arial"/>
          <w:sz w:val="22"/>
          <w:szCs w:val="22"/>
        </w:rPr>
      </w:pPr>
    </w:p>
    <w:p w:rsidR="002C44B1" w:rsidRDefault="002C44B1">
      <w:pPr>
        <w:rPr>
          <w:rFonts w:ascii="Arial" w:hAnsi="Arial" w:cs="Arial"/>
          <w:sz w:val="22"/>
          <w:szCs w:val="22"/>
        </w:rPr>
      </w:pPr>
    </w:p>
    <w:p w:rsidR="002C44B1" w:rsidRDefault="002C44B1">
      <w:pPr>
        <w:rPr>
          <w:rFonts w:ascii="Arial" w:hAnsi="Arial" w:cs="Arial"/>
          <w:sz w:val="22"/>
          <w:szCs w:val="22"/>
        </w:rPr>
      </w:pPr>
    </w:p>
    <w:p w:rsidR="00036778" w:rsidRPr="00FB6AE5" w:rsidRDefault="00036778">
      <w:pPr>
        <w:rPr>
          <w:rFonts w:ascii="Arial" w:hAnsi="Arial" w:cs="Arial"/>
          <w:sz w:val="22"/>
          <w:szCs w:val="22"/>
        </w:rPr>
      </w:pPr>
    </w:p>
    <w:p w:rsidR="002F09DA" w:rsidRDefault="002F09DA" w:rsidP="002F09DA">
      <w:pPr>
        <w:tabs>
          <w:tab w:val="center" w:pos="2552"/>
          <w:tab w:val="center" w:pos="623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……………………………</w:t>
      </w:r>
      <w:r>
        <w:rPr>
          <w:rFonts w:ascii="Arial" w:hAnsi="Arial" w:cs="Arial"/>
          <w:bCs/>
          <w:sz w:val="22"/>
          <w:szCs w:val="22"/>
        </w:rPr>
        <w:tab/>
        <w:t>……………………………</w:t>
      </w:r>
    </w:p>
    <w:p w:rsidR="002F09DA" w:rsidRDefault="002F09DA" w:rsidP="002F09DA">
      <w:pPr>
        <w:tabs>
          <w:tab w:val="center" w:pos="2552"/>
          <w:tab w:val="center" w:pos="623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184883">
        <w:rPr>
          <w:rFonts w:ascii="Arial" w:hAnsi="Arial" w:cs="Arial"/>
          <w:bCs/>
          <w:sz w:val="22"/>
          <w:szCs w:val="22"/>
        </w:rPr>
        <w:t xml:space="preserve">Ing. Josef </w:t>
      </w:r>
      <w:proofErr w:type="spellStart"/>
      <w:r w:rsidR="00184883">
        <w:rPr>
          <w:rFonts w:ascii="Arial" w:hAnsi="Arial" w:cs="Arial"/>
          <w:bCs/>
          <w:sz w:val="22"/>
          <w:szCs w:val="22"/>
        </w:rPr>
        <w:t>Gracias</w:t>
      </w:r>
      <w:proofErr w:type="spellEnd"/>
      <w:r>
        <w:rPr>
          <w:rFonts w:ascii="Arial" w:hAnsi="Arial" w:cs="Arial"/>
          <w:bCs/>
          <w:sz w:val="22"/>
          <w:szCs w:val="22"/>
        </w:rPr>
        <w:tab/>
      </w:r>
      <w:r w:rsidR="00184883">
        <w:rPr>
          <w:rFonts w:ascii="Arial" w:hAnsi="Arial" w:cs="Arial"/>
          <w:bCs/>
          <w:sz w:val="22"/>
          <w:szCs w:val="22"/>
        </w:rPr>
        <w:t>Lukáš Havlíček</w:t>
      </w:r>
    </w:p>
    <w:p w:rsidR="0024722A" w:rsidRPr="00FB6AE5" w:rsidRDefault="002F09DA" w:rsidP="002F09DA">
      <w:pPr>
        <w:tabs>
          <w:tab w:val="center" w:pos="2552"/>
          <w:tab w:val="center" w:pos="623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24722A" w:rsidRPr="00FB6AE5">
        <w:rPr>
          <w:rFonts w:ascii="Arial" w:hAnsi="Arial" w:cs="Arial"/>
          <w:bCs/>
          <w:sz w:val="22"/>
          <w:szCs w:val="22"/>
        </w:rPr>
        <w:t>starosta</w:t>
      </w:r>
      <w:r>
        <w:rPr>
          <w:rFonts w:ascii="Arial" w:hAnsi="Arial" w:cs="Arial"/>
          <w:bCs/>
          <w:sz w:val="22"/>
          <w:szCs w:val="22"/>
        </w:rPr>
        <w:tab/>
      </w:r>
      <w:r w:rsidR="00DB6715">
        <w:rPr>
          <w:rFonts w:ascii="Arial" w:hAnsi="Arial" w:cs="Arial"/>
          <w:bCs/>
          <w:sz w:val="22"/>
          <w:szCs w:val="22"/>
        </w:rPr>
        <w:t>místo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starosta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560DED" w:rsidRDefault="00560DED">
      <w:pPr>
        <w:rPr>
          <w:rFonts w:ascii="Arial" w:hAnsi="Arial" w:cs="Arial"/>
          <w:sz w:val="22"/>
          <w:szCs w:val="22"/>
        </w:rPr>
      </w:pPr>
    </w:p>
    <w:p w:rsidR="002F09DA" w:rsidRDefault="002F09DA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Vyvěšeno </w:t>
      </w:r>
      <w:r w:rsidR="00084FF2">
        <w:rPr>
          <w:rFonts w:ascii="Arial" w:hAnsi="Arial" w:cs="Arial"/>
          <w:sz w:val="22"/>
          <w:szCs w:val="22"/>
        </w:rPr>
        <w:t>na úřední desce dne: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9859B0" w:rsidRDefault="00084FF2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dne: </w:t>
      </w:r>
    </w:p>
    <w:p w:rsidR="002F09DA" w:rsidRDefault="002F09DA" w:rsidP="002F09DA">
      <w:pPr>
        <w:rPr>
          <w:rFonts w:ascii="Arial" w:hAnsi="Arial" w:cs="Arial"/>
          <w:sz w:val="22"/>
          <w:szCs w:val="22"/>
        </w:rPr>
      </w:pPr>
    </w:p>
    <w:p w:rsidR="002F09DA" w:rsidRPr="00CB5754" w:rsidRDefault="002F09DA" w:rsidP="002F09DA">
      <w:pPr>
        <w:rPr>
          <w:rFonts w:ascii="Arial" w:hAnsi="Arial" w:cs="Arial"/>
          <w:sz w:val="22"/>
          <w:szCs w:val="22"/>
        </w:rPr>
      </w:pPr>
      <w:r w:rsidRPr="00613907">
        <w:rPr>
          <w:rFonts w:ascii="Arial" w:hAnsi="Arial" w:cs="Arial"/>
          <w:sz w:val="22"/>
          <w:szCs w:val="22"/>
        </w:rPr>
        <w:t xml:space="preserve">Zveřejnění bylo shodně provedeno na elektronické úřední desce. </w:t>
      </w:r>
    </w:p>
    <w:sectPr w:rsidR="002F09DA" w:rsidRPr="00CB5754" w:rsidSect="00184883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4A8" w:rsidRDefault="009044A8">
      <w:r>
        <w:separator/>
      </w:r>
    </w:p>
  </w:endnote>
  <w:endnote w:type="continuationSeparator" w:id="0">
    <w:p w:rsidR="009044A8" w:rsidRDefault="0090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34" w:rsidRPr="00DF02F4" w:rsidRDefault="00FD2EBD" w:rsidP="002F09DA">
    <w:pPr>
      <w:pStyle w:val="Zpat"/>
      <w:spacing w:before="120"/>
      <w:jc w:val="center"/>
      <w:rPr>
        <w:rFonts w:ascii="Arial" w:hAnsi="Arial" w:cs="Arial"/>
      </w:rPr>
    </w:pPr>
    <w:r w:rsidRPr="00DF02F4">
      <w:rPr>
        <w:rFonts w:ascii="Arial" w:hAnsi="Arial" w:cs="Arial"/>
      </w:rPr>
      <w:fldChar w:fldCharType="begin"/>
    </w:r>
    <w:r w:rsidR="005720F6" w:rsidRPr="00DF02F4">
      <w:rPr>
        <w:rFonts w:ascii="Arial" w:hAnsi="Arial" w:cs="Arial"/>
      </w:rPr>
      <w:instrText>PAGE   \* MERGEFORMAT</w:instrText>
    </w:r>
    <w:r w:rsidRPr="00DF02F4">
      <w:rPr>
        <w:rFonts w:ascii="Arial" w:hAnsi="Arial" w:cs="Arial"/>
      </w:rPr>
      <w:fldChar w:fldCharType="separate"/>
    </w:r>
    <w:r w:rsidR="00234465">
      <w:rPr>
        <w:rFonts w:ascii="Arial" w:hAnsi="Arial" w:cs="Arial"/>
        <w:noProof/>
      </w:rPr>
      <w:t>1</w:t>
    </w:r>
    <w:r w:rsidRPr="00DF02F4">
      <w:rPr>
        <w:rFonts w:ascii="Arial" w:hAnsi="Arial" w:cs="Arial"/>
        <w:noProof/>
      </w:rPr>
      <w:fldChar w:fldCharType="end"/>
    </w:r>
  </w:p>
  <w:p w:rsidR="00492734" w:rsidRDefault="004927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4A8" w:rsidRDefault="009044A8">
      <w:r>
        <w:separator/>
      </w:r>
    </w:p>
  </w:footnote>
  <w:footnote w:type="continuationSeparator" w:id="0">
    <w:p w:rsidR="009044A8" w:rsidRDefault="009044A8">
      <w:r>
        <w:continuationSeparator/>
      </w:r>
    </w:p>
  </w:footnote>
  <w:footnote w:id="1">
    <w:p w:rsidR="00DF02F4" w:rsidRPr="00DF02F4" w:rsidRDefault="00DF02F4">
      <w:pPr>
        <w:pStyle w:val="Textpoznpodarou"/>
        <w:rPr>
          <w:rFonts w:ascii="Arial" w:hAnsi="Arial" w:cs="Arial"/>
          <w:sz w:val="18"/>
          <w:szCs w:val="18"/>
        </w:rPr>
      </w:pPr>
      <w:r w:rsidRPr="00DF02F4">
        <w:rPr>
          <w:rStyle w:val="Znakapoznpodarou"/>
          <w:rFonts w:ascii="Arial" w:hAnsi="Arial" w:cs="Arial"/>
          <w:sz w:val="18"/>
          <w:szCs w:val="18"/>
        </w:rPr>
        <w:footnoteRef/>
      </w:r>
      <w:r w:rsidR="003E78E4">
        <w:rPr>
          <w:rFonts w:ascii="Arial" w:hAnsi="Arial" w:cs="Arial"/>
          <w:sz w:val="18"/>
          <w:szCs w:val="18"/>
        </w:rPr>
        <w:t xml:space="preserve"> </w:t>
      </w:r>
      <w:r w:rsidRPr="00DF02F4">
        <w:rPr>
          <w:rFonts w:ascii="Arial" w:hAnsi="Arial" w:cs="Arial"/>
          <w:sz w:val="18"/>
          <w:szCs w:val="18"/>
        </w:rPr>
        <w:t>biologický odpad ro</w:t>
      </w:r>
      <w:r w:rsidRPr="00DF02F4">
        <w:rPr>
          <w:rFonts w:ascii="Arial" w:hAnsi="Arial" w:cs="Arial"/>
          <w:bCs/>
          <w:sz w:val="18"/>
          <w:szCs w:val="18"/>
        </w:rPr>
        <w:t>stlinného původu z ploch veřejné zeleně a zahrad</w:t>
      </w:r>
    </w:p>
  </w:footnote>
  <w:footnote w:id="2">
    <w:p w:rsidR="00B623E8" w:rsidRPr="00B623E8" w:rsidRDefault="00B623E8" w:rsidP="00B623E8">
      <w:pPr>
        <w:jc w:val="both"/>
        <w:rPr>
          <w:rFonts w:ascii="Arial" w:hAnsi="Arial" w:cs="Arial"/>
          <w:sz w:val="18"/>
          <w:szCs w:val="18"/>
        </w:rPr>
      </w:pPr>
      <w:r w:rsidRPr="00B623E8">
        <w:rPr>
          <w:rStyle w:val="Znakapoznpodarou"/>
          <w:rFonts w:ascii="Arial" w:hAnsi="Arial" w:cs="Arial"/>
          <w:sz w:val="18"/>
          <w:szCs w:val="18"/>
        </w:rPr>
        <w:footnoteRef/>
      </w:r>
      <w:r w:rsidRPr="00B623E8">
        <w:rPr>
          <w:rFonts w:ascii="Arial" w:hAnsi="Arial" w:cs="Arial"/>
          <w:sz w:val="18"/>
          <w:szCs w:val="18"/>
        </w:rPr>
        <w:t xml:space="preserve"> Sběrné pytle je možné vyzvednout v</w:t>
      </w:r>
      <w:r w:rsidR="00184883">
        <w:rPr>
          <w:rFonts w:ascii="Arial" w:hAnsi="Arial" w:cs="Arial"/>
          <w:sz w:val="18"/>
          <w:szCs w:val="18"/>
        </w:rPr>
        <w:t> kanceláři úřadu městyse Svojanov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11"/>
  </w:num>
  <w:num w:numId="5">
    <w:abstractNumId w:val="8"/>
  </w:num>
  <w:num w:numId="6">
    <w:abstractNumId w:val="14"/>
  </w:num>
  <w:num w:numId="7">
    <w:abstractNumId w:val="5"/>
  </w:num>
  <w:num w:numId="8">
    <w:abstractNumId w:val="1"/>
  </w:num>
  <w:num w:numId="9">
    <w:abstractNumId w:val="13"/>
  </w:num>
  <w:num w:numId="10">
    <w:abstractNumId w:val="10"/>
  </w:num>
  <w:num w:numId="11">
    <w:abstractNumId w:val="9"/>
  </w:num>
  <w:num w:numId="12">
    <w:abstractNumId w:val="6"/>
  </w:num>
  <w:num w:numId="13">
    <w:abstractNumId w:val="12"/>
  </w:num>
  <w:num w:numId="14">
    <w:abstractNumId w:val="16"/>
  </w:num>
  <w:num w:numId="15">
    <w:abstractNumId w:val="7"/>
  </w:num>
  <w:num w:numId="16">
    <w:abstractNumId w:val="15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41D9"/>
    <w:rsid w:val="000332D7"/>
    <w:rsid w:val="00036778"/>
    <w:rsid w:val="00042756"/>
    <w:rsid w:val="00053446"/>
    <w:rsid w:val="0005615E"/>
    <w:rsid w:val="000634A6"/>
    <w:rsid w:val="00084FF2"/>
    <w:rsid w:val="0008576A"/>
    <w:rsid w:val="00091C2D"/>
    <w:rsid w:val="00095548"/>
    <w:rsid w:val="000A5C27"/>
    <w:rsid w:val="000C46C0"/>
    <w:rsid w:val="000E7404"/>
    <w:rsid w:val="000F0676"/>
    <w:rsid w:val="000F4494"/>
    <w:rsid w:val="000F4A81"/>
    <w:rsid w:val="000F645D"/>
    <w:rsid w:val="00110C29"/>
    <w:rsid w:val="00115451"/>
    <w:rsid w:val="00117E27"/>
    <w:rsid w:val="00133646"/>
    <w:rsid w:val="00134AA3"/>
    <w:rsid w:val="00143C84"/>
    <w:rsid w:val="001476FD"/>
    <w:rsid w:val="001510B8"/>
    <w:rsid w:val="00184883"/>
    <w:rsid w:val="001A5FC6"/>
    <w:rsid w:val="001C204F"/>
    <w:rsid w:val="001D0310"/>
    <w:rsid w:val="00200839"/>
    <w:rsid w:val="00206275"/>
    <w:rsid w:val="00223F72"/>
    <w:rsid w:val="0023379E"/>
    <w:rsid w:val="00234465"/>
    <w:rsid w:val="00244C59"/>
    <w:rsid w:val="0024722A"/>
    <w:rsid w:val="00252A99"/>
    <w:rsid w:val="00255095"/>
    <w:rsid w:val="00267188"/>
    <w:rsid w:val="002A3F66"/>
    <w:rsid w:val="002C32D2"/>
    <w:rsid w:val="002C442F"/>
    <w:rsid w:val="002C44B1"/>
    <w:rsid w:val="002C5560"/>
    <w:rsid w:val="002F09DA"/>
    <w:rsid w:val="0031713F"/>
    <w:rsid w:val="003279DC"/>
    <w:rsid w:val="00343C2D"/>
    <w:rsid w:val="00373576"/>
    <w:rsid w:val="00390B9C"/>
    <w:rsid w:val="003934B6"/>
    <w:rsid w:val="003A7FC0"/>
    <w:rsid w:val="003E78E4"/>
    <w:rsid w:val="003E7B1D"/>
    <w:rsid w:val="003F1228"/>
    <w:rsid w:val="003F24A0"/>
    <w:rsid w:val="004141D7"/>
    <w:rsid w:val="00423176"/>
    <w:rsid w:val="0042723F"/>
    <w:rsid w:val="00431942"/>
    <w:rsid w:val="00445DAC"/>
    <w:rsid w:val="004761AD"/>
    <w:rsid w:val="00492734"/>
    <w:rsid w:val="004A2F87"/>
    <w:rsid w:val="004B1A61"/>
    <w:rsid w:val="004C1BD8"/>
    <w:rsid w:val="004C5A7D"/>
    <w:rsid w:val="004F363E"/>
    <w:rsid w:val="00503F10"/>
    <w:rsid w:val="00505735"/>
    <w:rsid w:val="00525ABF"/>
    <w:rsid w:val="0053472B"/>
    <w:rsid w:val="00535D0B"/>
    <w:rsid w:val="00553B78"/>
    <w:rsid w:val="00555FEB"/>
    <w:rsid w:val="00560DED"/>
    <w:rsid w:val="005720F6"/>
    <w:rsid w:val="0059780C"/>
    <w:rsid w:val="005A0567"/>
    <w:rsid w:val="005A3FFD"/>
    <w:rsid w:val="005D0E4C"/>
    <w:rsid w:val="005E114F"/>
    <w:rsid w:val="005E3069"/>
    <w:rsid w:val="005E7EDF"/>
    <w:rsid w:val="0061453A"/>
    <w:rsid w:val="00617FE8"/>
    <w:rsid w:val="006277AF"/>
    <w:rsid w:val="0064049A"/>
    <w:rsid w:val="00641107"/>
    <w:rsid w:val="006866EF"/>
    <w:rsid w:val="00686A48"/>
    <w:rsid w:val="006C0E1A"/>
    <w:rsid w:val="00705A3D"/>
    <w:rsid w:val="00707204"/>
    <w:rsid w:val="00711B84"/>
    <w:rsid w:val="00714B2D"/>
    <w:rsid w:val="00714E96"/>
    <w:rsid w:val="0072693E"/>
    <w:rsid w:val="00730935"/>
    <w:rsid w:val="00743C55"/>
    <w:rsid w:val="00745703"/>
    <w:rsid w:val="00776568"/>
    <w:rsid w:val="007909DA"/>
    <w:rsid w:val="00795009"/>
    <w:rsid w:val="00797A40"/>
    <w:rsid w:val="007A3B21"/>
    <w:rsid w:val="007A514D"/>
    <w:rsid w:val="007B7637"/>
    <w:rsid w:val="007C40FF"/>
    <w:rsid w:val="007C7463"/>
    <w:rsid w:val="007E1DB2"/>
    <w:rsid w:val="007E2B21"/>
    <w:rsid w:val="008015C8"/>
    <w:rsid w:val="00823562"/>
    <w:rsid w:val="0083695F"/>
    <w:rsid w:val="00841C04"/>
    <w:rsid w:val="00856F33"/>
    <w:rsid w:val="00870986"/>
    <w:rsid w:val="00872F8B"/>
    <w:rsid w:val="008A0526"/>
    <w:rsid w:val="009044A8"/>
    <w:rsid w:val="009146F3"/>
    <w:rsid w:val="00914D9E"/>
    <w:rsid w:val="00926B07"/>
    <w:rsid w:val="009360AC"/>
    <w:rsid w:val="00952687"/>
    <w:rsid w:val="00975EC8"/>
    <w:rsid w:val="009774F4"/>
    <w:rsid w:val="009859B0"/>
    <w:rsid w:val="0099308D"/>
    <w:rsid w:val="009A1DBC"/>
    <w:rsid w:val="009A64B8"/>
    <w:rsid w:val="009B680A"/>
    <w:rsid w:val="009B77CC"/>
    <w:rsid w:val="009F5BB9"/>
    <w:rsid w:val="00A1369E"/>
    <w:rsid w:val="00A532C2"/>
    <w:rsid w:val="00A625BA"/>
    <w:rsid w:val="00A64714"/>
    <w:rsid w:val="00A773EE"/>
    <w:rsid w:val="00A94551"/>
    <w:rsid w:val="00AA1442"/>
    <w:rsid w:val="00AA631B"/>
    <w:rsid w:val="00AD0D21"/>
    <w:rsid w:val="00AF72CD"/>
    <w:rsid w:val="00B150E4"/>
    <w:rsid w:val="00B321B9"/>
    <w:rsid w:val="00B42462"/>
    <w:rsid w:val="00B623E8"/>
    <w:rsid w:val="00B71B4B"/>
    <w:rsid w:val="00B71EB2"/>
    <w:rsid w:val="00B7787C"/>
    <w:rsid w:val="00B907A1"/>
    <w:rsid w:val="00BA7164"/>
    <w:rsid w:val="00BB4A09"/>
    <w:rsid w:val="00BB4F46"/>
    <w:rsid w:val="00BD3591"/>
    <w:rsid w:val="00BE4DFE"/>
    <w:rsid w:val="00BF0879"/>
    <w:rsid w:val="00BF2019"/>
    <w:rsid w:val="00BF628B"/>
    <w:rsid w:val="00C0491E"/>
    <w:rsid w:val="00C158ED"/>
    <w:rsid w:val="00C25DCE"/>
    <w:rsid w:val="00C3782E"/>
    <w:rsid w:val="00C67796"/>
    <w:rsid w:val="00C9368B"/>
    <w:rsid w:val="00C97951"/>
    <w:rsid w:val="00CA41A9"/>
    <w:rsid w:val="00CB176B"/>
    <w:rsid w:val="00CB5754"/>
    <w:rsid w:val="00CE1581"/>
    <w:rsid w:val="00CF2BE2"/>
    <w:rsid w:val="00CF6192"/>
    <w:rsid w:val="00D04C14"/>
    <w:rsid w:val="00D06911"/>
    <w:rsid w:val="00D25BA7"/>
    <w:rsid w:val="00D43E13"/>
    <w:rsid w:val="00D7341B"/>
    <w:rsid w:val="00D83FC5"/>
    <w:rsid w:val="00D91A41"/>
    <w:rsid w:val="00DA4285"/>
    <w:rsid w:val="00DA6597"/>
    <w:rsid w:val="00DB2051"/>
    <w:rsid w:val="00DB6715"/>
    <w:rsid w:val="00DE0A5F"/>
    <w:rsid w:val="00DE54A3"/>
    <w:rsid w:val="00DF02F4"/>
    <w:rsid w:val="00DF10A2"/>
    <w:rsid w:val="00E0259F"/>
    <w:rsid w:val="00E11050"/>
    <w:rsid w:val="00E428C5"/>
    <w:rsid w:val="00E45E17"/>
    <w:rsid w:val="00E56FA0"/>
    <w:rsid w:val="00EA1B4D"/>
    <w:rsid w:val="00EA52AF"/>
    <w:rsid w:val="00EB2DCF"/>
    <w:rsid w:val="00F04032"/>
    <w:rsid w:val="00F11FC3"/>
    <w:rsid w:val="00F301DF"/>
    <w:rsid w:val="00F47FED"/>
    <w:rsid w:val="00F6463B"/>
    <w:rsid w:val="00F65268"/>
    <w:rsid w:val="00F71191"/>
    <w:rsid w:val="00F724DF"/>
    <w:rsid w:val="00F76A45"/>
    <w:rsid w:val="00F77173"/>
    <w:rsid w:val="00FB36A3"/>
    <w:rsid w:val="00FB6AE5"/>
    <w:rsid w:val="00FD0288"/>
    <w:rsid w:val="00FD2EBD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B9C"/>
    <w:rPr>
      <w:sz w:val="24"/>
      <w:szCs w:val="24"/>
    </w:rPr>
  </w:style>
  <w:style w:type="paragraph" w:styleId="Nadpis2">
    <w:name w:val="heading 2"/>
    <w:basedOn w:val="Normln"/>
    <w:next w:val="Normln"/>
    <w:qFormat/>
    <w:rsid w:val="00390B9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90B9C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390B9C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390B9C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390B9C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390B9C"/>
    <w:rPr>
      <w:noProof/>
      <w:sz w:val="20"/>
      <w:szCs w:val="20"/>
    </w:rPr>
  </w:style>
  <w:style w:type="character" w:styleId="Znakapoznpodarou">
    <w:name w:val="footnote reference"/>
    <w:semiHidden/>
    <w:rsid w:val="00390B9C"/>
    <w:rPr>
      <w:vertAlign w:val="superscript"/>
    </w:rPr>
  </w:style>
  <w:style w:type="paragraph" w:customStyle="1" w:styleId="NormlnIMP">
    <w:name w:val="Normální_IMP"/>
    <w:basedOn w:val="Normln"/>
    <w:rsid w:val="00390B9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390B9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90B9C"/>
    <w:rPr>
      <w:sz w:val="20"/>
      <w:szCs w:val="20"/>
    </w:rPr>
  </w:style>
  <w:style w:type="paragraph" w:styleId="Zkladntextodsazen3">
    <w:name w:val="Body Text Indent 3"/>
    <w:basedOn w:val="Normln"/>
    <w:rsid w:val="00390B9C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390B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B9C"/>
    <w:rPr>
      <w:sz w:val="24"/>
      <w:szCs w:val="24"/>
    </w:rPr>
  </w:style>
  <w:style w:type="paragraph" w:styleId="Nadpis2">
    <w:name w:val="heading 2"/>
    <w:basedOn w:val="Normln"/>
    <w:next w:val="Normln"/>
    <w:qFormat/>
    <w:rsid w:val="00390B9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90B9C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390B9C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390B9C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390B9C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390B9C"/>
    <w:rPr>
      <w:noProof/>
      <w:sz w:val="20"/>
      <w:szCs w:val="20"/>
    </w:rPr>
  </w:style>
  <w:style w:type="character" w:styleId="Znakapoznpodarou">
    <w:name w:val="footnote reference"/>
    <w:semiHidden/>
    <w:rsid w:val="00390B9C"/>
    <w:rPr>
      <w:vertAlign w:val="superscript"/>
    </w:rPr>
  </w:style>
  <w:style w:type="paragraph" w:customStyle="1" w:styleId="NormlnIMP">
    <w:name w:val="Normální_IMP"/>
    <w:basedOn w:val="Normln"/>
    <w:rsid w:val="00390B9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390B9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90B9C"/>
    <w:rPr>
      <w:sz w:val="20"/>
      <w:szCs w:val="20"/>
    </w:rPr>
  </w:style>
  <w:style w:type="paragraph" w:styleId="Zkladntextodsazen3">
    <w:name w:val="Body Text Indent 3"/>
    <w:basedOn w:val="Normln"/>
    <w:rsid w:val="00390B9C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390B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1EB6-B864-474F-94F6-945B4559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ekonom</cp:lastModifiedBy>
  <cp:revision>3</cp:revision>
  <cp:lastPrinted>2015-03-05T11:36:00Z</cp:lastPrinted>
  <dcterms:created xsi:type="dcterms:W3CDTF">2019-09-30T11:44:00Z</dcterms:created>
  <dcterms:modified xsi:type="dcterms:W3CDTF">2019-09-30T11:44:00Z</dcterms:modified>
</cp:coreProperties>
</file>