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>Výpis č. 6/2017 z usnesení zastupitelstva městyse Svojanov ze dne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>13. prosince 2017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Theme="minorHAnsi" w:hAnsiTheme="minorHAnsi" w:ascii="Calibri" w:hAnsi="Calibri"/>
          <w:b/>
          <w:sz w:val="32"/>
          <w:szCs w:val="3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8"/>
          <w:szCs w:val="28"/>
          <w:u w:val="single"/>
        </w:rPr>
      </w:pPr>
      <w:r>
        <w:rPr>
          <w:rFonts w:ascii="Calibri" w:hAnsi="Calibri"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="Calibri" w:hAnsi="Calibri" w:asciiTheme="minorHAnsi" w:hAnsiTheme="minorHAnsi"/>
          <w:b/>
          <w:sz w:val="28"/>
          <w:szCs w:val="28"/>
          <w:u w:val="single"/>
        </w:rPr>
        <w:t xml:space="preserve">schvaluje: </w:t>
      </w:r>
    </w:p>
    <w:p>
      <w:pPr>
        <w:pStyle w:val="BodyText2"/>
        <w:numPr>
          <w:ilvl w:val="0"/>
          <w:numId w:val="2"/>
        </w:numPr>
        <w:spacing w:lineRule="auto" w:line="240" w:before="0" w:after="0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Plnění závěrů usnesení ze dne 18</w:t>
      </w:r>
      <w:r>
        <w:rPr>
          <w:rFonts w:ascii="Calibri" w:hAnsi="Calibri"/>
        </w:rPr>
        <w:t>. 10. 2017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alibri" w:hAnsi="Calibri"/>
        </w:rPr>
        <w:t>Plnění rozpočtu a rozpočtové opatření č. 9 a 10</w:t>
      </w:r>
    </w:p>
    <w:p>
      <w:pPr>
        <w:pStyle w:val="BodyText2"/>
        <w:numPr>
          <w:ilvl w:val="0"/>
          <w:numId w:val="2"/>
        </w:numPr>
        <w:spacing w:lineRule="auto" w:line="240" w:before="0" w:after="0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Podání a postup u všech dotací a grantů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Rozpočet na rok 2018 a střednědobý plán 2019 - 2020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  <w:iCs/>
          <w:color w:val="00000A"/>
        </w:rPr>
        <w:t>Změny v odměňování členů zastupitelstva k 1. 1. 2018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Veřejnoprávní smlouvu o výkonu přenesené působnosti na úseku projednávání přestupků uzavřenou v souladu s ustanovením § 63 zákona č. 128/2000 Sb., o obcích, ve znění pozdějších předpisů a ustanovení § 160 odst. 5 zákona č. 500/2004 Sb. správní řád, ve znění pozdějších předpisů mezi Městem Polička a městysem Svojanov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Přílohu č. 9 Smlouvy o dílo č.: 42/2010 na rok 2018 na zajištění nakládání s komunálním odpadem uzavřenou mezi městysem Svojanov a TS města a.s., K Ochozi 666, 593 01 Bystřice nad Pernštejnem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  <w:iCs/>
        </w:rPr>
        <w:t>Návrh uzavřít maximálně šest pracovních smluv na VPP pro rok 2018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Posun v čerpání finančních prostředků z fondu MŠ Starý Svojanov do výše 3</w:t>
      </w:r>
      <w:r>
        <w:rPr>
          <w:rFonts w:ascii="Calibri" w:hAnsi="Calibri"/>
        </w:rPr>
        <w:t xml:space="preserve">0 </w:t>
      </w:r>
      <w:r>
        <w:rPr>
          <w:rFonts w:ascii="Calibri" w:hAnsi="Calibri"/>
        </w:rPr>
        <w:t>100,- Kč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Prodej pozemků ve vlastnictví městyse Svojanov: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  <w:t>v k . ú. Předměstí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  <w:t>prodej pozemků p. č. 484/2 a 460/7 panu Petru Dvořákovi, Studenec 23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Dodatek ke smlouvě o nájmu a provozování plynárenského zařízení č. 9402005086/3000003471 uzavřenou mezi městysem Svojanov a GasNet, s.r.o., Klíšská 940/96, Klíše, 400 01 Ústí nad Labem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Dohodu o výpůjčce uzavřenou mezi Mikroregionem Poličsko, Palackého náměstí 160, 572 01 Polička a městysem Svojanov na naviják do tříbodového závěru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Calibri" w:hAnsi="Calibri"/>
        </w:rPr>
        <w:t>Dohodu o výpůjčce uzavřenou mezi Mikroregionem Poličsko, Palackého náměstí 160, 572 01 Polička a městysem Svojanov na mobiliář set 4 k</w:t>
      </w:r>
      <w:bookmarkStart w:id="0" w:name="_GoBack"/>
      <w:bookmarkEnd w:id="0"/>
      <w:r>
        <w:rPr>
          <w:rFonts w:ascii="Calibri" w:hAnsi="Calibri"/>
        </w:rPr>
        <w:t>.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ascii="Calibri" w:hAnsi="Calibri"/>
          <w:color w:val="000000"/>
        </w:rPr>
        <w:t>Smlouvu s paní Ondráčkovou na dotační žádost.</w:t>
      </w:r>
    </w:p>
    <w:p>
      <w:pPr>
        <w:pStyle w:val="ListParagraph"/>
        <w:jc w:val="both"/>
        <w:rPr>
          <w:rFonts w:ascii="Calibri" w:hAnsi="Calibri"/>
          <w:color w:val="C0504D" w:themeColor="accent2"/>
        </w:rPr>
      </w:pPr>
      <w:r>
        <w:rPr>
          <w:rFonts w:ascii="Calibri" w:hAnsi="Calibri"/>
          <w:color w:val="C0504D" w:themeColor="accent2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Theme="minorHAnsi" w:hAnsiTheme="minorHAnsi" w:ascii="Calibri" w:hAnsi="Calibri"/>
          <w:b/>
          <w:sz w:val="32"/>
          <w:szCs w:val="3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8"/>
          <w:szCs w:val="28"/>
          <w:u w:val="single"/>
        </w:rPr>
      </w:pPr>
      <w:r>
        <w:rPr>
          <w:rFonts w:ascii="Calibri" w:hAnsi="Calibri"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="Calibri" w:hAnsi="Calibri" w:asciiTheme="minorHAnsi" w:hAnsiTheme="minorHAnsi"/>
          <w:b/>
          <w:sz w:val="28"/>
          <w:szCs w:val="28"/>
          <w:u w:val="single"/>
        </w:rPr>
        <w:t xml:space="preserve">bere na vědomí: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Calibri" w:hAnsi="Calibri" w:asciiTheme="minorHAnsi" w:hAnsiTheme="minorHAnsi"/>
        </w:rPr>
        <w:t xml:space="preserve">Zápis z dílčího přezkoumání hospodaření </w:t>
      </w:r>
      <w:r>
        <w:rPr>
          <w:rFonts w:ascii="Calibri" w:hAnsi="Calibri" w:asciiTheme="minorHAnsi" w:hAnsiTheme="minorHAnsi"/>
        </w:rPr>
        <w:t xml:space="preserve">městyse </w:t>
      </w:r>
      <w:r>
        <w:rPr>
          <w:rFonts w:ascii="Calibri" w:hAnsi="Calibri" w:asciiTheme="minorHAnsi" w:hAnsiTheme="minorHAnsi"/>
        </w:rPr>
        <w:t xml:space="preserve">Svojanov </w:t>
      </w:r>
      <w:r>
        <w:rPr>
          <w:rFonts w:ascii="Calibri" w:hAnsi="Calibri" w:asciiTheme="minorHAnsi" w:hAnsiTheme="minorHAnsi"/>
        </w:rPr>
        <w:t>za rok 2017.</w:t>
      </w:r>
    </w:p>
    <w:p>
      <w:pPr>
        <w:pStyle w:val="Normal"/>
        <w:jc w:val="both"/>
        <w:rPr>
          <w:rFonts w:ascii="Calibri" w:hAnsi="Calibri" w:asciiTheme="minorHAnsi" w:hAnsiTheme="minorHAnsi"/>
          <w:sz w:val="26"/>
          <w:szCs w:val="26"/>
          <w:u w:val="single"/>
        </w:rPr>
      </w:pPr>
      <w:r>
        <w:rPr>
          <w:rFonts w:asciiTheme="minorHAnsi" w:hAnsiTheme="minorHAnsi" w:ascii="Calibri" w:hAnsi="Calibri"/>
          <w:sz w:val="26"/>
          <w:szCs w:val="26"/>
          <w:u w:val="single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6"/>
          <w:szCs w:val="26"/>
          <w:u w:val="single"/>
        </w:rPr>
      </w:pPr>
      <w:r>
        <w:rPr>
          <w:rFonts w:ascii="Calibri" w:hAnsi="Calibri" w:asciiTheme="minorHAnsi" w:hAnsiTheme="minorHAnsi"/>
          <w:sz w:val="26"/>
          <w:szCs w:val="26"/>
          <w:u w:val="single"/>
        </w:rPr>
        <w:t>Různé: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Ples ne radnici 9. 2. 2018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Změna v zimní údržbě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alibri" w:hAnsi="Calibri" w:asciiTheme="minorHAnsi" w:hAnsiTheme="minorHAnsi"/>
        </w:rPr>
        <w:t xml:space="preserve">Dotace na auto pro SDH Předměstí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alibri" w:hAnsi="Calibri" w:asciiTheme="minorHAnsi" w:hAnsiTheme="minorHAnsi"/>
        </w:rPr>
        <w:t>Dotace přes AZASS na zázemí pečovatelské služby v Dolní Lhotě.</w:t>
      </w:r>
    </w:p>
    <w:p>
      <w:pPr>
        <w:pStyle w:val="Normal"/>
        <w:jc w:val="both"/>
        <w:rPr>
          <w:rFonts w:ascii="Calibri" w:hAnsi="Calibri" w:asciiTheme="minorHAnsi" w:hAnsiTheme="minorHAnsi"/>
          <w:sz w:val="26"/>
          <w:szCs w:val="26"/>
          <w:u w:val="single"/>
        </w:rPr>
      </w:pPr>
      <w:r>
        <w:rPr>
          <w:rFonts w:asciiTheme="minorHAnsi" w:hAnsiTheme="minorHAnsi" w:ascii="Calibri" w:hAnsi="Calibri"/>
          <w:sz w:val="26"/>
          <w:szCs w:val="26"/>
          <w:u w:val="single"/>
        </w:rPr>
      </w:r>
    </w:p>
    <w:p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="Calibri" w:hAnsi="Calibri" w:asciiTheme="minorHAnsi" w:hAnsiTheme="minorHAnsi"/>
          <w:b/>
          <w:sz w:val="26"/>
          <w:szCs w:val="26"/>
          <w:u w:val="single"/>
        </w:rPr>
        <w:t xml:space="preserve">dne 7. 2. 2018 v 18:00 </w:t>
      </w:r>
    </w:p>
    <w:p>
      <w:pPr>
        <w:pStyle w:val="Normal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d0e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adpis"/>
    <w:pPr>
      <w:outlineLvl w:val="0"/>
    </w:pPr>
    <w:rPr/>
  </w:style>
  <w:style w:type="paragraph" w:styleId="Nadpis2">
    <w:name w:val="Nadpis 2"/>
    <w:basedOn w:val="Nadpis"/>
    <w:pPr>
      <w:outlineLvl w:val="1"/>
    </w:pPr>
    <w:rPr/>
  </w:style>
  <w:style w:type="paragraph" w:styleId="Nadpis3">
    <w:name w:val="Nadpis 3"/>
    <w:basedOn w:val="Nadpis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2Char" w:customStyle="1">
    <w:name w:val="Základní text 2 Char"/>
    <w:basedOn w:val="DefaultParagraphFont"/>
    <w:link w:val="Zkladntext2"/>
    <w:qFormat/>
    <w:rsid w:val="006b2d0e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rFonts w:ascii="Calibri" w:hAnsi="Calibri"/>
      <w:b w:val="false"/>
    </w:rPr>
  </w:style>
  <w:style w:type="character" w:styleId="ListLabel4" w:customStyle="1">
    <w:name w:val="ListLabel 4"/>
    <w:qFormat/>
    <w:rPr>
      <w:rFonts w:ascii="Calibri" w:hAnsi="Calibri"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Courier New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14e51"/>
    <w:rPr>
      <w:rFonts w:ascii="Tahoma" w:hAnsi="Tahoma" w:eastAsia="Times New Roman" w:cs="Tahoma"/>
      <w:color w:val="00000A"/>
      <w:sz w:val="16"/>
      <w:szCs w:val="16"/>
      <w:lang w:eastAsia="cs-CZ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ascii="Calibri" w:hAnsi="Calibri" w:cs="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Zdraznn" w:customStyle="1">
    <w:name w:val="Zdůraznění"/>
    <w:basedOn w:val="DefaultParagraphFont"/>
    <w:uiPriority w:val="20"/>
    <w:qFormat/>
    <w:rsid w:val="00381ec2"/>
    <w:rPr>
      <w:i/>
      <w:iCs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Calibri" w:hAnsi="Calibri"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Calibri" w:hAnsi="Calibri" w:cs="Wingdings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Zkladntext2Char"/>
    <w:qFormat/>
    <w:rsid w:val="006b2d0e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301e02"/>
    <w:pPr>
      <w:spacing w:before="0" w:after="0"/>
      <w:ind w:left="720" w:hanging="0"/>
      <w:contextualSpacing/>
    </w:pPr>
    <w:rPr/>
  </w:style>
  <w:style w:type="paragraph" w:styleId="Quotations" w:customStyle="1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14e5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LibreOffice/4.4.4.3$Windows_x86 LibreOffice_project/2c39ebcf046445232b798108aa8a7e7d89552ea8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2017-09-12T07:27:00Z</dcterms:created>
  <dc:creator>Sborovna-2st-3</dc:creator>
  <dc:language>cs-CZ</dc:language>
  <cp:lastPrinted>2017-12-18T09:01:50Z</cp:lastPrinted>
  <dcterms:modified xsi:type="dcterms:W3CDTF">2017-12-18T09:01:56Z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