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4B6D05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BE53A2" w:rsidRPr="00731C0C" w:rsidRDefault="00BE53A2" w:rsidP="007245D4">
                  <w:pPr>
                    <w:spacing w:after="120"/>
                    <w:ind w:left="-5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20.12.2024</w:t>
                  </w:r>
                </w:p>
                <w:p w:rsidR="00BE53A2" w:rsidRDefault="00BE53A2" w:rsidP="007245D4">
                  <w:pPr>
                    <w:spacing w:after="120"/>
                    <w:ind w:left="-57"/>
                  </w:pPr>
                </w:p>
                <w:p w:rsidR="00BE53A2" w:rsidRDefault="00BE53A2" w:rsidP="007245D4">
                  <w:pPr>
                    <w:spacing w:after="120"/>
                    <w:ind w:left="-57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BE53A2" w:rsidRDefault="00BE53A2" w:rsidP="007245D4">
                  <w:r>
                    <w:t>OÚS -272727/2023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2C318F" w:rsidRDefault="004B6D05" w:rsidP="00EC7E2C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BE53A2" w:rsidRDefault="00BE53A2" w:rsidP="003F43F4">
                  <w:pPr>
                    <w:pStyle w:val="Zhlav"/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Bc. Jaroslav Fejt, starosta</w:t>
                  </w:r>
                </w:p>
                <w:p w:rsidR="00BE53A2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Kontrola plnění úkolů z ustavujícího zasedání ZO dne 22.10.2022.</w:t>
                  </w:r>
                </w:p>
                <w:p w:rsidR="00BE53A2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Hospodaření obce, aktuální finanční přehled, rozpočtová opatření  </w:t>
                  </w:r>
                </w:p>
                <w:p w:rsidR="00BE53A2" w:rsidRPr="008F0804" w:rsidRDefault="00BE53A2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č. 5/5/2022 ze dne 18.08.2022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(zveřejněné vyvěšením na úřední desce dne 15.09.2022),</w:t>
                  </w:r>
                </w:p>
                <w:p w:rsidR="00BE53A2" w:rsidRPr="008F0804" w:rsidRDefault="00BE53A2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č. 6/6/2022 ze dne 17.09.2022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(zveřejněné vyvěšením na úřední desce dne 13.10.2022),</w:t>
                  </w:r>
                </w:p>
                <w:p w:rsidR="00BE53A2" w:rsidRPr="008F0804" w:rsidRDefault="00BE53A2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č. 7/7/2022 ze dne 16.10.2022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(zveřejněné vyvěšením na úřední desce dne 11.11.2022),</w:t>
                  </w:r>
                </w:p>
                <w:p w:rsidR="00BE53A2" w:rsidRPr="008F0804" w:rsidRDefault="00BE53A2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schválená starostou na základě zplnomocnění ZO,</w:t>
                  </w:r>
                </w:p>
                <w:p w:rsidR="00BE53A2" w:rsidRPr="008F0804" w:rsidRDefault="00BE53A2" w:rsidP="00344BBA">
                  <w:pPr>
                    <w:pStyle w:val="Zhlav"/>
                    <w:ind w:left="720"/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projednání rozpočtu obce na rok 2023 </w:t>
                  </w:r>
                  <w:r w:rsidRPr="008F0804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(návrh zveřejněn vyvěšením na úřední desce dne 18.11.2022).</w:t>
                  </w:r>
                </w:p>
                <w:p w:rsidR="00BE53A2" w:rsidRPr="006F1963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Dílčí přezkoumání hospodaření obce Skorkov ze strany Odboru kontroly Krajského úřadu Kraje Vysočina dne 15.11.2022.</w:t>
                  </w:r>
                </w:p>
                <w:p w:rsidR="00BE53A2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Geometrické plány k pozemkům v majetku obce, zveřejnění záměrů, rozhodnutí ZO k již zveřejněným záměrům dne 22.10.2022. </w:t>
                  </w:r>
                </w:p>
                <w:p w:rsidR="00BE53A2" w:rsidRPr="00B3203A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Informace k volbě prezidenta České </w:t>
                  </w:r>
                  <w:r w:rsidRPr="00860FFE">
                    <w:rPr>
                      <w:rFonts w:ascii="Arial Narrow" w:hAnsi="Arial Narrow" w:cstheme="majorHAnsi"/>
                    </w:rPr>
                    <w:t>republiky (</w:t>
                  </w:r>
                  <w:r w:rsidRPr="00B3203A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 xml:space="preserve">v termínu </w:t>
                  </w:r>
                  <w:r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 xml:space="preserve">13.1 a 14.1.2023, </w:t>
                  </w:r>
                  <w:r w:rsidRPr="00B3203A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I. kolo a 27.1. a 28.1.</w:t>
                  </w:r>
                  <w:r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 xml:space="preserve">2023, </w:t>
                  </w:r>
                  <w:r w:rsidRPr="00B3203A">
                    <w:rPr>
                      <w:rFonts w:ascii="Arial Narrow" w:hAnsi="Arial Narrow" w:cstheme="majorHAnsi"/>
                      <w:i/>
                      <w:sz w:val="20"/>
                      <w:szCs w:val="20"/>
                    </w:rPr>
                    <w:t>II. kolo).</w:t>
                  </w:r>
                </w:p>
                <w:p w:rsidR="00BE53A2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Vyřazení drobného majetku obce, inventarizace majetku obce k 31.12.2022 (složení inventarizační komise). </w:t>
                  </w:r>
                </w:p>
                <w:p w:rsidR="00BE53A2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>Dohody o provedení práce na rok 2023.</w:t>
                  </w:r>
                </w:p>
                <w:p w:rsidR="00BE53A2" w:rsidRPr="00DB32F6" w:rsidRDefault="00BE53A2" w:rsidP="00A323B7">
                  <w:pPr>
                    <w:pStyle w:val="Zhlav"/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 w:cstheme="majorHAnsi"/>
                    </w:rPr>
                  </w:pPr>
                  <w:r>
                    <w:rPr>
                      <w:rFonts w:ascii="Arial Narrow" w:hAnsi="Arial Narrow" w:cstheme="majorHAnsi"/>
                    </w:rPr>
                    <w:t xml:space="preserve">Vánoční výzdoba, Silvestr, taneční zábava v obecní pivnici. </w:t>
                  </w:r>
                </w:p>
                <w:p w:rsidR="00BE53A2" w:rsidRPr="005D7203" w:rsidRDefault="00BE53A2" w:rsidP="00A323B7">
                  <w:pPr>
                    <w:pStyle w:val="Seznamsodrkami"/>
                    <w:numPr>
                      <w:ilvl w:val="0"/>
                      <w:numId w:val="3"/>
                    </w:numPr>
                    <w:rPr>
                      <w:rFonts w:ascii="Arial Narrow" w:hAnsi="Arial Narrow"/>
                    </w:rPr>
                  </w:pPr>
                  <w:r w:rsidRPr="00313F5C">
                    <w:rPr>
                      <w:rFonts w:ascii="Arial Narrow" w:hAnsi="Arial Narrow" w:cstheme="majorHAnsi"/>
                    </w:rPr>
                    <w:t xml:space="preserve">Diskuze, různé. </w:t>
                  </w:r>
                </w:p>
                <w:p w:rsidR="00BE53A2" w:rsidRPr="00731C0C" w:rsidRDefault="00BE53A2" w:rsidP="007245D4">
                  <w:pPr>
                    <w:rPr>
                      <w:rFonts w:ascii="Arial Narrow" w:hAnsi="Arial Narrow"/>
                    </w:rPr>
                  </w:pPr>
                  <w:r w:rsidRPr="00731C0C">
                    <w:rPr>
                      <w:rFonts w:ascii="Arial Narrow" w:hAnsi="Arial Narrow"/>
                    </w:rPr>
                    <w:t>jt - starosta</w:t>
                  </w:r>
                </w:p>
              </w:txbxContent>
            </v:textbox>
          </v:shape>
        </w:pict>
      </w:r>
    </w:p>
    <w:p w:rsidR="00EC7E2C" w:rsidRDefault="00EC7E2C" w:rsidP="00EC7E2C">
      <w:pPr>
        <w:pStyle w:val="Zhlav"/>
      </w:pPr>
    </w:p>
    <w:p w:rsidR="00057DC1" w:rsidRPr="00057DC1" w:rsidRDefault="00057DC1" w:rsidP="00057DC1">
      <w:pPr>
        <w:pStyle w:val="Seznamsodrkami"/>
        <w:numPr>
          <w:ilvl w:val="0"/>
          <w:numId w:val="0"/>
        </w:numPr>
        <w:rPr>
          <w:rFonts w:ascii="Arial Narrow" w:hAnsi="Arial Narrow"/>
        </w:rPr>
      </w:pPr>
    </w:p>
    <w:p w:rsidR="00057DC1" w:rsidRPr="00057DC1" w:rsidRDefault="00057DC1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outlineLvl w:val="0"/>
        <w:rPr>
          <w:rFonts w:ascii="Arial Narrow" w:hAnsi="Arial Narrow"/>
          <w:b/>
          <w:color w:val="002060"/>
          <w:sz w:val="72"/>
          <w:szCs w:val="72"/>
        </w:rPr>
      </w:pPr>
      <w:r w:rsidRPr="00057DC1">
        <w:rPr>
          <w:rFonts w:ascii="Arial Narrow" w:hAnsi="Arial Narrow"/>
          <w:b/>
          <w:color w:val="002060"/>
          <w:sz w:val="72"/>
          <w:szCs w:val="72"/>
        </w:rPr>
        <w:t>Z Á P I S</w:t>
      </w:r>
    </w:p>
    <w:p w:rsidR="007B0BD6" w:rsidRPr="003F43F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3F43F4">
        <w:rPr>
          <w:rFonts w:ascii="Arial Narrow" w:hAnsi="Arial Narrow"/>
          <w:b/>
          <w:color w:val="002060"/>
          <w:sz w:val="40"/>
          <w:szCs w:val="40"/>
        </w:rPr>
        <w:t>ZE ZASEDÁNÍ ZASTUPITELSTVA OBCE SKORKOV</w:t>
      </w:r>
    </w:p>
    <w:p w:rsidR="007B0BD6" w:rsidRPr="003F43F4" w:rsidRDefault="002553D1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konané</w:t>
      </w:r>
      <w:r w:rsidR="00816D36">
        <w:rPr>
          <w:rFonts w:ascii="Arial Narrow" w:hAnsi="Arial Narrow"/>
          <w:b/>
          <w:color w:val="002060"/>
          <w:sz w:val="40"/>
          <w:szCs w:val="40"/>
        </w:rPr>
        <w:t>ho</w:t>
      </w:r>
      <w:r w:rsidR="000B007C">
        <w:rPr>
          <w:rFonts w:ascii="Arial Narrow" w:hAnsi="Arial Narrow"/>
          <w:b/>
          <w:color w:val="002060"/>
          <w:sz w:val="40"/>
          <w:szCs w:val="40"/>
        </w:rPr>
        <w:t xml:space="preserve"> dne 20. prosince</w:t>
      </w:r>
      <w:r w:rsidR="009C6DC3">
        <w:rPr>
          <w:rFonts w:ascii="Arial Narrow" w:hAnsi="Arial Narrow"/>
          <w:b/>
          <w:color w:val="002060"/>
          <w:sz w:val="40"/>
          <w:szCs w:val="40"/>
        </w:rPr>
        <w:t xml:space="preserve"> 2024</w:t>
      </w:r>
      <w:r w:rsidR="00344BBA" w:rsidRPr="003F43F4">
        <w:rPr>
          <w:rFonts w:ascii="Arial Narrow" w:hAnsi="Arial Narrow"/>
          <w:b/>
          <w:color w:val="002060"/>
          <w:sz w:val="40"/>
          <w:szCs w:val="40"/>
        </w:rPr>
        <w:t xml:space="preserve"> od 17</w:t>
      </w:r>
      <w:r w:rsidR="007B0BD6" w:rsidRPr="003F43F4">
        <w:rPr>
          <w:rFonts w:ascii="Arial Narrow" w:hAnsi="Arial Narrow"/>
          <w:b/>
          <w:color w:val="002060"/>
          <w:sz w:val="40"/>
          <w:szCs w:val="40"/>
        </w:rPr>
        <w:t>.00 hodin</w:t>
      </w:r>
    </w:p>
    <w:p w:rsidR="00FD1501" w:rsidRPr="00FD1501" w:rsidRDefault="002553D1" w:rsidP="00FD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36"/>
          <w:szCs w:val="36"/>
        </w:rPr>
      </w:pPr>
      <w:r>
        <w:rPr>
          <w:rFonts w:ascii="Arial Narrow" w:hAnsi="Arial Narrow"/>
          <w:b/>
          <w:color w:val="002060"/>
          <w:sz w:val="36"/>
          <w:szCs w:val="36"/>
        </w:rPr>
        <w:t>v kanceláří starosty</w:t>
      </w:r>
      <w:r w:rsidR="007B0BD6" w:rsidRPr="003F43F4">
        <w:rPr>
          <w:rFonts w:ascii="Arial Narrow" w:hAnsi="Arial Narrow"/>
          <w:b/>
          <w:color w:val="002060"/>
          <w:sz w:val="36"/>
          <w:szCs w:val="36"/>
        </w:rPr>
        <w:t xml:space="preserve"> v budově Obecního úřadu Skorkov</w:t>
      </w:r>
    </w:p>
    <w:p w:rsidR="00BA65F1" w:rsidRPr="003F43F4" w:rsidRDefault="00416B67" w:rsidP="00584F32">
      <w:pPr>
        <w:outlineLvl w:val="0"/>
        <w:rPr>
          <w:rFonts w:ascii="Arial Narrow" w:hAnsi="Arial Narrow"/>
          <w:b/>
          <w:u w:val="single"/>
        </w:rPr>
      </w:pPr>
      <w:r w:rsidRPr="003F43F4">
        <w:rPr>
          <w:rFonts w:ascii="Arial Narrow" w:hAnsi="Arial Narrow"/>
          <w:b/>
          <w:u w:val="single"/>
        </w:rPr>
        <w:t xml:space="preserve">Zahájení </w:t>
      </w:r>
      <w:r w:rsidR="007B0BD6" w:rsidRPr="003F43F4">
        <w:rPr>
          <w:rFonts w:ascii="Arial Narrow" w:hAnsi="Arial Narrow"/>
          <w:b/>
          <w:u w:val="single"/>
        </w:rPr>
        <w:t>zasedání :</w:t>
      </w:r>
    </w:p>
    <w:p w:rsidR="007B0BD6" w:rsidRPr="00057DC1" w:rsidRDefault="007B0BD6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Zasedání Zastupitelstva obce Skorkov (dále též jako „zastupitelstvo“) bylo z</w:t>
      </w:r>
      <w:r w:rsidR="0092632F" w:rsidRPr="00057DC1">
        <w:rPr>
          <w:rFonts w:ascii="Arial Narrow" w:hAnsi="Arial Narrow"/>
        </w:rPr>
        <w:t>ahájeno</w:t>
      </w:r>
      <w:r w:rsidR="000B007C">
        <w:rPr>
          <w:rFonts w:ascii="Arial Narrow" w:hAnsi="Arial Narrow"/>
        </w:rPr>
        <w:t xml:space="preserve"> v pátek dne 20.12</w:t>
      </w:r>
      <w:r w:rsidR="009C6DC3">
        <w:rPr>
          <w:rFonts w:ascii="Arial Narrow" w:hAnsi="Arial Narrow"/>
        </w:rPr>
        <w:t>.2024</w:t>
      </w:r>
      <w:r w:rsidRPr="00057DC1">
        <w:rPr>
          <w:rFonts w:ascii="Arial Narrow" w:hAnsi="Arial Narrow"/>
        </w:rPr>
        <w:t xml:space="preserve"> v</w:t>
      </w:r>
      <w:r w:rsidR="00344BBA" w:rsidRPr="00057DC1">
        <w:rPr>
          <w:rFonts w:ascii="Arial Narrow" w:hAnsi="Arial Narrow"/>
        </w:rPr>
        <w:t> </w:t>
      </w:r>
      <w:r w:rsidRPr="00057DC1">
        <w:rPr>
          <w:rFonts w:ascii="Arial Narrow" w:hAnsi="Arial Narrow"/>
        </w:rPr>
        <w:t>1</w:t>
      </w:r>
      <w:r w:rsidR="00344BBA" w:rsidRPr="00057DC1">
        <w:rPr>
          <w:rFonts w:ascii="Arial Narrow" w:hAnsi="Arial Narrow"/>
        </w:rPr>
        <w:t>7.</w:t>
      </w:r>
      <w:r w:rsidRPr="00057DC1">
        <w:rPr>
          <w:rFonts w:ascii="Arial Narrow" w:hAnsi="Arial Narrow"/>
        </w:rPr>
        <w:t xml:space="preserve">00 hodin předsedajícím starostou obce Bc. Jaroslavem Fejtem </w:t>
      </w:r>
      <w:r w:rsidR="008C7480" w:rsidRPr="00057DC1">
        <w:rPr>
          <w:rFonts w:ascii="Arial Narrow" w:hAnsi="Arial Narrow"/>
        </w:rPr>
        <w:t>(dále jako „starosta).</w:t>
      </w:r>
    </w:p>
    <w:p w:rsidR="00FD1501" w:rsidRPr="00057DC1" w:rsidRDefault="00070EF1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Starosta konstatoval, ž</w:t>
      </w:r>
      <w:r w:rsidR="00B5030E" w:rsidRPr="00057DC1">
        <w:rPr>
          <w:rFonts w:ascii="Arial Narrow" w:hAnsi="Arial Narrow"/>
        </w:rPr>
        <w:t>e zasedání zastupitelstva bylo řádně svoláno. Informace podle ust. § 93 odst. 1 zákona č. 128/2000 Sb., o obcích, byla zveře</w:t>
      </w:r>
      <w:r w:rsidR="002C318F" w:rsidRPr="00057DC1">
        <w:rPr>
          <w:rFonts w:ascii="Arial Narrow" w:hAnsi="Arial Narrow"/>
        </w:rPr>
        <w:t>jn</w:t>
      </w:r>
      <w:r w:rsidR="002548FF" w:rsidRPr="00057DC1">
        <w:rPr>
          <w:rFonts w:ascii="Arial Narrow" w:hAnsi="Arial Narrow"/>
        </w:rPr>
        <w:t>ěna f</w:t>
      </w:r>
      <w:r w:rsidR="00344BBA" w:rsidRPr="00057DC1">
        <w:rPr>
          <w:rFonts w:ascii="Arial Narrow" w:hAnsi="Arial Narrow"/>
        </w:rPr>
        <w:t>ormou pozvánky ze d</w:t>
      </w:r>
      <w:r w:rsidR="000B007C">
        <w:rPr>
          <w:rFonts w:ascii="Arial Narrow" w:hAnsi="Arial Narrow"/>
        </w:rPr>
        <w:t>ne 11.12</w:t>
      </w:r>
      <w:r w:rsidR="009C6DC3">
        <w:rPr>
          <w:rFonts w:ascii="Arial Narrow" w:hAnsi="Arial Narrow"/>
        </w:rPr>
        <w:t>.2024</w:t>
      </w:r>
      <w:r w:rsidR="00B5030E" w:rsidRPr="00057DC1">
        <w:rPr>
          <w:rFonts w:ascii="Arial Narrow" w:hAnsi="Arial Narrow"/>
        </w:rPr>
        <w:t>, vyvěšena na úřední desce Obecního úřadu Skorkov, v souladu se zákonem po</w:t>
      </w:r>
      <w:r w:rsidRPr="00057DC1">
        <w:rPr>
          <w:rFonts w:ascii="Arial Narrow" w:hAnsi="Arial Narrow"/>
        </w:rPr>
        <w:t xml:space="preserve"> dob</w:t>
      </w:r>
      <w:r w:rsidR="00052955" w:rsidRPr="00057DC1">
        <w:rPr>
          <w:rFonts w:ascii="Arial Narrow" w:hAnsi="Arial Narrow"/>
        </w:rPr>
        <w:t xml:space="preserve">u nejméně 7 dnů, </w:t>
      </w:r>
      <w:r w:rsidR="000B007C">
        <w:rPr>
          <w:rFonts w:ascii="Arial Narrow" w:hAnsi="Arial Narrow"/>
        </w:rPr>
        <w:t>a to od 12.12.2024 do 20.12</w:t>
      </w:r>
      <w:r w:rsidR="009C6DC3">
        <w:rPr>
          <w:rFonts w:ascii="Arial Narrow" w:hAnsi="Arial Narrow"/>
        </w:rPr>
        <w:t>.2024</w:t>
      </w:r>
      <w:r w:rsidR="00B5030E" w:rsidRPr="00057DC1">
        <w:rPr>
          <w:rFonts w:ascii="Arial Narrow" w:hAnsi="Arial Narrow"/>
        </w:rPr>
        <w:t>, současně byla zveřejněna na elektronické úřední desce. Zastupitelům byla pozvánka zas</w:t>
      </w:r>
      <w:r w:rsidR="002C318F" w:rsidRPr="00057DC1">
        <w:rPr>
          <w:rFonts w:ascii="Arial Narrow" w:hAnsi="Arial Narrow"/>
        </w:rPr>
        <w:t>lá</w:t>
      </w:r>
      <w:r w:rsidR="000F7EB9" w:rsidRPr="00057DC1">
        <w:rPr>
          <w:rFonts w:ascii="Arial Narrow" w:hAnsi="Arial Narrow"/>
        </w:rPr>
        <w:t>n</w:t>
      </w:r>
      <w:r w:rsidR="00344BBA" w:rsidRPr="00057DC1">
        <w:rPr>
          <w:rFonts w:ascii="Arial Narrow" w:hAnsi="Arial Narrow"/>
        </w:rPr>
        <w:t>a starostou</w:t>
      </w:r>
      <w:r w:rsidR="00496908">
        <w:rPr>
          <w:rFonts w:ascii="Arial Narrow" w:hAnsi="Arial Narrow"/>
        </w:rPr>
        <w:t xml:space="preserve"> elektronicky</w:t>
      </w:r>
      <w:r w:rsidR="00344BBA" w:rsidRPr="00057DC1">
        <w:rPr>
          <w:rFonts w:ascii="Arial Narrow" w:hAnsi="Arial Narrow"/>
        </w:rPr>
        <w:t xml:space="preserve"> e-mailem dne  </w:t>
      </w:r>
      <w:r w:rsidR="000B007C">
        <w:rPr>
          <w:rFonts w:ascii="Arial Narrow" w:hAnsi="Arial Narrow"/>
        </w:rPr>
        <w:t>11.12</w:t>
      </w:r>
      <w:r w:rsidR="009C6DC3">
        <w:rPr>
          <w:rFonts w:ascii="Arial Narrow" w:hAnsi="Arial Narrow"/>
        </w:rPr>
        <w:t>.2024</w:t>
      </w:r>
      <w:r w:rsidR="00052955" w:rsidRPr="00057DC1">
        <w:rPr>
          <w:rFonts w:ascii="Arial Narrow" w:hAnsi="Arial Narrow"/>
        </w:rPr>
        <w:t xml:space="preserve">, </w:t>
      </w:r>
      <w:r w:rsidR="00C6562F">
        <w:rPr>
          <w:rFonts w:ascii="Arial Narrow" w:hAnsi="Arial Narrow"/>
        </w:rPr>
        <w:t xml:space="preserve">  přítomno je 7</w:t>
      </w:r>
      <w:r w:rsidR="00B5030E" w:rsidRPr="00057DC1">
        <w:rPr>
          <w:rFonts w:ascii="Arial Narrow" w:hAnsi="Arial Narrow"/>
        </w:rPr>
        <w:t xml:space="preserve"> z celkového počtu 7 zastupit</w:t>
      </w:r>
      <w:r w:rsidR="00A96D64" w:rsidRPr="00057DC1">
        <w:rPr>
          <w:rFonts w:ascii="Arial Narrow" w:hAnsi="Arial Narrow"/>
        </w:rPr>
        <w:t>elů</w:t>
      </w:r>
      <w:r w:rsidR="000126EA">
        <w:rPr>
          <w:rFonts w:ascii="Arial Narrow" w:hAnsi="Arial Narrow"/>
        </w:rPr>
        <w:t xml:space="preserve">, </w:t>
      </w:r>
      <w:r w:rsidR="00A96D64" w:rsidRPr="00057DC1">
        <w:rPr>
          <w:rFonts w:ascii="Arial Narrow" w:hAnsi="Arial Narrow"/>
        </w:rPr>
        <w:t>zastupitelstvo je usnášení</w:t>
      </w:r>
      <w:r w:rsidR="001B696F" w:rsidRPr="00057DC1">
        <w:rPr>
          <w:rFonts w:ascii="Arial Narrow" w:hAnsi="Arial Narrow"/>
        </w:rPr>
        <w:t>schopné.</w:t>
      </w:r>
      <w:r w:rsidR="00AD53D4">
        <w:rPr>
          <w:rFonts w:ascii="Arial Narrow" w:hAnsi="Arial Narrow"/>
        </w:rPr>
        <w:t xml:space="preserve"> </w:t>
      </w:r>
      <w:r w:rsidR="00496908">
        <w:rPr>
          <w:rFonts w:ascii="Arial Narrow" w:hAnsi="Arial Narrow"/>
        </w:rPr>
        <w:t xml:space="preserve"> </w:t>
      </w:r>
      <w:r w:rsidR="00B5030E" w:rsidRPr="00057DC1">
        <w:rPr>
          <w:rFonts w:ascii="Arial Narrow" w:hAnsi="Arial Narrow"/>
        </w:rPr>
        <w:t xml:space="preserve"> Zároveň bylo postupováno dle „jednacího řádu „Zastupitelstva obce Skorkov“, schváleného usnesením č.</w:t>
      </w:r>
      <w:r w:rsidR="0022685E">
        <w:rPr>
          <w:rFonts w:ascii="Arial Narrow" w:hAnsi="Arial Narrow"/>
        </w:rPr>
        <w:t xml:space="preserve"> </w:t>
      </w:r>
      <w:r w:rsidR="0019073D" w:rsidRPr="00057DC1">
        <w:rPr>
          <w:rFonts w:ascii="Arial Narrow" w:hAnsi="Arial Narrow"/>
        </w:rPr>
        <w:t>3</w:t>
      </w:r>
      <w:r w:rsidR="00B5030E" w:rsidRPr="00057DC1">
        <w:rPr>
          <w:rFonts w:ascii="Arial Narrow" w:hAnsi="Arial Narrow"/>
        </w:rPr>
        <w:t xml:space="preserve"> ze dne 24.11.2014. </w:t>
      </w:r>
    </w:p>
    <w:p w:rsidR="00350FA5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 xml:space="preserve">Bod č. 1 : programu zasedání Zastupitelstva obce Skorkov </w:t>
      </w:r>
    </w:p>
    <w:p w:rsidR="00FD1501" w:rsidRPr="00FD1501" w:rsidRDefault="00B658BD" w:rsidP="00FD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„URČENÍ ZAPISOVATELE A OVĚŘOVATELŮ ZÁPISU“</w:t>
      </w:r>
    </w:p>
    <w:p w:rsidR="00FD1501" w:rsidRPr="00057DC1" w:rsidRDefault="00B658BD" w:rsidP="00FD7669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Předsedající (starosta) navrhl ověřovateli zápisu paní Mg</w:t>
      </w:r>
      <w:r w:rsidR="00052955" w:rsidRPr="00057DC1">
        <w:rPr>
          <w:rFonts w:ascii="Arial Narrow" w:hAnsi="Arial Narrow"/>
        </w:rPr>
        <w:t>r. Janu No</w:t>
      </w:r>
      <w:r w:rsidR="00496908">
        <w:rPr>
          <w:rFonts w:ascii="Arial Narrow" w:hAnsi="Arial Narrow"/>
        </w:rPr>
        <w:t>vákovou a paní Jiřinu Kocmanovou</w:t>
      </w:r>
      <w:r w:rsidR="00052955" w:rsidRPr="00057DC1">
        <w:rPr>
          <w:rFonts w:ascii="Arial Narrow" w:hAnsi="Arial Narrow"/>
        </w:rPr>
        <w:t>, zapisovatelkou paní Martinu Kistlerovou</w:t>
      </w:r>
      <w:r w:rsidRPr="00057DC1">
        <w:rPr>
          <w:rFonts w:ascii="Arial Narrow" w:hAnsi="Arial Narrow"/>
        </w:rPr>
        <w:t>, (ust. § 95 zákona č. 128/2000 Sb., o obc</w:t>
      </w:r>
      <w:r w:rsidR="00FD7669" w:rsidRPr="00057DC1">
        <w:rPr>
          <w:rFonts w:ascii="Arial Narrow" w:hAnsi="Arial Narrow"/>
        </w:rPr>
        <w:t>ích), přičemž</w:t>
      </w:r>
      <w:r w:rsidRPr="00057DC1">
        <w:rPr>
          <w:rFonts w:ascii="Arial Narrow" w:hAnsi="Arial Narrow"/>
        </w:rPr>
        <w:t xml:space="preserve"> před vlastním hlasováním byla dána zastupitelům možnost vyjádřit svá </w:t>
      </w:r>
      <w:r w:rsidR="0019073D" w:rsidRPr="00057DC1">
        <w:rPr>
          <w:rFonts w:ascii="Arial Narrow" w:hAnsi="Arial Narrow"/>
        </w:rPr>
        <w:t xml:space="preserve">stanoviska, kdy k návrhu nebyly </w:t>
      </w:r>
      <w:r w:rsidRPr="00057DC1">
        <w:rPr>
          <w:rFonts w:ascii="Arial Narrow" w:hAnsi="Arial Narrow"/>
        </w:rPr>
        <w:t>vzneseny žádné protinávrhy.</w:t>
      </w:r>
    </w:p>
    <w:p w:rsidR="00B658BD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Návrh usnesení č. 1</w:t>
      </w:r>
    </w:p>
    <w:p w:rsidR="00DF0E4A" w:rsidRPr="003F43F4" w:rsidRDefault="00B658BD" w:rsidP="000B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Zastupitelstvo obce Skorkov určuje ověřovateli zápisu paní Mgr. Janu Nová</w:t>
      </w:r>
      <w:r w:rsidR="00496908">
        <w:rPr>
          <w:rFonts w:ascii="Arial Narrow" w:hAnsi="Arial Narrow"/>
          <w:b/>
          <w:color w:val="002060"/>
          <w:sz w:val="24"/>
          <w:szCs w:val="24"/>
        </w:rPr>
        <w:t>kovou a paní Jiřinu Kocmanovou</w:t>
      </w:r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, zapisovatelkou paní Martinu Kistlerovou.</w:t>
      </w:r>
      <w:r w:rsidR="00CC13B8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DF0E4A">
        <w:rPr>
          <w:rFonts w:ascii="Arial Narrow" w:hAnsi="Arial Narrow"/>
          <w:b/>
          <w:color w:val="002060"/>
          <w:sz w:val="24"/>
          <w:szCs w:val="24"/>
        </w:rPr>
        <w:t xml:space="preserve">  </w:t>
      </w:r>
    </w:p>
    <w:p w:rsidR="003F46F0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Výs</w:t>
      </w:r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ledek hlasování : </w:t>
      </w:r>
      <w:r w:rsidR="00C6562F">
        <w:rPr>
          <w:rFonts w:ascii="Arial Narrow" w:hAnsi="Arial Narrow"/>
          <w:b/>
          <w:color w:val="002060"/>
          <w:sz w:val="24"/>
          <w:szCs w:val="24"/>
        </w:rPr>
        <w:t>Pro: 7</w:t>
      </w:r>
      <w:r w:rsidRPr="003F43F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3F46F0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Usnesení č. 1 bylo schváleno.</w:t>
      </w:r>
    </w:p>
    <w:p w:rsidR="000B007C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Prezenční listina je přílohou č. 1 k zápisu.</w:t>
      </w:r>
    </w:p>
    <w:p w:rsidR="00416B67" w:rsidRPr="003F43F4" w:rsidRDefault="003F43F4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 </w:t>
      </w:r>
      <w:r w:rsidR="00416B67" w:rsidRPr="003F43F4">
        <w:rPr>
          <w:rFonts w:ascii="Arial Narrow" w:hAnsi="Arial Narrow"/>
          <w:b/>
          <w:color w:val="002060"/>
          <w:sz w:val="24"/>
          <w:szCs w:val="24"/>
        </w:rPr>
        <w:t>Bod č. 2 : programu zasedání zastupitelstva obce Skorkov</w:t>
      </w:r>
    </w:p>
    <w:p w:rsidR="002548FF" w:rsidRPr="003D61CF" w:rsidRDefault="00416B67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„PROJEDNÁNÍ A SCHVÁLENÍ PROGRAMU ZASEDÁNÍ“</w:t>
      </w:r>
    </w:p>
    <w:p w:rsidR="00CC13B8" w:rsidRDefault="00CC13B8" w:rsidP="00742FC8">
      <w:pPr>
        <w:pStyle w:val="Zhlav"/>
        <w:jc w:val="both"/>
        <w:rPr>
          <w:rFonts w:ascii="Arial Narrow" w:hAnsi="Arial Narrow"/>
        </w:rPr>
      </w:pPr>
    </w:p>
    <w:p w:rsidR="00CC13B8" w:rsidRDefault="00CC13B8" w:rsidP="00742FC8">
      <w:pPr>
        <w:pStyle w:val="Zhlav"/>
        <w:jc w:val="both"/>
        <w:rPr>
          <w:rFonts w:ascii="Arial Narrow" w:hAnsi="Arial Narrow"/>
        </w:rPr>
      </w:pPr>
    </w:p>
    <w:p w:rsidR="00742FC8" w:rsidRDefault="00416B67" w:rsidP="00742FC8">
      <w:pPr>
        <w:pStyle w:val="Zhlav"/>
        <w:jc w:val="both"/>
        <w:rPr>
          <w:rFonts w:ascii="Arial Narrow" w:hAnsi="Arial Narrow" w:cstheme="majorHAnsi"/>
        </w:rPr>
      </w:pPr>
      <w:r w:rsidRPr="00057DC1">
        <w:rPr>
          <w:rFonts w:ascii="Arial Narrow" w:hAnsi="Arial Narrow"/>
        </w:rPr>
        <w:t>Předsedající (starosta) sez</w:t>
      </w:r>
      <w:r w:rsidR="00052955" w:rsidRPr="00057DC1">
        <w:rPr>
          <w:rFonts w:ascii="Arial Narrow" w:hAnsi="Arial Narrow"/>
        </w:rPr>
        <w:t>n</w:t>
      </w:r>
      <w:r w:rsidR="00057DC1" w:rsidRPr="00057DC1">
        <w:rPr>
          <w:rFonts w:ascii="Arial Narrow" w:hAnsi="Arial Narrow"/>
        </w:rPr>
        <w:t xml:space="preserve">ámil zastupitelstvo </w:t>
      </w:r>
      <w:r w:rsidR="000B007C">
        <w:rPr>
          <w:rFonts w:ascii="Arial Narrow" w:hAnsi="Arial Narrow"/>
        </w:rPr>
        <w:t>s návrhem 10</w:t>
      </w:r>
      <w:r w:rsidR="009C6DC3">
        <w:rPr>
          <w:rFonts w:ascii="Arial Narrow" w:hAnsi="Arial Narrow"/>
        </w:rPr>
        <w:t xml:space="preserve"> </w:t>
      </w:r>
      <w:r w:rsidRPr="00057DC1">
        <w:rPr>
          <w:rFonts w:ascii="Arial Narrow" w:hAnsi="Arial Narrow"/>
        </w:rPr>
        <w:t>bodů programu, konkretizovaných v předmětné „Pozvánce na zasedání zastupitelstva“</w:t>
      </w:r>
      <w:r w:rsidR="002548FF" w:rsidRPr="00057DC1">
        <w:rPr>
          <w:rFonts w:ascii="Arial Narrow" w:hAnsi="Arial Narrow"/>
        </w:rPr>
        <w:t xml:space="preserve"> ze dne </w:t>
      </w:r>
      <w:r w:rsidR="000B007C">
        <w:rPr>
          <w:rFonts w:ascii="Arial Narrow" w:hAnsi="Arial Narrow"/>
        </w:rPr>
        <w:t>11.12</w:t>
      </w:r>
      <w:r w:rsidR="009C6DC3">
        <w:rPr>
          <w:rFonts w:ascii="Arial Narrow" w:hAnsi="Arial Narrow"/>
        </w:rPr>
        <w:t>.2024</w:t>
      </w:r>
      <w:r w:rsidR="001B696F" w:rsidRPr="00057DC1">
        <w:rPr>
          <w:rFonts w:ascii="Arial Narrow" w:hAnsi="Arial Narrow"/>
        </w:rPr>
        <w:t xml:space="preserve">, </w:t>
      </w:r>
      <w:r w:rsidR="008809E1" w:rsidRPr="00057DC1">
        <w:rPr>
          <w:rFonts w:ascii="Arial Narrow" w:hAnsi="Arial Narrow"/>
        </w:rPr>
        <w:t>z</w:t>
      </w:r>
      <w:r w:rsidR="00E32789" w:rsidRPr="00057DC1">
        <w:rPr>
          <w:rFonts w:ascii="Arial Narrow" w:hAnsi="Arial Narrow"/>
        </w:rPr>
        <w:t xml:space="preserve">astupitelům  byla dána možnost </w:t>
      </w:r>
      <w:r w:rsidRPr="00057DC1">
        <w:rPr>
          <w:rFonts w:ascii="Arial Narrow" w:hAnsi="Arial Narrow"/>
        </w:rPr>
        <w:t xml:space="preserve"> vyjádřit svá stanoviska, eventuelně návrhy na doplnění</w:t>
      </w:r>
      <w:r w:rsidR="00057DC1" w:rsidRPr="00057DC1">
        <w:rPr>
          <w:rFonts w:ascii="Arial Narrow" w:hAnsi="Arial Narrow" w:cstheme="majorHAnsi"/>
        </w:rPr>
        <w:t xml:space="preserve"> </w:t>
      </w:r>
      <w:r w:rsidR="00057DC1">
        <w:rPr>
          <w:rFonts w:ascii="Arial Narrow" w:hAnsi="Arial Narrow" w:cstheme="majorHAnsi"/>
        </w:rPr>
        <w:t>(text pozvánky konkretizován do zápisu na základě doporučení odboru kontroly KÚ Kraje Vysočina).</w:t>
      </w:r>
    </w:p>
    <w:p w:rsidR="000B007C" w:rsidRDefault="000B007C" w:rsidP="00742FC8">
      <w:pPr>
        <w:pStyle w:val="Zhlav"/>
        <w:jc w:val="both"/>
        <w:rPr>
          <w:rFonts w:ascii="Arial Narrow" w:hAnsi="Arial Narrow" w:cstheme="majorHAnsi"/>
        </w:rPr>
      </w:pPr>
    </w:p>
    <w:p w:rsidR="000B007C" w:rsidRPr="00313F5C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</w:t>
      </w:r>
      <w:r>
        <w:rPr>
          <w:rFonts w:ascii="Arial Narrow" w:hAnsi="Arial Narrow" w:cstheme="majorHAnsi"/>
        </w:rPr>
        <w:t>e a ověřovatelů zápisu.</w:t>
      </w:r>
    </w:p>
    <w:p w:rsidR="000B007C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</w:t>
      </w:r>
      <w:r>
        <w:rPr>
          <w:rFonts w:ascii="Arial Narrow" w:hAnsi="Arial Narrow" w:cstheme="majorHAnsi"/>
        </w:rPr>
        <w:t>í a schválení programu zasedání.</w:t>
      </w:r>
    </w:p>
    <w:p w:rsidR="000B007C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Kontrola plnění úkolů ze zasedání ZO dne 1.11.2024 </w:t>
      </w:r>
      <w:r w:rsidRPr="00B16C95">
        <w:rPr>
          <w:rFonts w:ascii="Arial Narrow" w:hAnsi="Arial Narrow" w:cstheme="majorHAnsi"/>
          <w:i/>
          <w:sz w:val="20"/>
          <w:szCs w:val="20"/>
        </w:rPr>
        <w:t xml:space="preserve">(paní </w:t>
      </w:r>
      <w:r>
        <w:rPr>
          <w:rFonts w:ascii="Arial Narrow" w:hAnsi="Arial Narrow" w:cstheme="majorHAnsi"/>
          <w:sz w:val="20"/>
          <w:szCs w:val="20"/>
        </w:rPr>
        <w:t>(</w:t>
      </w:r>
      <w:r w:rsidRPr="00B16C95">
        <w:rPr>
          <w:rFonts w:ascii="Arial Narrow" w:hAnsi="Arial Narrow" w:cstheme="majorHAnsi"/>
          <w:i/>
          <w:sz w:val="20"/>
          <w:szCs w:val="20"/>
        </w:rPr>
        <w:t>Mgr. Jana Nováková – předsedkyně KV)</w:t>
      </w:r>
    </w:p>
    <w:p w:rsidR="000B007C" w:rsidRPr="00A72A19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A72A19">
        <w:rPr>
          <w:rFonts w:ascii="Arial Narrow" w:hAnsi="Arial Narrow" w:cstheme="majorHAnsi"/>
        </w:rPr>
        <w:t xml:space="preserve">Hospodaření obce,  finanční přehled, rozpočtová opatření </w:t>
      </w:r>
      <w:r w:rsidRPr="00A72A19">
        <w:rPr>
          <w:rFonts w:ascii="Arial Narrow" w:hAnsi="Arial Narrow" w:cstheme="majorHAnsi"/>
          <w:i/>
          <w:sz w:val="20"/>
          <w:szCs w:val="20"/>
        </w:rPr>
        <w:t>(paní Jiřina Kocmanová – předsedkyně FV)</w:t>
      </w:r>
    </w:p>
    <w:p w:rsidR="000B007C" w:rsidRDefault="000B007C" w:rsidP="000B007C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8/8/2024 ze dne 15.10.2024 (zveřejněno vyvěšením na úřední desce dne 12.11.2024),</w:t>
      </w:r>
    </w:p>
    <w:p w:rsidR="000B007C" w:rsidRDefault="000B007C" w:rsidP="000B007C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9/9/2024 ze dne 10.11.2024 (zveřejněno vyvěšením na úřední desce dne  9.12.2024),</w:t>
      </w:r>
    </w:p>
    <w:p w:rsidR="000B007C" w:rsidRDefault="000B007C" w:rsidP="000B007C">
      <w:pPr>
        <w:pStyle w:val="Zhlav"/>
        <w:ind w:left="720"/>
        <w:jc w:val="both"/>
        <w:rPr>
          <w:rFonts w:ascii="Arial Narrow" w:hAnsi="Arial Narrow" w:cstheme="majorHAnsi"/>
        </w:rPr>
      </w:pPr>
      <w:r w:rsidRPr="00B15607">
        <w:rPr>
          <w:rFonts w:ascii="Arial Narrow" w:hAnsi="Arial Narrow" w:cstheme="majorHAnsi"/>
          <w:u w:val="single"/>
        </w:rPr>
        <w:t>projednání rozpočtu obce na rok 2025</w:t>
      </w:r>
      <w:r>
        <w:rPr>
          <w:rFonts w:ascii="Arial Narrow" w:hAnsi="Arial Narrow" w:cstheme="majorHAnsi"/>
        </w:rPr>
        <w:t xml:space="preserve"> (návrh rozpočtu obce na rok 2025 zveřejněn vyvěšením na úřední desce od 13.11.2024),</w:t>
      </w:r>
    </w:p>
    <w:p w:rsidR="000B007C" w:rsidRDefault="000B007C" w:rsidP="000B007C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rozhodnutí k usnesení č. 10/22102022  o výši odměn neuvolněným členům zastupitelstva od 1.1.2025.</w:t>
      </w:r>
    </w:p>
    <w:p w:rsidR="000B007C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Dohoda o změně smlouvy o sdružených službách dodávky elektřiny mezi Obcí Skorkov a ČEZ Prodej, a.s., ze dne 29.11.2024 (Ceník produktu Elektřina – na 2 roky v akci, platný ke dni 1.1.2025)</w:t>
      </w:r>
    </w:p>
    <w:p w:rsidR="000B007C" w:rsidRPr="008A3E5B" w:rsidRDefault="000B007C" w:rsidP="000B007C">
      <w:pPr>
        <w:pStyle w:val="Zhlav"/>
        <w:ind w:left="720"/>
        <w:jc w:val="both"/>
        <w:rPr>
          <w:rFonts w:ascii="Arial Narrow" w:hAnsi="Arial Narrow" w:cstheme="majorHAnsi"/>
          <w:i/>
          <w:sz w:val="20"/>
          <w:szCs w:val="20"/>
        </w:rPr>
      </w:pPr>
      <w:r w:rsidRPr="008A3E5B">
        <w:rPr>
          <w:rFonts w:ascii="Arial Narrow" w:hAnsi="Arial Narrow" w:cstheme="majorHAnsi"/>
          <w:i/>
          <w:sz w:val="20"/>
          <w:szCs w:val="20"/>
        </w:rPr>
        <w:t>(zastupitelka paní Petra Fejtová)</w:t>
      </w:r>
    </w:p>
    <w:p w:rsidR="000B007C" w:rsidRPr="008A3E5B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Projednání obecně závazné vyhlášky obce Skorkov o stanovení systému odpadového hospodářství, povinnost třídění textilu od 1.1.2025 </w:t>
      </w:r>
      <w:r w:rsidRPr="008A3E5B">
        <w:rPr>
          <w:rFonts w:ascii="Arial Narrow" w:hAnsi="Arial Narrow" w:cstheme="majorHAnsi"/>
          <w:i/>
          <w:sz w:val="20"/>
          <w:szCs w:val="20"/>
        </w:rPr>
        <w:t>(zastupitelka paní Petra Fejtová)</w:t>
      </w:r>
    </w:p>
    <w:p w:rsidR="000B007C" w:rsidRPr="000609C8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Projednání a zveřejnění záměru dle ust. § 39/1 zákona číslo 128/2000 Sb., o obcích, prodeje pozemku v majetku obce p.č. 818/107,  o výměře 178 m</w:t>
      </w:r>
      <w:r>
        <w:rPr>
          <w:rFonts w:ascii="Arial Narrow" w:hAnsi="Arial Narrow" w:cstheme="majorHAnsi"/>
          <w:vertAlign w:val="superscript"/>
        </w:rPr>
        <w:t>2</w:t>
      </w:r>
      <w:r>
        <w:rPr>
          <w:rFonts w:ascii="Arial Narrow" w:hAnsi="Arial Narrow" w:cstheme="majorHAnsi"/>
        </w:rPr>
        <w:t>, druh pozemku trvalý travní porost, KÚ Skorkov u Herálce.</w:t>
      </w:r>
    </w:p>
    <w:p w:rsidR="000B007C" w:rsidRPr="00224B39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Projednání alternativy koupě pozemku do majetku obce p.č. 1810, o výměře 2222 m</w:t>
      </w:r>
      <w:r>
        <w:rPr>
          <w:rFonts w:ascii="Arial Narrow" w:hAnsi="Arial Narrow" w:cstheme="majorHAnsi"/>
          <w:vertAlign w:val="superscript"/>
        </w:rPr>
        <w:t>2</w:t>
      </w:r>
      <w:r>
        <w:rPr>
          <w:rFonts w:ascii="Arial Narrow" w:hAnsi="Arial Narrow" w:cstheme="majorHAnsi"/>
        </w:rPr>
        <w:t>, druh pozemku trvalý travní porost, KÚ Skorkov u Herálce.</w:t>
      </w:r>
    </w:p>
    <w:p w:rsidR="000B007C" w:rsidRPr="008C30C4" w:rsidRDefault="000B007C" w:rsidP="000B007C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 xml:space="preserve">Žádost pana Mateje Štefana ze dne 22.11.2024, doručená e-mailem dne 28.11.2024 </w:t>
      </w:r>
      <w:r w:rsidRPr="005C15C9">
        <w:rPr>
          <w:rFonts w:ascii="Arial Narrow" w:hAnsi="Arial Narrow" w:cstheme="majorHAnsi"/>
          <w:i/>
          <w:sz w:val="20"/>
          <w:szCs w:val="20"/>
        </w:rPr>
        <w:t>(téhož dne přeposlána zastupitelům k seznámen</w:t>
      </w:r>
      <w:r>
        <w:rPr>
          <w:rFonts w:ascii="Arial Narrow" w:hAnsi="Arial Narrow" w:cstheme="majorHAnsi"/>
          <w:i/>
          <w:sz w:val="20"/>
          <w:szCs w:val="20"/>
        </w:rPr>
        <w:t>í</w:t>
      </w:r>
      <w:r w:rsidRPr="005C15C9">
        <w:rPr>
          <w:rFonts w:ascii="Arial Narrow" w:hAnsi="Arial Narrow" w:cstheme="majorHAnsi"/>
          <w:i/>
          <w:sz w:val="20"/>
          <w:szCs w:val="20"/>
        </w:rPr>
        <w:t xml:space="preserve">), </w:t>
      </w:r>
      <w:r>
        <w:rPr>
          <w:rFonts w:ascii="Arial Narrow" w:hAnsi="Arial Narrow" w:cstheme="majorHAnsi"/>
        </w:rPr>
        <w:t xml:space="preserve"> o souhlas se stavebními úpravami na pozemku v majetku obce p.č. 1385/6, KÚ Skorkov u Herálce.  Stavba trvalého charakteru nového kabelového elektrického vedení k nemovitosti č.p. 26 v obci.</w:t>
      </w:r>
    </w:p>
    <w:p w:rsidR="00763A61" w:rsidRPr="000B007C" w:rsidRDefault="000B007C" w:rsidP="00742FC8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Di</w:t>
      </w:r>
      <w:r w:rsidRPr="00A15550">
        <w:rPr>
          <w:rFonts w:ascii="Arial Narrow" w:hAnsi="Arial Narrow" w:cstheme="majorHAnsi"/>
        </w:rPr>
        <w:t xml:space="preserve">skuze, různé. </w:t>
      </w:r>
    </w:p>
    <w:p w:rsidR="002548FF" w:rsidRDefault="00CC13B8" w:rsidP="009C6DC3">
      <w:pPr>
        <w:pStyle w:val="Zhlav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</w:t>
      </w:r>
    </w:p>
    <w:p w:rsidR="00C6562F" w:rsidRPr="00C6562F" w:rsidRDefault="00C6562F" w:rsidP="00C6562F">
      <w:pPr>
        <w:pStyle w:val="Zhlav"/>
        <w:ind w:left="720"/>
        <w:jc w:val="both"/>
        <w:rPr>
          <w:rFonts w:ascii="Arial Narrow" w:hAnsi="Arial Narrow" w:cstheme="majorHAnsi"/>
        </w:rPr>
      </w:pPr>
    </w:p>
    <w:p w:rsidR="002962EB" w:rsidRPr="003D61CF" w:rsidRDefault="003D61CF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Návrh </w:t>
      </w:r>
      <w:r w:rsidR="00893A95" w:rsidRPr="003D61CF">
        <w:rPr>
          <w:rFonts w:ascii="Arial Narrow" w:hAnsi="Arial Narrow"/>
          <w:b/>
          <w:color w:val="002060"/>
          <w:sz w:val="24"/>
          <w:szCs w:val="24"/>
        </w:rPr>
        <w:t>usnesení č. 2</w:t>
      </w:r>
    </w:p>
    <w:p w:rsidR="002962EB" w:rsidRPr="003D61CF" w:rsidRDefault="00893A95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 w:cstheme="majorHAnsi"/>
          <w:b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Zastupitelstvo obce Skorkov schvaluje program zasedání navržený</w:t>
      </w:r>
      <w:r w:rsidR="00FD7669" w:rsidRPr="003D61CF">
        <w:rPr>
          <w:rFonts w:ascii="Arial Narrow" w:hAnsi="Arial Narrow"/>
          <w:b/>
          <w:color w:val="002060"/>
          <w:sz w:val="24"/>
          <w:szCs w:val="24"/>
        </w:rPr>
        <w:t xml:space="preserve"> s</w:t>
      </w:r>
      <w:r w:rsidR="000B007C">
        <w:rPr>
          <w:rFonts w:ascii="Arial Narrow" w:hAnsi="Arial Narrow"/>
          <w:b/>
          <w:color w:val="002060"/>
          <w:sz w:val="24"/>
          <w:szCs w:val="24"/>
        </w:rPr>
        <w:t>tarostou v pozvánce ze dne 11.12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, zveřejněné </w:t>
      </w:r>
      <w:r w:rsidR="00C6562F">
        <w:rPr>
          <w:rFonts w:ascii="Arial Narrow" w:hAnsi="Arial Narrow"/>
          <w:b/>
          <w:color w:val="002060"/>
          <w:sz w:val="24"/>
          <w:szCs w:val="24"/>
        </w:rPr>
        <w:t xml:space="preserve">od dne </w:t>
      </w:r>
      <w:r w:rsidR="000B007C">
        <w:rPr>
          <w:rFonts w:ascii="Arial Narrow" w:hAnsi="Arial Narrow"/>
          <w:b/>
          <w:color w:val="002060"/>
          <w:sz w:val="24"/>
          <w:szCs w:val="24"/>
        </w:rPr>
        <w:t>12.12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vyvěšením na úřední desce obecního úřadu a elektronické úřední desce</w:t>
      </w:r>
      <w:r w:rsidR="00742FC8">
        <w:rPr>
          <w:rFonts w:ascii="Arial Narrow" w:hAnsi="Arial Narrow"/>
          <w:b/>
          <w:color w:val="002060"/>
          <w:sz w:val="24"/>
          <w:szCs w:val="24"/>
        </w:rPr>
        <w:t xml:space="preserve">, sejmuto </w:t>
      </w:r>
      <w:r w:rsidR="000B007C">
        <w:rPr>
          <w:rFonts w:ascii="Arial Narrow" w:hAnsi="Arial Narrow"/>
          <w:b/>
          <w:color w:val="002060"/>
          <w:sz w:val="24"/>
          <w:szCs w:val="24"/>
        </w:rPr>
        <w:t>dne 20.12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7C3174">
        <w:rPr>
          <w:rFonts w:ascii="Arial Narrow" w:hAnsi="Arial Narrow"/>
          <w:b/>
          <w:color w:val="002060"/>
          <w:sz w:val="24"/>
          <w:szCs w:val="24"/>
        </w:rPr>
        <w:t>.</w:t>
      </w:r>
    </w:p>
    <w:p w:rsidR="00893A95" w:rsidRPr="003D61CF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C6562F">
        <w:rPr>
          <w:rFonts w:ascii="Arial Narrow" w:hAnsi="Arial Narrow"/>
          <w:b/>
          <w:color w:val="002060"/>
          <w:sz w:val="24"/>
          <w:szCs w:val="24"/>
        </w:rPr>
        <w:t>7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893A95" w:rsidRPr="003D61CF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Usnesení č. 2 bylo schváleno.</w:t>
      </w:r>
    </w:p>
    <w:p w:rsidR="00AD53D4" w:rsidRDefault="00AD53D4" w:rsidP="00456AD7">
      <w:pPr>
        <w:rPr>
          <w:rFonts w:ascii="Arial Black" w:hAnsi="Arial Black"/>
          <w:sz w:val="20"/>
          <w:szCs w:val="20"/>
        </w:rPr>
      </w:pPr>
    </w:p>
    <w:p w:rsidR="000B007C" w:rsidRDefault="000B007C" w:rsidP="00456AD7">
      <w:pPr>
        <w:rPr>
          <w:rFonts w:ascii="Arial Black" w:hAnsi="Arial Black"/>
          <w:sz w:val="20"/>
          <w:szCs w:val="20"/>
        </w:rPr>
      </w:pPr>
    </w:p>
    <w:p w:rsidR="00893A95" w:rsidRPr="004F5EDB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lastRenderedPageBreak/>
        <w:t>Bod č. 3 : programu zasedání zastupitelstva obce Skorkov</w:t>
      </w:r>
    </w:p>
    <w:p w:rsidR="002548FF" w:rsidRPr="00742FC8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„KONTROLA PLNĚNÍ ÚKOLŮ VYPLÝVAJ</w:t>
      </w:r>
      <w:r w:rsidR="00FD7669" w:rsidRPr="004F5EDB">
        <w:rPr>
          <w:rFonts w:ascii="Arial Narrow" w:hAnsi="Arial Narrow"/>
          <w:b/>
          <w:color w:val="002060"/>
          <w:sz w:val="24"/>
          <w:szCs w:val="24"/>
        </w:rPr>
        <w:t>ÍCÍCH ZE ZASEDÁNÍ D</w:t>
      </w:r>
      <w:r w:rsidR="00763A61">
        <w:rPr>
          <w:rFonts w:ascii="Arial Narrow" w:hAnsi="Arial Narrow"/>
          <w:b/>
          <w:color w:val="002060"/>
          <w:sz w:val="24"/>
          <w:szCs w:val="24"/>
        </w:rPr>
        <w:t>NE 28.3.2024</w:t>
      </w:r>
      <w:r w:rsidR="0002170C" w:rsidRPr="004F5EDB">
        <w:rPr>
          <w:rFonts w:ascii="Arial Narrow" w:hAnsi="Arial Narrow"/>
          <w:b/>
          <w:color w:val="002060"/>
          <w:sz w:val="24"/>
          <w:szCs w:val="24"/>
        </w:rPr>
        <w:t>…</w:t>
      </w:r>
      <w:r w:rsidRPr="004F5EDB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02170C" w:rsidRDefault="002E18E3" w:rsidP="002548FF">
      <w:pPr>
        <w:jc w:val="both"/>
        <w:rPr>
          <w:rFonts w:ascii="Arial Narrow" w:hAnsi="Arial Narrow"/>
        </w:rPr>
      </w:pPr>
      <w:r w:rsidRPr="00CC051F">
        <w:rPr>
          <w:rFonts w:ascii="Arial Narrow" w:hAnsi="Arial Narrow"/>
        </w:rPr>
        <w:t>Předsedkyně ko</w:t>
      </w:r>
      <w:r w:rsidR="00E5343E" w:rsidRPr="00CC051F">
        <w:rPr>
          <w:rFonts w:ascii="Arial Narrow" w:hAnsi="Arial Narrow"/>
        </w:rPr>
        <w:t>ntrolního výboru paní Mgr. Jana Nováková konstatovala, že se </w:t>
      </w:r>
      <w:r w:rsidR="009C6DC3">
        <w:rPr>
          <w:rFonts w:ascii="Arial Narrow" w:hAnsi="Arial Narrow"/>
        </w:rPr>
        <w:t xml:space="preserve">prozatím v roce 2024 </w:t>
      </w:r>
      <w:r w:rsidR="001B696F" w:rsidRPr="00CC051F">
        <w:rPr>
          <w:rFonts w:ascii="Arial Narrow" w:hAnsi="Arial Narrow"/>
        </w:rPr>
        <w:t xml:space="preserve">neuskutečnilo </w:t>
      </w:r>
      <w:r w:rsidR="000F7EB9" w:rsidRPr="00CC051F">
        <w:rPr>
          <w:rFonts w:ascii="Arial Narrow" w:hAnsi="Arial Narrow"/>
        </w:rPr>
        <w:t xml:space="preserve">zasedání </w:t>
      </w:r>
      <w:r w:rsidR="001B696F" w:rsidRPr="00CC051F">
        <w:rPr>
          <w:rFonts w:ascii="Arial Narrow" w:hAnsi="Arial Narrow"/>
        </w:rPr>
        <w:t>Kontrolního výboru. Samotný fakt neuskutečněného zasedání neznamená absenci vnitřních kontrolních mechanizmů.</w:t>
      </w:r>
      <w:r w:rsidR="000F7EB9" w:rsidRPr="00CC051F">
        <w:rPr>
          <w:rFonts w:ascii="Arial Narrow" w:hAnsi="Arial Narrow"/>
        </w:rPr>
        <w:t xml:space="preserve">  </w:t>
      </w:r>
    </w:p>
    <w:p w:rsidR="00763A61" w:rsidRPr="00FF62DE" w:rsidRDefault="007C3174" w:rsidP="002548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</w:t>
      </w:r>
      <w:r w:rsidR="00AD53D4">
        <w:rPr>
          <w:rFonts w:ascii="Arial Narrow" w:hAnsi="Arial Narrow"/>
        </w:rPr>
        <w:t xml:space="preserve"> zasedání z</w:t>
      </w:r>
      <w:r w:rsidR="0076226F">
        <w:rPr>
          <w:rFonts w:ascii="Arial Narrow" w:hAnsi="Arial Narrow"/>
        </w:rPr>
        <w:t xml:space="preserve">astupitelstva pak </w:t>
      </w:r>
      <w:r>
        <w:rPr>
          <w:rFonts w:ascii="Arial Narrow" w:hAnsi="Arial Narrow"/>
        </w:rPr>
        <w:t xml:space="preserve">stručně </w:t>
      </w:r>
      <w:r w:rsidR="0076226F">
        <w:rPr>
          <w:rFonts w:ascii="Arial Narrow" w:hAnsi="Arial Narrow"/>
        </w:rPr>
        <w:t>konstatovala :</w:t>
      </w:r>
    </w:p>
    <w:p w:rsidR="002B5A5F" w:rsidRDefault="002B5A5F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USNESENÍ ZASTUPITELSTVA OBCE č</w:t>
      </w:r>
      <w:r w:rsidR="006C269D">
        <w:rPr>
          <w:rFonts w:ascii="Arial Narrow" w:hAnsi="Arial Narrow"/>
          <w:b/>
          <w:color w:val="002060"/>
          <w:u w:val="single"/>
        </w:rPr>
        <w:t xml:space="preserve">. </w:t>
      </w:r>
      <w:r w:rsidR="000B007C">
        <w:rPr>
          <w:rFonts w:ascii="Arial Narrow" w:hAnsi="Arial Narrow"/>
          <w:b/>
          <w:color w:val="002060"/>
          <w:u w:val="single"/>
        </w:rPr>
        <w:t>5/0111</w:t>
      </w:r>
      <w:r w:rsidR="006E4D2D">
        <w:rPr>
          <w:rFonts w:ascii="Arial Narrow" w:hAnsi="Arial Narrow"/>
          <w:b/>
          <w:color w:val="002060"/>
          <w:u w:val="single"/>
        </w:rPr>
        <w:t>2024</w:t>
      </w:r>
    </w:p>
    <w:p w:rsidR="00590DB4" w:rsidRDefault="000B007C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90DB4" w:rsidRDefault="00590DB4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Doplňující informace o reali</w:t>
      </w:r>
      <w:r w:rsidR="000B007C">
        <w:rPr>
          <w:rFonts w:ascii="Arial Narrow" w:hAnsi="Arial Narrow"/>
        </w:rPr>
        <w:t>zaci přijatých opatřeních byla osobně doručena</w:t>
      </w:r>
      <w:r w:rsidR="00816D36">
        <w:rPr>
          <w:rFonts w:ascii="Arial Narrow" w:hAnsi="Arial Narrow"/>
        </w:rPr>
        <w:t xml:space="preserve"> na Krajský úřad Kraje Vysočina</w:t>
      </w:r>
      <w:r>
        <w:rPr>
          <w:rFonts w:ascii="Arial Narrow" w:hAnsi="Arial Narrow"/>
        </w:rPr>
        <w:t xml:space="preserve"> v</w:t>
      </w:r>
      <w:r w:rsidR="000B007C">
        <w:rPr>
          <w:rFonts w:ascii="Arial Narrow" w:hAnsi="Arial Narrow"/>
        </w:rPr>
        <w:t> </w:t>
      </w:r>
      <w:r>
        <w:rPr>
          <w:rFonts w:ascii="Arial Narrow" w:hAnsi="Arial Narrow"/>
        </w:rPr>
        <w:t>termínu</w:t>
      </w:r>
      <w:r w:rsidR="000B007C">
        <w:rPr>
          <w:rFonts w:ascii="Arial Narrow" w:hAnsi="Arial Narrow"/>
        </w:rPr>
        <w:t>, a to konkrétně dne 8.11.</w:t>
      </w:r>
      <w:r>
        <w:rPr>
          <w:rFonts w:ascii="Arial Narrow" w:hAnsi="Arial Narrow"/>
        </w:rPr>
        <w:t xml:space="preserve">.2024, </w:t>
      </w:r>
      <w:r w:rsidR="000B007C">
        <w:rPr>
          <w:rFonts w:ascii="Arial Narrow" w:hAnsi="Arial Narrow"/>
        </w:rPr>
        <w:t xml:space="preserve"> </w:t>
      </w:r>
    </w:p>
    <w:p w:rsidR="006E4D2D" w:rsidRPr="004553CF" w:rsidRDefault="006E4D2D" w:rsidP="006C269D">
      <w:pPr>
        <w:pStyle w:val="Odstavecseseznamem"/>
        <w:ind w:left="780"/>
        <w:jc w:val="both"/>
        <w:rPr>
          <w:rFonts w:ascii="Arial Narrow" w:hAnsi="Arial Narrow"/>
        </w:rPr>
      </w:pPr>
    </w:p>
    <w:p w:rsidR="00C8239B" w:rsidRPr="0006673B" w:rsidRDefault="0062357C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</w:t>
      </w:r>
      <w:r w:rsidR="005D7185" w:rsidRPr="0006673B">
        <w:rPr>
          <w:rFonts w:ascii="Arial Narrow" w:hAnsi="Arial Narrow"/>
          <w:b/>
          <w:color w:val="002060"/>
          <w:u w:val="single"/>
        </w:rPr>
        <w:t xml:space="preserve">NÍ ZASTUPITELSTVA OBCE č. </w:t>
      </w:r>
      <w:r w:rsidR="000B007C">
        <w:rPr>
          <w:rFonts w:ascii="Arial Narrow" w:hAnsi="Arial Narrow"/>
          <w:b/>
          <w:color w:val="002060"/>
          <w:u w:val="single"/>
        </w:rPr>
        <w:t>6</w:t>
      </w:r>
      <w:r w:rsidR="00CA3D06">
        <w:rPr>
          <w:rFonts w:ascii="Arial Narrow" w:hAnsi="Arial Narrow"/>
          <w:b/>
          <w:color w:val="002060"/>
          <w:u w:val="single"/>
        </w:rPr>
        <w:t>/</w:t>
      </w:r>
      <w:r w:rsidR="000B007C">
        <w:rPr>
          <w:rFonts w:ascii="Arial Narrow" w:hAnsi="Arial Narrow"/>
          <w:b/>
          <w:color w:val="002060"/>
          <w:u w:val="single"/>
        </w:rPr>
        <w:t>0111</w:t>
      </w:r>
      <w:r w:rsidR="0074754E">
        <w:rPr>
          <w:rFonts w:ascii="Arial Narrow" w:hAnsi="Arial Narrow"/>
          <w:b/>
          <w:color w:val="002060"/>
          <w:u w:val="single"/>
        </w:rPr>
        <w:t>2024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:rsidR="00B33192" w:rsidRDefault="00957B54" w:rsidP="00957B54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Schválený </w:t>
      </w:r>
      <w:r w:rsidR="000B007C">
        <w:rPr>
          <w:rFonts w:ascii="Arial Narrow" w:hAnsi="Arial Narrow"/>
        </w:rPr>
        <w:t xml:space="preserve">„Rozpočtový výhled obce Skorkov na roky </w:t>
      </w:r>
      <w:r w:rsidR="0037740E">
        <w:rPr>
          <w:rFonts w:ascii="Arial Narrow" w:hAnsi="Arial Narrow"/>
        </w:rPr>
        <w:t>2025 až 2029“</w:t>
      </w:r>
      <w:r>
        <w:rPr>
          <w:rFonts w:ascii="Arial Narrow" w:hAnsi="Arial Narrow"/>
        </w:rPr>
        <w:t xml:space="preserve"> byl místostarostou zveřejněn vyvěšením na úřední </w:t>
      </w:r>
      <w:r w:rsidR="0037740E">
        <w:rPr>
          <w:rFonts w:ascii="Arial Narrow" w:hAnsi="Arial Narrow"/>
        </w:rPr>
        <w:t>desce formou zápisu ze zasedání dne 4.11.2024,</w:t>
      </w:r>
    </w:p>
    <w:p w:rsidR="0037740E" w:rsidRDefault="0037740E" w:rsidP="00957B54">
      <w:pPr>
        <w:pStyle w:val="Odstavecseseznamem"/>
        <w:ind w:left="780"/>
        <w:jc w:val="both"/>
        <w:rPr>
          <w:rFonts w:ascii="Arial Narrow" w:hAnsi="Arial Narrow"/>
        </w:rPr>
      </w:pPr>
    </w:p>
    <w:p w:rsidR="0037740E" w:rsidRPr="0006673B" w:rsidRDefault="0037740E" w:rsidP="0037740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 xml:space="preserve">K USNESENÍ ZASTUPITELSTVA OBCE č. </w:t>
      </w:r>
      <w:r>
        <w:rPr>
          <w:rFonts w:ascii="Arial Narrow" w:hAnsi="Arial Narrow"/>
          <w:b/>
          <w:color w:val="002060"/>
          <w:u w:val="single"/>
        </w:rPr>
        <w:t>8/01112024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:rsidR="0037740E" w:rsidRPr="00957B54" w:rsidRDefault="0037740E" w:rsidP="00957B54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Společenská akce sdružení dobrovolných hasičů „lampionový průvod“ se uskutečnil, vyúčtování nákladů na akci v rámci stanoveného limitu bylo starostou realizováno. </w:t>
      </w:r>
    </w:p>
    <w:p w:rsidR="00261DE9" w:rsidRPr="00AF3F97" w:rsidRDefault="000F33D2" w:rsidP="000F33D2">
      <w:pPr>
        <w:jc w:val="both"/>
        <w:rPr>
          <w:rFonts w:ascii="Arial Narrow" w:hAnsi="Arial Narrow"/>
          <w:noProof/>
          <w:lang w:eastAsia="cs-CZ"/>
        </w:rPr>
      </w:pPr>
      <w:r w:rsidRPr="0006673B">
        <w:rPr>
          <w:rFonts w:ascii="Arial Narrow" w:hAnsi="Arial Narrow"/>
          <w:noProof/>
          <w:lang w:eastAsia="cs-CZ"/>
        </w:rPr>
        <w:t xml:space="preserve">Závěrem svého vystoupení </w:t>
      </w:r>
      <w:r w:rsidR="00261DE9">
        <w:rPr>
          <w:rFonts w:ascii="Arial Narrow" w:hAnsi="Arial Narrow"/>
          <w:noProof/>
          <w:lang w:eastAsia="cs-CZ"/>
        </w:rPr>
        <w:t>předsedkyně kontrolního výboru</w:t>
      </w:r>
      <w:r w:rsidR="008F4C12" w:rsidRPr="0006673B">
        <w:rPr>
          <w:rFonts w:ascii="Arial Narrow" w:hAnsi="Arial Narrow"/>
          <w:noProof/>
          <w:lang w:eastAsia="cs-CZ"/>
        </w:rPr>
        <w:t xml:space="preserve"> </w:t>
      </w:r>
      <w:r w:rsidRPr="0006673B">
        <w:rPr>
          <w:rFonts w:ascii="Arial Narrow" w:hAnsi="Arial Narrow"/>
          <w:noProof/>
          <w:lang w:eastAsia="cs-CZ"/>
        </w:rPr>
        <w:t>paní Mgr. Jana No</w:t>
      </w:r>
      <w:r w:rsidR="00743BD8" w:rsidRPr="0006673B">
        <w:rPr>
          <w:rFonts w:ascii="Arial Narrow" w:hAnsi="Arial Narrow"/>
          <w:noProof/>
          <w:lang w:eastAsia="cs-CZ"/>
        </w:rPr>
        <w:t xml:space="preserve">váková konstatovala, že  </w:t>
      </w:r>
      <w:r w:rsidR="008809E1" w:rsidRPr="0006673B">
        <w:rPr>
          <w:rFonts w:ascii="Arial Narrow" w:hAnsi="Arial Narrow"/>
          <w:noProof/>
          <w:lang w:eastAsia="cs-CZ"/>
        </w:rPr>
        <w:t>průběžně prováděnou</w:t>
      </w:r>
      <w:r w:rsidR="00743BD8" w:rsidRPr="0006673B">
        <w:rPr>
          <w:rFonts w:ascii="Arial Narrow" w:hAnsi="Arial Narrow"/>
          <w:noProof/>
          <w:lang w:eastAsia="cs-CZ"/>
        </w:rPr>
        <w:t xml:space="preserve"> kontrolou</w:t>
      </w:r>
      <w:r w:rsidR="008809E1" w:rsidRPr="0006673B">
        <w:rPr>
          <w:rFonts w:ascii="Arial Narrow" w:hAnsi="Arial Narrow"/>
          <w:noProof/>
          <w:lang w:eastAsia="cs-CZ"/>
        </w:rPr>
        <w:t xml:space="preserve"> </w:t>
      </w:r>
      <w:r w:rsidR="008809E1" w:rsidRPr="00C91682">
        <w:rPr>
          <w:rFonts w:ascii="Arial Narrow" w:hAnsi="Arial Narrow"/>
          <w:noProof/>
          <w:u w:val="single"/>
          <w:lang w:eastAsia="cs-CZ"/>
        </w:rPr>
        <w:t>nebyla zjištěna</w:t>
      </w:r>
      <w:r w:rsidRPr="00C91682">
        <w:rPr>
          <w:rFonts w:ascii="Arial Narrow" w:hAnsi="Arial Narrow"/>
          <w:noProof/>
          <w:u w:val="single"/>
          <w:lang w:eastAsia="cs-CZ"/>
        </w:rPr>
        <w:t xml:space="preserve"> porušení právních předpisů vztahující</w:t>
      </w:r>
      <w:r w:rsidR="00743BD8" w:rsidRPr="00C91682">
        <w:rPr>
          <w:rFonts w:ascii="Arial Narrow" w:hAnsi="Arial Narrow"/>
          <w:noProof/>
          <w:u w:val="single"/>
          <w:lang w:eastAsia="cs-CZ"/>
        </w:rPr>
        <w:t>ch se k činnosti obecního úřadu</w:t>
      </w:r>
      <w:r w:rsidR="00743BD8" w:rsidRPr="0006673B">
        <w:rPr>
          <w:rFonts w:ascii="Arial Narrow" w:hAnsi="Arial Narrow"/>
          <w:noProof/>
          <w:lang w:eastAsia="cs-CZ"/>
        </w:rPr>
        <w:t>, usnesení zastu</w:t>
      </w:r>
      <w:r w:rsidR="000D5186" w:rsidRPr="0006673B">
        <w:rPr>
          <w:rFonts w:ascii="Arial Narrow" w:hAnsi="Arial Narrow"/>
          <w:noProof/>
          <w:lang w:eastAsia="cs-CZ"/>
        </w:rPr>
        <w:t>pitelstva jsou průběžně plněna.</w:t>
      </w:r>
      <w:r w:rsidR="00743BD8" w:rsidRPr="0006673B">
        <w:rPr>
          <w:rFonts w:ascii="Arial Narrow" w:hAnsi="Arial Narrow"/>
          <w:noProof/>
          <w:lang w:eastAsia="cs-CZ"/>
        </w:rPr>
        <w:t xml:space="preserve"> </w:t>
      </w:r>
    </w:p>
    <w:p w:rsidR="00196D41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3 :</w:t>
      </w:r>
    </w:p>
    <w:p w:rsidR="00C91682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 informace předsedkyně Kontrolního výboru paní 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Mgr.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Jany Novákové o plnění úkolů vyplývajících ze zasedání </w:t>
      </w:r>
      <w:r w:rsidR="0037740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ze dne 1.11</w:t>
      </w:r>
      <w:r w:rsidR="00C916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.2024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 připomínek, přičemž konstatuje, že usnesení zastupitelstva jsou průběžně plněna v souladu s 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pla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tnou legislativou a požadavky na řádné a transpare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tní hospodaření územně samosprávného celku.</w:t>
      </w:r>
    </w:p>
    <w:p w:rsidR="00105CD8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Výsl</w:t>
      </w:r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edek hlasování : Pro: </w:t>
      </w:r>
      <w:r w:rsidR="00261DE9">
        <w:rPr>
          <w:rFonts w:ascii="Arial Narrow" w:hAnsi="Arial Narrow"/>
          <w:b/>
          <w:color w:val="002060"/>
          <w:sz w:val="24"/>
          <w:szCs w:val="24"/>
        </w:rPr>
        <w:t>7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105CD8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Usnesení č. 3 bylo schváleno.</w:t>
      </w:r>
    </w:p>
    <w:p w:rsidR="00FF62DE" w:rsidRPr="00D4438B" w:rsidRDefault="00AE7CD9" w:rsidP="00D90A0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Narrow" w:hAnsi="Arial Narrow"/>
        </w:rPr>
        <w:t xml:space="preserve">  </w:t>
      </w:r>
    </w:p>
    <w:p w:rsidR="00FF62DE" w:rsidRPr="0006673B" w:rsidRDefault="00D4438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4</w:t>
      </w:r>
      <w:r w:rsidR="00FF62DE" w:rsidRPr="0006673B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:rsidR="00FF62DE" w:rsidRPr="003673EB" w:rsidRDefault="00FF62DE" w:rsidP="0036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„HOSPODAŘENÍ OBCE, AKTUÁLNÍ FINANČNÍ PŘEHLED, REKAPITULACE UPLYNULÉHO OBDOBÍ, ROZPOČTOVÁ OPATŘENÍ …“</w:t>
      </w:r>
    </w:p>
    <w:p w:rsidR="00B16954" w:rsidRDefault="00B16954" w:rsidP="003673EB">
      <w:pPr>
        <w:jc w:val="both"/>
        <w:rPr>
          <w:rFonts w:ascii="Arial Narrow" w:hAnsi="Arial Narrow"/>
        </w:rPr>
      </w:pPr>
    </w:p>
    <w:p w:rsidR="00B16954" w:rsidRDefault="00B16954" w:rsidP="003673EB">
      <w:pPr>
        <w:jc w:val="both"/>
        <w:rPr>
          <w:rFonts w:ascii="Arial Narrow" w:hAnsi="Arial Narrow"/>
        </w:rPr>
      </w:pPr>
    </w:p>
    <w:p w:rsidR="00B16954" w:rsidRDefault="00B16954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Starosta obce k tomuto bodu úvodem uvedl, že v poslední době z řad „erudovaných“ osob ze Strakovy akademie a Poslanecké sněmovny Parlamentu ČR jsou prezentovány názory směřující k „efektivnímu“ hospodaření a s tím související možné slučování obcí, kdy u malých obcí je jejich rozpočet „údajně“ prakticky vyčerpán na odměny zastupitelů, </w:t>
      </w:r>
      <w:r w:rsidR="00D37153">
        <w:rPr>
          <w:rFonts w:ascii="Arial Narrow" w:hAnsi="Arial Narrow"/>
        </w:rPr>
        <w:t xml:space="preserve">k tomuto s připomínkami </w:t>
      </w:r>
      <w:r>
        <w:rPr>
          <w:rFonts w:ascii="Arial Narrow" w:hAnsi="Arial Narrow"/>
        </w:rPr>
        <w:t>navýšení odměn představitelů místních samospráv od 1.1.2025, dále s</w:t>
      </w:r>
      <w:r w:rsidR="008F09FC">
        <w:rPr>
          <w:rFonts w:ascii="Arial Narrow" w:hAnsi="Arial Narrow"/>
        </w:rPr>
        <w:t> </w:t>
      </w:r>
      <w:r>
        <w:rPr>
          <w:rFonts w:ascii="Arial Narrow" w:hAnsi="Arial Narrow"/>
        </w:rPr>
        <w:t>odkazem</w:t>
      </w:r>
      <w:r w:rsidR="008F09FC">
        <w:rPr>
          <w:rFonts w:ascii="Arial Narrow" w:hAnsi="Arial Narrow"/>
        </w:rPr>
        <w:t xml:space="preserve"> na, pro navrhovatele,  „</w:t>
      </w:r>
      <w:r w:rsidR="00D37153">
        <w:rPr>
          <w:rFonts w:ascii="Arial Narrow" w:hAnsi="Arial Narrow"/>
        </w:rPr>
        <w:t>vzorový</w:t>
      </w:r>
      <w:r w:rsidR="008F09FC">
        <w:rPr>
          <w:rFonts w:ascii="Arial Narrow" w:hAnsi="Arial Narrow"/>
        </w:rPr>
        <w:t>“</w:t>
      </w:r>
      <w:r w:rsidR="00D3715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stav, resp. počty samostatných obcí v Německu apod….</w:t>
      </w:r>
    </w:p>
    <w:p w:rsidR="00B16954" w:rsidRDefault="008F09FC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B16954">
        <w:rPr>
          <w:rFonts w:ascii="Arial Narrow" w:hAnsi="Arial Narrow"/>
        </w:rPr>
        <w:t xml:space="preserve">ro </w:t>
      </w:r>
      <w:r w:rsidR="00D37153">
        <w:rPr>
          <w:rFonts w:ascii="Arial Narrow" w:hAnsi="Arial Narrow"/>
        </w:rPr>
        <w:t>objektivní informovanost</w:t>
      </w:r>
      <w:r w:rsidR="00B16954">
        <w:rPr>
          <w:rFonts w:ascii="Arial Narrow" w:hAnsi="Arial Narrow"/>
        </w:rPr>
        <w:t xml:space="preserve"> občanské veřejnosti</w:t>
      </w:r>
      <w:r w:rsidR="00D37153">
        <w:rPr>
          <w:rFonts w:ascii="Arial Narrow" w:hAnsi="Arial Narrow"/>
        </w:rPr>
        <w:t>,</w:t>
      </w:r>
      <w:r w:rsidR="00B16954">
        <w:rPr>
          <w:rFonts w:ascii="Arial Narrow" w:hAnsi="Arial Narrow"/>
        </w:rPr>
        <w:t xml:space="preserve"> byl starosta zcela konkrétní</w:t>
      </w:r>
      <w:r w:rsidR="00D37153">
        <w:rPr>
          <w:rFonts w:ascii="Arial Narrow" w:hAnsi="Arial Narrow"/>
        </w:rPr>
        <w:t xml:space="preserve"> co do faktických alternativ a skutečného finančního stavu, vynechal konkretizaci a hodnocení předkladatelů návrh</w:t>
      </w:r>
      <w:r w:rsidR="00A87385">
        <w:rPr>
          <w:rFonts w:ascii="Arial Narrow" w:hAnsi="Arial Narrow"/>
        </w:rPr>
        <w:t>ů s tím, že tato uskupení nevolil a odmítá se podílet na jejich zviditelnění</w:t>
      </w:r>
      <w:r w:rsidR="00D37153">
        <w:rPr>
          <w:rFonts w:ascii="Arial Narrow" w:hAnsi="Arial Narrow"/>
        </w:rPr>
        <w:t>.</w:t>
      </w:r>
      <w:r w:rsidR="00B16954">
        <w:rPr>
          <w:rFonts w:ascii="Arial Narrow" w:hAnsi="Arial Narrow"/>
        </w:rPr>
        <w:t xml:space="preserve"> </w:t>
      </w:r>
    </w:p>
    <w:p w:rsidR="00D37153" w:rsidRPr="00F80E6E" w:rsidRDefault="000240A9" w:rsidP="00D37153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V</w:t>
      </w:r>
      <w:r w:rsidR="00D37153">
        <w:rPr>
          <w:rFonts w:ascii="Arial Narrow" w:hAnsi="Arial Narrow"/>
        </w:rPr>
        <w:t xml:space="preserve">ládním nařízením </w:t>
      </w:r>
      <w:r>
        <w:rPr>
          <w:rFonts w:ascii="Arial Narrow" w:hAnsi="Arial Narrow"/>
        </w:rPr>
        <w:t xml:space="preserve">stanovené </w:t>
      </w:r>
      <w:r w:rsidR="00D37153">
        <w:rPr>
          <w:rFonts w:ascii="Arial Narrow" w:hAnsi="Arial Narrow"/>
        </w:rPr>
        <w:t>maximální měsíční odměny pro neuvolněné zastupitele</w:t>
      </w:r>
      <w:r>
        <w:rPr>
          <w:rFonts w:ascii="Arial Narrow" w:hAnsi="Arial Narrow"/>
        </w:rPr>
        <w:t xml:space="preserve"> činí (obce do 300 obyvatel) činí 32.629,--Kč pro neuvolněného starostu, 29.393,--Kč pro neuvolněného místostarostu, 3.281,--Kč pro předsedy výborů a 2.742,--Kč pro členy výborů, přičemž každý zastupitel je členem nějakého výboru, stejně jako poslanci v našem parlamentu. </w:t>
      </w:r>
      <w:r w:rsidRPr="00F80E6E">
        <w:rPr>
          <w:rFonts w:ascii="Arial Narrow" w:hAnsi="Arial Narrow"/>
          <w:u w:val="single"/>
        </w:rPr>
        <w:t>Celková měsíční částka na odměnách by činila 76.810,--Kč.</w:t>
      </w:r>
      <w:r w:rsidR="00D37153" w:rsidRPr="00F80E6E">
        <w:rPr>
          <w:rFonts w:ascii="Arial Narrow" w:hAnsi="Arial Narrow"/>
          <w:u w:val="single"/>
        </w:rPr>
        <w:t xml:space="preserve"> </w:t>
      </w:r>
    </w:p>
    <w:p w:rsidR="000240A9" w:rsidRPr="009F2D35" w:rsidRDefault="000240A9" w:rsidP="00D37153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Odměny členům zastupitelstva ze zákona stanovuje zastupitelstvo obce, tedy v našem konkrétním případě usnesením Zastupitelstva obce Skorkov č. 10/22102022, kdy odměny </w:t>
      </w:r>
      <w:r w:rsidR="00F80E6E">
        <w:rPr>
          <w:rFonts w:ascii="Arial Narrow" w:hAnsi="Arial Narrow"/>
        </w:rPr>
        <w:t xml:space="preserve">zastupitelů v obci Skorkov </w:t>
      </w:r>
      <w:r>
        <w:rPr>
          <w:rFonts w:ascii="Arial Narrow" w:hAnsi="Arial Narrow"/>
        </w:rPr>
        <w:t>byly zcela záměrně navázány na výši minimální mzdy</w:t>
      </w:r>
      <w:r w:rsidR="00F80E6E">
        <w:rPr>
          <w:rFonts w:ascii="Arial Narrow" w:hAnsi="Arial Narrow"/>
        </w:rPr>
        <w:t xml:space="preserve">, nikoli na výši ČSÚ uváděné průměrné mzdy. Aktuálně </w:t>
      </w:r>
      <w:r w:rsidR="00F80E6E" w:rsidRPr="00F80E6E">
        <w:rPr>
          <w:rFonts w:ascii="Arial Narrow" w:hAnsi="Arial Narrow"/>
          <w:u w:val="single"/>
        </w:rPr>
        <w:t xml:space="preserve">celková výše měsíčních odměn </w:t>
      </w:r>
      <w:r w:rsidR="00F80E6E">
        <w:rPr>
          <w:rFonts w:ascii="Arial Narrow" w:hAnsi="Arial Narrow"/>
          <w:u w:val="single"/>
        </w:rPr>
        <w:t xml:space="preserve">všech </w:t>
      </w:r>
      <w:r w:rsidR="00F80E6E" w:rsidRPr="00F80E6E">
        <w:rPr>
          <w:rFonts w:ascii="Arial Narrow" w:hAnsi="Arial Narrow"/>
          <w:u w:val="single"/>
        </w:rPr>
        <w:t>zastupitelů</w:t>
      </w:r>
      <w:r w:rsidR="00F80E6E">
        <w:rPr>
          <w:rFonts w:ascii="Arial Narrow" w:hAnsi="Arial Narrow"/>
        </w:rPr>
        <w:t xml:space="preserve"> (včetně starosty a místostarosty) </w:t>
      </w:r>
      <w:r w:rsidR="00F80E6E" w:rsidRPr="00F80E6E">
        <w:rPr>
          <w:rFonts w:ascii="Arial Narrow" w:hAnsi="Arial Narrow"/>
          <w:u w:val="single"/>
        </w:rPr>
        <w:t>činí 30.418,--Kč</w:t>
      </w:r>
      <w:r w:rsidR="00F80E6E">
        <w:rPr>
          <w:rFonts w:ascii="Arial Narrow" w:hAnsi="Arial Narrow"/>
        </w:rPr>
        <w:t xml:space="preserve"> čistého, </w:t>
      </w:r>
      <w:r w:rsidR="00F80E6E" w:rsidRPr="00A87385">
        <w:rPr>
          <w:rFonts w:ascii="Arial Narrow" w:hAnsi="Arial Narrow"/>
          <w:u w:val="single"/>
        </w:rPr>
        <w:t>bez dalších benefitů</w:t>
      </w:r>
      <w:r w:rsidR="00A87385">
        <w:rPr>
          <w:rFonts w:ascii="Arial Narrow" w:hAnsi="Arial Narrow"/>
          <w:u w:val="single"/>
        </w:rPr>
        <w:t>!</w:t>
      </w:r>
    </w:p>
    <w:p w:rsidR="009F2D35" w:rsidRDefault="009F2D35" w:rsidP="00D37153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Celkové daňové příjmy naší obce z rozpočtového určení daní jsou na úrovni ročního příjmu jednoho, z mnoha zřízených, „polit</w:t>
      </w:r>
      <w:r w:rsidR="003867FB">
        <w:rPr>
          <w:rFonts w:ascii="Arial Narrow" w:hAnsi="Arial Narrow"/>
        </w:rPr>
        <w:t>ických“ náměstků na ministerstvech</w:t>
      </w:r>
      <w:r>
        <w:rPr>
          <w:rFonts w:ascii="Arial Narrow" w:hAnsi="Arial Narrow"/>
        </w:rPr>
        <w:t>, přičemž tyto mzdové náklady a benefity jsou z prezentace zřizovatelů z pohledu celkových</w:t>
      </w:r>
      <w:r w:rsidR="003E3D7C">
        <w:rPr>
          <w:rFonts w:ascii="Arial Narrow" w:hAnsi="Arial Narrow"/>
        </w:rPr>
        <w:t xml:space="preserve"> marginálních</w:t>
      </w:r>
      <w:r>
        <w:rPr>
          <w:rFonts w:ascii="Arial Narrow" w:hAnsi="Arial Narrow"/>
        </w:rPr>
        <w:t xml:space="preserve"> nákladů </w:t>
      </w:r>
      <w:r w:rsidR="003E3D7C">
        <w:rPr>
          <w:rFonts w:ascii="Arial Narrow" w:hAnsi="Arial Narrow"/>
        </w:rPr>
        <w:t>zanedbatelné.</w:t>
      </w:r>
      <w:r w:rsidR="00431B63">
        <w:rPr>
          <w:rFonts w:ascii="Arial Narrow" w:hAnsi="Arial Narrow"/>
        </w:rPr>
        <w:t xml:space="preserve"> Ostatní příjmy obce jsou tvořeny z hospodářské činnosti, nájemních vztahů, investicemi na finančních trzích atd…</w:t>
      </w:r>
    </w:p>
    <w:p w:rsidR="00F80E6E" w:rsidRDefault="00A87385" w:rsidP="00D37153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 tomuto </w:t>
      </w:r>
      <w:r w:rsidR="00B7399A">
        <w:rPr>
          <w:rFonts w:ascii="Arial Narrow" w:hAnsi="Arial Narrow"/>
        </w:rPr>
        <w:t xml:space="preserve">MV </w:t>
      </w:r>
      <w:r>
        <w:rPr>
          <w:rFonts w:ascii="Arial Narrow" w:hAnsi="Arial Narrow"/>
        </w:rPr>
        <w:t xml:space="preserve">navrhovaná možnost tzv. „migrujícího úředníka“ pro více obcí konstatuji, že tarifní plat tohoto úředníka by </w:t>
      </w:r>
      <w:r w:rsidR="009F2D35">
        <w:rPr>
          <w:rFonts w:ascii="Arial Narrow" w:hAnsi="Arial Narrow"/>
        </w:rPr>
        <w:t xml:space="preserve">rozhodně </w:t>
      </w:r>
      <w:r>
        <w:rPr>
          <w:rFonts w:ascii="Arial Narrow" w:hAnsi="Arial Narrow"/>
        </w:rPr>
        <w:t xml:space="preserve">přesáhl celkové náklady na měsíční odměny </w:t>
      </w:r>
      <w:r w:rsidR="009F2D35">
        <w:rPr>
          <w:rFonts w:ascii="Arial Narrow" w:hAnsi="Arial Narrow"/>
        </w:rPr>
        <w:t xml:space="preserve">našich </w:t>
      </w:r>
      <w:r>
        <w:rPr>
          <w:rFonts w:ascii="Arial Narrow" w:hAnsi="Arial Narrow"/>
        </w:rPr>
        <w:t>z</w:t>
      </w:r>
      <w:r w:rsidR="00C65B8F">
        <w:rPr>
          <w:rFonts w:ascii="Arial Narrow" w:hAnsi="Arial Narrow"/>
        </w:rPr>
        <w:t>astupitelů, přičemž</w:t>
      </w:r>
      <w:r>
        <w:rPr>
          <w:rFonts w:ascii="Arial Narrow" w:hAnsi="Arial Narrow"/>
        </w:rPr>
        <w:t xml:space="preserve"> předmětný úředník by měl disponovat  tzv. „odbornou způsobilostí“ nejen pro výkon státní správy, ale další činnosti, jako </w:t>
      </w:r>
      <w:r w:rsidR="00125451">
        <w:rPr>
          <w:rFonts w:ascii="Arial Narrow" w:hAnsi="Arial Narrow"/>
        </w:rPr>
        <w:t xml:space="preserve">elektronická podatelna (vyřizování korespondence úřadu), GDPR, evidence obyvatel, výběr poplatků,  </w:t>
      </w:r>
      <w:r>
        <w:rPr>
          <w:rFonts w:ascii="Arial Narrow" w:hAnsi="Arial Narrow"/>
        </w:rPr>
        <w:t xml:space="preserve">odpadové hospodářství (smlouvy, hlášení…), správa pozemků (smlouvy nájemní, kupní, údržba veřejných prostranství…), správa budov v majetku obce (zajišťování údržby, smlouvy, revize..), lesní hospodářství (smlouvy o dílo, dotační tituly), provozování vodovodů a kanalizací (smlouvy, údržba, úprava vody, kontroly vzorků, hlášení…), správa hřbitova (smlouvy, údržba…), </w:t>
      </w:r>
      <w:r w:rsidR="00C65B8F">
        <w:rPr>
          <w:rFonts w:ascii="Arial Narrow" w:hAnsi="Arial Narrow"/>
        </w:rPr>
        <w:t>personální (mzdy zaměstnanců, školení, prohlídky, pracovní pomůcky…</w:t>
      </w:r>
      <w:r w:rsidR="00193B27">
        <w:rPr>
          <w:rFonts w:ascii="Arial Narrow" w:hAnsi="Arial Narrow"/>
        </w:rPr>
        <w:t>), nehovořím o účetních dokladech a f</w:t>
      </w:r>
      <w:r w:rsidR="00C65B8F">
        <w:rPr>
          <w:rFonts w:ascii="Arial Narrow" w:hAnsi="Arial Narrow"/>
        </w:rPr>
        <w:t xml:space="preserve">akturaci z hospodářské činnosti obce a dalších, jako provoz knihovny, vedení kroniky atd…, takový </w:t>
      </w:r>
      <w:r w:rsidR="00193B27">
        <w:rPr>
          <w:rFonts w:ascii="Arial Narrow" w:hAnsi="Arial Narrow"/>
        </w:rPr>
        <w:t xml:space="preserve">univerzální </w:t>
      </w:r>
      <w:r w:rsidR="00C65B8F">
        <w:rPr>
          <w:rFonts w:ascii="Arial Narrow" w:hAnsi="Arial Narrow"/>
        </w:rPr>
        <w:t xml:space="preserve">super úředník z mého pohledu </w:t>
      </w:r>
      <w:r w:rsidR="00193B27">
        <w:rPr>
          <w:rFonts w:ascii="Arial Narrow" w:hAnsi="Arial Narrow"/>
        </w:rPr>
        <w:t xml:space="preserve">zde </w:t>
      </w:r>
      <w:r w:rsidR="00C65B8F">
        <w:rPr>
          <w:rFonts w:ascii="Arial Narrow" w:hAnsi="Arial Narrow"/>
        </w:rPr>
        <w:t>prostě neexistuje</w:t>
      </w:r>
      <w:r w:rsidR="00B7399A">
        <w:rPr>
          <w:rFonts w:ascii="Arial Narrow" w:hAnsi="Arial Narrow"/>
        </w:rPr>
        <w:t xml:space="preserve"> (možná navrhovatelé nachází inspiraci v Praze)</w:t>
      </w:r>
      <w:r w:rsidR="00C65B8F">
        <w:rPr>
          <w:rFonts w:ascii="Arial Narrow" w:hAnsi="Arial Narrow"/>
        </w:rPr>
        <w:t xml:space="preserve">, přičemž pokud by ze strany státu nedocházelo ke gradující tendenci zbytečné administrativní zátěže obcí, žádného dalšího úředníka nikdo nepotřebuje. </w:t>
      </w:r>
    </w:p>
    <w:p w:rsidR="00C65B8F" w:rsidRPr="00D37153" w:rsidRDefault="00B7399A" w:rsidP="00D37153">
      <w:pPr>
        <w:pStyle w:val="Odstavecseseznamem"/>
        <w:numPr>
          <w:ilvl w:val="0"/>
          <w:numId w:val="1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Navyšování byrokracie by vyřešilo navrh</w:t>
      </w:r>
      <w:r w:rsidR="00CF2E44">
        <w:rPr>
          <w:rFonts w:ascii="Arial Narrow" w:hAnsi="Arial Narrow"/>
        </w:rPr>
        <w:t>ované slučování obcí, ale z </w:t>
      </w:r>
      <w:r>
        <w:rPr>
          <w:rFonts w:ascii="Arial Narrow" w:hAnsi="Arial Narrow"/>
        </w:rPr>
        <w:t xml:space="preserve"> pohledu </w:t>
      </w:r>
      <w:r w:rsidR="00CF2E44">
        <w:rPr>
          <w:rFonts w:ascii="Arial Narrow" w:hAnsi="Arial Narrow"/>
        </w:rPr>
        <w:t xml:space="preserve">starosty </w:t>
      </w:r>
      <w:r>
        <w:rPr>
          <w:rFonts w:ascii="Arial Narrow" w:hAnsi="Arial Narrow"/>
        </w:rPr>
        <w:t xml:space="preserve">jde o krok zpět a zcela v neprospěch místních občanů. Do nově vzniklých střediskových obcí, kde lze předpokládat činnost neuvolněných představitelů a rady, by </w:t>
      </w:r>
      <w:r w:rsidR="009F2D35">
        <w:rPr>
          <w:rFonts w:ascii="Arial Narrow" w:hAnsi="Arial Narrow"/>
        </w:rPr>
        <w:t xml:space="preserve">pak </w:t>
      </w:r>
      <w:r>
        <w:rPr>
          <w:rFonts w:ascii="Arial Narrow" w:hAnsi="Arial Narrow"/>
        </w:rPr>
        <w:t>s vidinou „adekvátních“ odměn</w:t>
      </w:r>
      <w:r w:rsidR="009F2D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kandidovaly osoby za politické subjekty, byl by zde vytvořen odpovídající administrativní aparát zaměstnanců. Celkové náklady by rozhodně nebyly </w:t>
      </w:r>
      <w:r w:rsidR="009F2D35">
        <w:rPr>
          <w:rFonts w:ascii="Arial Narrow" w:hAnsi="Arial Narrow"/>
        </w:rPr>
        <w:t>nižší, přičemž o konkrétních věcech v naší obci</w:t>
      </w:r>
      <w:r>
        <w:rPr>
          <w:rFonts w:ascii="Arial Narrow" w:hAnsi="Arial Narrow"/>
        </w:rPr>
        <w:t xml:space="preserve"> </w:t>
      </w:r>
      <w:r w:rsidR="0085685C">
        <w:rPr>
          <w:rFonts w:ascii="Arial Narrow" w:hAnsi="Arial Narrow"/>
        </w:rPr>
        <w:t xml:space="preserve">by </w:t>
      </w:r>
      <w:r>
        <w:rPr>
          <w:rFonts w:ascii="Arial Narrow" w:hAnsi="Arial Narrow"/>
        </w:rPr>
        <w:t>rozhodovaly osoby neznalé</w:t>
      </w:r>
      <w:r w:rsidR="009F2D35">
        <w:rPr>
          <w:rFonts w:ascii="Arial Narrow" w:hAnsi="Arial Narrow"/>
        </w:rPr>
        <w:t xml:space="preserve"> místních poměrů, hospodářská činnost obce by zde prakticky skončila, r</w:t>
      </w:r>
      <w:r w:rsidR="003E3D7C">
        <w:rPr>
          <w:rFonts w:ascii="Arial Narrow" w:hAnsi="Arial Narrow"/>
        </w:rPr>
        <w:t>ovněž investice do rozvoje obce, společenský živost v obci.</w:t>
      </w:r>
      <w:r w:rsidR="009F2D3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</w:p>
    <w:p w:rsidR="00D37153" w:rsidRDefault="00D37153" w:rsidP="003673EB">
      <w:pPr>
        <w:jc w:val="both"/>
        <w:rPr>
          <w:rFonts w:ascii="Arial Narrow" w:hAnsi="Arial Narrow"/>
        </w:rPr>
      </w:pPr>
    </w:p>
    <w:p w:rsidR="00880E26" w:rsidRDefault="00663521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="006633B8" w:rsidRPr="00745915">
        <w:rPr>
          <w:rFonts w:ascii="Arial Narrow" w:hAnsi="Arial Narrow"/>
        </w:rPr>
        <w:t>ředsedky</w:t>
      </w:r>
      <w:r>
        <w:rPr>
          <w:rFonts w:ascii="Arial Narrow" w:hAnsi="Arial Narrow"/>
        </w:rPr>
        <w:t>ně finančního výboru paní Jiřina Kocmanová</w:t>
      </w:r>
      <w:r w:rsidR="00745915" w:rsidRPr="00745915">
        <w:rPr>
          <w:rFonts w:ascii="Arial Narrow" w:hAnsi="Arial Narrow"/>
        </w:rPr>
        <w:t xml:space="preserve"> </w:t>
      </w:r>
      <w:r w:rsidR="004237A9">
        <w:rPr>
          <w:rFonts w:ascii="Arial Narrow" w:hAnsi="Arial Narrow"/>
        </w:rPr>
        <w:t>detailně seznámil</w:t>
      </w:r>
      <w:r>
        <w:rPr>
          <w:rFonts w:ascii="Arial Narrow" w:hAnsi="Arial Narrow"/>
        </w:rPr>
        <w:t>a</w:t>
      </w:r>
      <w:r w:rsidR="006633B8" w:rsidRPr="00745915">
        <w:rPr>
          <w:rFonts w:ascii="Arial Narrow" w:hAnsi="Arial Narrow"/>
        </w:rPr>
        <w:t xml:space="preserve"> zastupitelstvo s přehledem bezhotovostních plateb z účtů obce a hotovostních výd</w:t>
      </w:r>
      <w:r w:rsidR="009271EC" w:rsidRPr="00745915">
        <w:rPr>
          <w:rFonts w:ascii="Arial Narrow" w:hAnsi="Arial Narrow"/>
        </w:rPr>
        <w:t>ajů</w:t>
      </w:r>
      <w:r w:rsidR="00C8239B" w:rsidRPr="00745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 jednotlivých pokladen od </w:t>
      </w:r>
      <w:r w:rsidR="0037740E">
        <w:rPr>
          <w:rFonts w:ascii="Arial Narrow" w:hAnsi="Arial Narrow"/>
        </w:rPr>
        <w:t xml:space="preserve"> 1.11.2024 do 20.12</w:t>
      </w:r>
      <w:r w:rsidR="00A5155F">
        <w:rPr>
          <w:rFonts w:ascii="Arial Narrow" w:hAnsi="Arial Narrow"/>
        </w:rPr>
        <w:t>.</w:t>
      </w:r>
      <w:r w:rsidR="00CA3D06">
        <w:rPr>
          <w:rFonts w:ascii="Arial Narrow" w:hAnsi="Arial Narrow"/>
        </w:rPr>
        <w:t>2024</w:t>
      </w:r>
      <w:r w:rsidR="00261DE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880E26" w:rsidRDefault="00A5155F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Konkrétně tyto platby </w:t>
      </w:r>
      <w:r w:rsidR="00096F2B">
        <w:rPr>
          <w:rFonts w:ascii="Arial Narrow" w:hAnsi="Arial Narrow"/>
        </w:rPr>
        <w:t>z účtů</w:t>
      </w:r>
      <w:r w:rsidR="00880E26">
        <w:rPr>
          <w:rFonts w:ascii="Arial Narrow" w:hAnsi="Arial Narrow"/>
        </w:rPr>
        <w:t xml:space="preserve"> :</w:t>
      </w:r>
    </w:p>
    <w:p w:rsidR="003653B3" w:rsidRDefault="00A5155F" w:rsidP="00A515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č. 107-4825230247/0100 vedený u K.B., a.s.</w:t>
      </w:r>
    </w:p>
    <w:p w:rsidR="00A5155F" w:rsidRDefault="003E3D7C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9.12.2024 -  J. Poulíčková – práce v prostorách obecní pily v měsíci listopadu 2024           =12.826,--Kč</w:t>
      </w:r>
    </w:p>
    <w:p w:rsidR="003E3D7C" w:rsidRDefault="003E3D7C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5.12.2024 – Allanz, a.s. – pojištění služebního vozidla na rok 2025                                     = 11.144,--Kč</w:t>
      </w:r>
    </w:p>
    <w:p w:rsidR="003E3D7C" w:rsidRDefault="003E3D7C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2.12.2024 – SMJ – svoz nebezpečného odpadu od obecní pily                                              =7.301,--Kč</w:t>
      </w:r>
    </w:p>
    <w:p w:rsidR="003E3D7C" w:rsidRDefault="003E3D7C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8.11.2024 – Alza cz – nákup 2 ks mobilních telefonů pro zaměstnance                               =13.824,--Kč</w:t>
      </w:r>
    </w:p>
    <w:p w:rsidR="003E3D7C" w:rsidRDefault="003E3D7C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6.11.2024 – MARREKO s.r.o. Jihlava – nákup sněhové frézy Jonsered do majetku obce =50.410,--Kč</w:t>
      </w:r>
    </w:p>
    <w:p w:rsidR="000F774E" w:rsidRDefault="00A5155F" w:rsidP="00D277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31721521/0100 vedený u K.B., a.s.</w:t>
      </w:r>
      <w:r w:rsidR="00241D4D">
        <w:rPr>
          <w:rFonts w:ascii="Arial Narrow" w:hAnsi="Arial Narrow"/>
        </w:rPr>
        <w:t xml:space="preserve">, </w:t>
      </w:r>
      <w:r w:rsidR="00241D4D" w:rsidRPr="00C678D5">
        <w:rPr>
          <w:rFonts w:ascii="Arial Narrow" w:hAnsi="Arial Narrow"/>
          <w:u w:val="single"/>
        </w:rPr>
        <w:t>veškeré bezhotovostní platby</w:t>
      </w:r>
      <w:r w:rsidR="005B6D7D">
        <w:rPr>
          <w:rFonts w:ascii="Arial Narrow" w:hAnsi="Arial Narrow"/>
        </w:rPr>
        <w:t xml:space="preserve"> za poslední měsíc </w:t>
      </w:r>
      <w:r w:rsidR="00241D4D">
        <w:rPr>
          <w:rFonts w:ascii="Arial Narrow" w:hAnsi="Arial Narrow"/>
        </w:rPr>
        <w:t xml:space="preserve"> :</w:t>
      </w:r>
    </w:p>
    <w:p w:rsidR="00431B63" w:rsidRDefault="00431B63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17.12.2024 – Jaroslav Mrkvička – práce odborného lesního hospodáře v roce 2024</w:t>
      </w:r>
      <w:r w:rsidR="00DF4D93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=23.100,--Kč</w:t>
      </w:r>
    </w:p>
    <w:p w:rsidR="00431B63" w:rsidRDefault="00431B63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17.12.2024 – Lesy Vysočiny s.r.o. – oplocenky, výsadba v obecních lesích </w:t>
      </w:r>
      <w:r w:rsidR="00DF4D93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>=200.456,--Kč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16.12.2024 – T.B. Finance – oprava obecní kapličky + dlažba </w:t>
      </w:r>
      <w:r w:rsidR="00DF4D93">
        <w:rPr>
          <w:rFonts w:ascii="Arial Narrow" w:hAnsi="Arial Narrow"/>
        </w:rPr>
        <w:t xml:space="preserve">                                              </w:t>
      </w:r>
      <w:r>
        <w:rPr>
          <w:rFonts w:ascii="Arial Narrow" w:hAnsi="Arial Narrow"/>
        </w:rPr>
        <w:t>=69.292,--Kč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13.12.2024 – T.B. Finance – oprava obecní kapličky + dlažba </w:t>
      </w:r>
      <w:r w:rsidR="00DF4D93">
        <w:rPr>
          <w:rFonts w:ascii="Arial Narrow" w:hAnsi="Arial Narrow"/>
        </w:rPr>
        <w:t xml:space="preserve">(POVV 2024)                      </w:t>
      </w:r>
      <w:r>
        <w:rPr>
          <w:rFonts w:ascii="Arial Narrow" w:hAnsi="Arial Narrow"/>
        </w:rPr>
        <w:t>=250.000,--Kč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10.12.2024 – B Forest – sazenice stromků </w:t>
      </w:r>
      <w:r w:rsidR="00DF4D93">
        <w:rPr>
          <w:rFonts w:ascii="Arial Narrow" w:hAnsi="Arial Narrow"/>
        </w:rPr>
        <w:t xml:space="preserve">                                                                          </w:t>
      </w:r>
      <w:r>
        <w:rPr>
          <w:rFonts w:ascii="Arial Narrow" w:hAnsi="Arial Narrow"/>
        </w:rPr>
        <w:t>=126.000,--Kč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10.12.2024 – SMJ – svoz velkoobjemového odpadu </w:t>
      </w:r>
      <w:r w:rsidR="00DF4D93">
        <w:rPr>
          <w:rFonts w:ascii="Arial Narrow" w:hAnsi="Arial Narrow"/>
        </w:rPr>
        <w:t xml:space="preserve">                                                               </w:t>
      </w:r>
      <w:r>
        <w:rPr>
          <w:rFonts w:ascii="Arial Narrow" w:hAnsi="Arial Narrow"/>
        </w:rPr>
        <w:t>=1</w:t>
      </w:r>
      <w:r w:rsidR="00DF4D93">
        <w:rPr>
          <w:rFonts w:ascii="Arial Narrow" w:hAnsi="Arial Narrow"/>
        </w:rPr>
        <w:t>.</w:t>
      </w:r>
      <w:r>
        <w:rPr>
          <w:rFonts w:ascii="Arial Narrow" w:hAnsi="Arial Narrow"/>
        </w:rPr>
        <w:t>361,--Kč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9.12.2024 – J. Poulíčková – údržba obecního vodovodu v měsíci listopadu 2024 </w:t>
      </w:r>
      <w:r w:rsidR="00DF4D93">
        <w:rPr>
          <w:rFonts w:ascii="Arial Narrow" w:hAnsi="Arial Narrow"/>
        </w:rPr>
        <w:t xml:space="preserve">              </w:t>
      </w:r>
      <w:r>
        <w:rPr>
          <w:rFonts w:ascii="Arial Narrow" w:hAnsi="Arial Narrow"/>
        </w:rPr>
        <w:t>=47.474,--Kč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9.12.2024 – ČEZ – inkaso měsíční zálohy </w:t>
      </w:r>
      <w:r w:rsidR="00DF4D93">
        <w:rPr>
          <w:rFonts w:ascii="Arial Narrow" w:hAnsi="Arial Narrow"/>
        </w:rPr>
        <w:t xml:space="preserve">                                                                           </w:t>
      </w:r>
      <w:r>
        <w:rPr>
          <w:rFonts w:ascii="Arial Narrow" w:hAnsi="Arial Narrow"/>
        </w:rPr>
        <w:t>=19.980,--Kč</w:t>
      </w:r>
    </w:p>
    <w:p w:rsidR="000C3FC2" w:rsidRDefault="003E3D7C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3293A">
        <w:rPr>
          <w:rFonts w:ascii="Arial Narrow" w:hAnsi="Arial Narrow"/>
        </w:rPr>
        <w:t xml:space="preserve"> 9.12.2024 – O2 veřejný internet </w:t>
      </w:r>
      <w:r w:rsidR="00DF4D93">
        <w:rPr>
          <w:rFonts w:ascii="Arial Narrow" w:hAnsi="Arial Narrow"/>
        </w:rPr>
        <w:t xml:space="preserve">                                                                                                </w:t>
      </w:r>
      <w:r w:rsidR="0083293A">
        <w:rPr>
          <w:rFonts w:ascii="Arial Narrow" w:hAnsi="Arial Narrow"/>
        </w:rPr>
        <w:t>=724,--Kč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2.12.2024 – J. Bláha – vyvážení dřeva po kalamitní těžbě </w:t>
      </w:r>
      <w:r w:rsidR="00DF4D93">
        <w:rPr>
          <w:rFonts w:ascii="Arial Narrow" w:hAnsi="Arial Narrow"/>
        </w:rPr>
        <w:t xml:space="preserve">                                                   </w:t>
      </w:r>
      <w:r>
        <w:rPr>
          <w:rFonts w:ascii="Arial Narrow" w:hAnsi="Arial Narrow"/>
        </w:rPr>
        <w:t>=15.447,--Kč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Bláha Zdeněk (mzda zaměstnance za měsíc listopad 2024-nezveřejňovat) </w:t>
      </w:r>
      <w:r w:rsidR="00DF4D93">
        <w:rPr>
          <w:rFonts w:ascii="Arial Narrow" w:hAnsi="Arial Narrow"/>
        </w:rPr>
        <w:t xml:space="preserve">   </w:t>
      </w:r>
      <w:r w:rsidRPr="00C20D2D">
        <w:rPr>
          <w:rFonts w:ascii="Arial Narrow" w:hAnsi="Arial Narrow"/>
          <w:highlight w:val="black"/>
        </w:rPr>
        <w:t>=24.628,--Kč</w:t>
      </w:r>
    </w:p>
    <w:p w:rsidR="0083293A" w:rsidRPr="00EC60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Paulíček František (mzda zaměstnance – nezveřejňovat)</w:t>
      </w:r>
      <w:r w:rsidR="00DF4D93">
        <w:rPr>
          <w:rFonts w:ascii="Arial Narrow" w:hAnsi="Arial Narrow"/>
        </w:rPr>
        <w:t xml:space="preserve">                               </w:t>
      </w:r>
      <w:r>
        <w:rPr>
          <w:rFonts w:ascii="Arial Narrow" w:hAnsi="Arial Narrow"/>
        </w:rPr>
        <w:t xml:space="preserve"> </w:t>
      </w:r>
      <w:r w:rsidRPr="00C20D2D">
        <w:rPr>
          <w:rFonts w:ascii="Arial Narrow" w:hAnsi="Arial Narrow"/>
          <w:highlight w:val="black"/>
        </w:rPr>
        <w:t>=23.982,--Kč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ČSSZ platba za měsíc listopad 2024</w:t>
      </w:r>
      <w:r w:rsidR="00DF4D93">
        <w:rPr>
          <w:rFonts w:ascii="Arial Narrow" w:hAnsi="Arial Narrow"/>
        </w:rPr>
        <w:t xml:space="preserve">                                                               </w:t>
      </w:r>
      <w:r>
        <w:rPr>
          <w:rFonts w:ascii="Arial Narrow" w:hAnsi="Arial Narrow"/>
        </w:rPr>
        <w:t xml:space="preserve"> =18.899,--Kč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VZP platba za měsíc listopad 2024</w:t>
      </w:r>
      <w:r w:rsidR="00DF4D93">
        <w:rPr>
          <w:rFonts w:ascii="Arial Narrow" w:hAnsi="Arial Narrow"/>
        </w:rPr>
        <w:t xml:space="preserve">                                                                    </w:t>
      </w:r>
      <w:r>
        <w:rPr>
          <w:rFonts w:ascii="Arial Narrow" w:hAnsi="Arial Narrow"/>
        </w:rPr>
        <w:t xml:space="preserve"> =9.023,--Kč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Michal Pádivý – účetní platba za měsíc listopad 2024 </w:t>
      </w:r>
      <w:r w:rsidR="00DF4D93">
        <w:rPr>
          <w:rFonts w:ascii="Arial Narrow" w:hAnsi="Arial Narrow"/>
        </w:rPr>
        <w:t xml:space="preserve">                                       </w:t>
      </w:r>
      <w:r>
        <w:rPr>
          <w:rFonts w:ascii="Arial Narrow" w:hAnsi="Arial Narrow"/>
        </w:rPr>
        <w:t>=8.500,--Kč</w:t>
      </w:r>
    </w:p>
    <w:p w:rsidR="0083293A" w:rsidRDefault="0083293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44DBA">
        <w:rPr>
          <w:rFonts w:ascii="Arial Narrow" w:hAnsi="Arial Narrow"/>
        </w:rPr>
        <w:t xml:space="preserve"> 2.12.2024 – FÚ Kraje Vysočina – daň mzdy, platba za měsíc listopad 2024</w:t>
      </w:r>
      <w:r w:rsidR="00DF4D93">
        <w:rPr>
          <w:rFonts w:ascii="Arial Narrow" w:hAnsi="Arial Narrow"/>
        </w:rPr>
        <w:t xml:space="preserve">                        </w:t>
      </w:r>
      <w:r w:rsidR="00844DBA">
        <w:rPr>
          <w:rFonts w:ascii="Arial Narrow" w:hAnsi="Arial Narrow"/>
        </w:rPr>
        <w:t xml:space="preserve"> =8.015,--Kč</w:t>
      </w:r>
    </w:p>
    <w:p w:rsidR="00844DBA" w:rsidRDefault="00844DB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FÚ Kraje Vysočina – daň mzdy, platba za měsíc listopad 2024</w:t>
      </w:r>
      <w:r w:rsidR="00DF4D93"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 xml:space="preserve"> =3.578,--Kč</w:t>
      </w:r>
    </w:p>
    <w:p w:rsidR="00844DBA" w:rsidRDefault="00844DB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ZP MV – platba za měsíc listopad 2024 </w:t>
      </w:r>
      <w:r w:rsidR="00DF4D93">
        <w:rPr>
          <w:rFonts w:ascii="Arial Narrow" w:hAnsi="Arial Narrow"/>
        </w:rPr>
        <w:t xml:space="preserve">                                                             </w:t>
      </w:r>
      <w:r>
        <w:rPr>
          <w:rFonts w:ascii="Arial Narrow" w:hAnsi="Arial Narrow"/>
        </w:rPr>
        <w:t>=2.808,--Kč</w:t>
      </w:r>
    </w:p>
    <w:p w:rsidR="00844DBA" w:rsidRDefault="00844DBA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2.12.2024 – Vojenská zdravotní pojišťovna – platba za měsíc listopad 2024 </w:t>
      </w:r>
      <w:r w:rsidR="00DF4D93"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>=1.276,--Kč</w:t>
      </w:r>
    </w:p>
    <w:p w:rsidR="008F09FC" w:rsidRPr="008F09FC" w:rsidRDefault="008F09FC" w:rsidP="008F09FC">
      <w:pPr>
        <w:jc w:val="both"/>
        <w:rPr>
          <w:rFonts w:ascii="Arial Narrow" w:hAnsi="Arial Narrow"/>
        </w:rPr>
      </w:pPr>
      <w:r w:rsidRPr="008F09FC">
        <w:rPr>
          <w:rFonts w:ascii="Arial Narrow" w:hAnsi="Arial Narrow"/>
          <w:u w:val="single"/>
        </w:rPr>
        <w:t>pouze vybrané bezhotovostní platby</w:t>
      </w:r>
      <w:r w:rsidRPr="008F09FC"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 </w:t>
      </w:r>
      <w:r w:rsidRPr="008F09FC">
        <w:rPr>
          <w:rFonts w:ascii="Arial Narrow" w:hAnsi="Arial Narrow"/>
        </w:rPr>
        <w:t>měsíci</w:t>
      </w:r>
      <w:r>
        <w:rPr>
          <w:rFonts w:ascii="Arial Narrow" w:hAnsi="Arial Narrow"/>
        </w:rPr>
        <w:t xml:space="preserve"> listopadu 2024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 w:rsidRPr="00844DBA">
        <w:rPr>
          <w:rFonts w:ascii="Arial Narrow" w:hAnsi="Arial Narrow"/>
        </w:rPr>
        <w:t>26.11.</w:t>
      </w:r>
      <w:r>
        <w:rPr>
          <w:rFonts w:ascii="Arial Narrow" w:hAnsi="Arial Narrow"/>
        </w:rPr>
        <w:t xml:space="preserve">2024 – Český rozhlas – poplatek </w:t>
      </w:r>
      <w:r w:rsidR="00DF4D93"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</w:rPr>
        <w:t>=270,--Kč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21.11.2024 – ČEZ Prodej – inkaso měsíční splátky</w:t>
      </w:r>
      <w:r w:rsidR="00DF4D93">
        <w:rPr>
          <w:rFonts w:ascii="Arial Narrow" w:hAnsi="Arial Narrow"/>
        </w:rPr>
        <w:t xml:space="preserve">                                                                 </w:t>
      </w:r>
      <w:r>
        <w:rPr>
          <w:rFonts w:ascii="Arial Narrow" w:hAnsi="Arial Narrow"/>
        </w:rPr>
        <w:t xml:space="preserve"> =6.130,--Kč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20.11.2024 – SMJ – svoz separovaného odpadu v měsíci říjnu 2024 </w:t>
      </w:r>
      <w:r w:rsidR="00DF4D93">
        <w:rPr>
          <w:rFonts w:ascii="Arial Narrow" w:hAnsi="Arial Narrow"/>
        </w:rPr>
        <w:t xml:space="preserve">                                     </w:t>
      </w:r>
      <w:r>
        <w:rPr>
          <w:rFonts w:ascii="Arial Narrow" w:hAnsi="Arial Narrow"/>
        </w:rPr>
        <w:t>=4.089,--Kč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20.11.2024 – SMJ – svoz směsného komunálního odpadu v měsíci říjnu 2024 </w:t>
      </w:r>
      <w:r w:rsidR="00DF4D93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>=3.451,--Kč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19.11.2024 – Vodafone – mobilní telefon obecního úřadu platba za měsíc říjen 2024 </w:t>
      </w:r>
      <w:r w:rsidR="00DF4D93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>=1.022,--Kč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15.11.2024 – K.B. Havlíčkův Brod – převod na termínovaný vkladový účet</w:t>
      </w:r>
      <w:r w:rsidR="00DF4D93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=9.000.000,--Kč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14.11.2024 – J.Poulíčková – oprava přívodu el. na obecní úřad </w:t>
      </w:r>
      <w:r w:rsidR="00DF4D93">
        <w:rPr>
          <w:rFonts w:ascii="Arial Narrow" w:hAnsi="Arial Narrow"/>
        </w:rPr>
        <w:t xml:space="preserve">                                           </w:t>
      </w:r>
      <w:r>
        <w:rPr>
          <w:rFonts w:ascii="Arial Narrow" w:hAnsi="Arial Narrow"/>
        </w:rPr>
        <w:t>=33.305,--Kč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14.11.2024 – FÚ Kraj Vysočina – vratka dotace na volby </w:t>
      </w:r>
      <w:r w:rsidR="00DF4D93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>=17.833,--Kč</w:t>
      </w:r>
    </w:p>
    <w:p w:rsidR="00844DBA" w:rsidRDefault="00844DBA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14.11.2024 – J. Poulíčková – oprava svodu obecní kanalizace</w:t>
      </w:r>
      <w:r w:rsidR="00DF4D93">
        <w:rPr>
          <w:rFonts w:ascii="Arial Narrow" w:hAnsi="Arial Narrow"/>
        </w:rPr>
        <w:t xml:space="preserve">                                               </w:t>
      </w:r>
      <w:r>
        <w:rPr>
          <w:rFonts w:ascii="Arial Narrow" w:hAnsi="Arial Narrow"/>
        </w:rPr>
        <w:t xml:space="preserve"> </w:t>
      </w:r>
      <w:r w:rsidR="00DF4D93">
        <w:rPr>
          <w:rFonts w:ascii="Arial Narrow" w:hAnsi="Arial Narrow"/>
        </w:rPr>
        <w:t>=4.659,--Kč</w:t>
      </w:r>
    </w:p>
    <w:p w:rsidR="00DF4D93" w:rsidRDefault="00DF4D93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14.11.2024 – J. Poulíčková – údržba obecního kompostu                                                        =1.543,--Kč</w:t>
      </w:r>
    </w:p>
    <w:p w:rsidR="00DF4D93" w:rsidRDefault="00DF4D93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13.11.2024 – Pavel Houfek – drcení klestu v porostu                                                             =95.323,--Kč</w:t>
      </w:r>
    </w:p>
    <w:p w:rsidR="00DF4D93" w:rsidRDefault="00DF4D93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13.11.2024 – VAK H.B. – rozbor pitné vody                                                                            =13.794,--Kč</w:t>
      </w:r>
    </w:p>
    <w:p w:rsidR="00DF4D93" w:rsidRDefault="00DF4D93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13.11.2024 – VAK H.B. – materiál na údržbu vodovodu                                                         =10.591,--Kč</w:t>
      </w:r>
    </w:p>
    <w:p w:rsidR="00DF4D93" w:rsidRDefault="00DF4D93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13.11.2024 - Českomoravský štěrk – materiál na údržbu obecního vodovodu                         =3.189,--Kč</w:t>
      </w:r>
    </w:p>
    <w:p w:rsidR="00DF4D93" w:rsidRPr="00844DBA" w:rsidRDefault="00DF4D93" w:rsidP="00844DBA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6.11.2024 – ČEZ inkaso                                                                                                        =19.980,--Kč</w:t>
      </w:r>
    </w:p>
    <w:p w:rsidR="00241D4D" w:rsidRDefault="008F09FC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6.11.2024 – Česká pošta – komerční osobní a kvalifikovaný certifikát J. Kocmanová              =756,--Kč</w:t>
      </w:r>
    </w:p>
    <w:p w:rsidR="008F09FC" w:rsidRDefault="008F09FC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4.11.2024 – Levné dárky – létající přání na lampionový průvod v obci                                      =764,--Kč</w:t>
      </w:r>
    </w:p>
    <w:p w:rsidR="008F09FC" w:rsidRDefault="008F09FC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4.11.2024 – Louka – louče na lampionový průvod v obci                                                          =688,--Kč</w:t>
      </w:r>
    </w:p>
    <w:p w:rsidR="008F09FC" w:rsidRPr="00D27736" w:rsidRDefault="008F09FC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1.11.2024 – J. Bláha – vyvážení kalamitního dřeva                                                              =76.807,--Kč</w:t>
      </w:r>
    </w:p>
    <w:p w:rsidR="00D273BA" w:rsidRPr="00B72103" w:rsidRDefault="00096F2B" w:rsidP="008F09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+ </w:t>
      </w:r>
      <w:r w:rsidR="0047775B">
        <w:rPr>
          <w:rFonts w:ascii="Arial Narrow" w:hAnsi="Arial Narrow"/>
        </w:rPr>
        <w:t>standardní platby (</w:t>
      </w:r>
      <w:r w:rsidR="008F09FC">
        <w:rPr>
          <w:rFonts w:ascii="Arial Narrow" w:hAnsi="Arial Narrow"/>
        </w:rPr>
        <w:t>mzdy, ČSSZ, VZP, ZP MV, FÚ</w:t>
      </w:r>
      <w:r w:rsidR="003E5DB0">
        <w:rPr>
          <w:rFonts w:ascii="Arial Narrow" w:hAnsi="Arial Narrow"/>
        </w:rPr>
        <w:t xml:space="preserve"> atd…) + </w:t>
      </w:r>
      <w:r w:rsidR="00C678D5">
        <w:rPr>
          <w:rFonts w:ascii="Arial Narrow" w:hAnsi="Arial Narrow"/>
        </w:rPr>
        <w:t xml:space="preserve">hotovostní </w:t>
      </w:r>
      <w:r>
        <w:rPr>
          <w:rFonts w:ascii="Arial Narrow" w:hAnsi="Arial Narrow"/>
        </w:rPr>
        <w:t>výdaje z</w:t>
      </w:r>
      <w:r w:rsidR="00C678D5">
        <w:rPr>
          <w:rFonts w:ascii="Arial Narrow" w:hAnsi="Arial Narrow"/>
        </w:rPr>
        <w:t> </w:t>
      </w:r>
      <w:r>
        <w:rPr>
          <w:rFonts w:ascii="Arial Narrow" w:hAnsi="Arial Narrow"/>
        </w:rPr>
        <w:t>pokladen</w:t>
      </w:r>
      <w:r w:rsidR="00C678D5">
        <w:rPr>
          <w:rFonts w:ascii="Arial Narrow" w:hAnsi="Arial Narrow"/>
        </w:rPr>
        <w:t xml:space="preserve"> na výdajové pokladní do</w:t>
      </w:r>
      <w:r w:rsidR="00B72103">
        <w:rPr>
          <w:rFonts w:ascii="Arial Narrow" w:hAnsi="Arial Narrow"/>
        </w:rPr>
        <w:t>klady</w:t>
      </w:r>
      <w:r w:rsidR="008F09FC">
        <w:rPr>
          <w:rFonts w:ascii="Arial Narrow" w:hAnsi="Arial Narrow"/>
        </w:rPr>
        <w:t>.</w:t>
      </w:r>
    </w:p>
    <w:p w:rsidR="00873EB3" w:rsidRDefault="00873EB3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Dále k rozpočtovým opatřením :</w:t>
      </w:r>
    </w:p>
    <w:p w:rsidR="008F09FC" w:rsidRDefault="008F09FC" w:rsidP="008F09FC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8/8/2024 ze dne 15.10.2024 (zveřejněno vyvěšením na úřední desce dne 12.11.2024),</w:t>
      </w:r>
    </w:p>
    <w:p w:rsidR="00211264" w:rsidRPr="008F09FC" w:rsidRDefault="008F09FC" w:rsidP="008F09FC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9/9/2024 ze dne 10.11.2024 (zveřejněno vyvěšením na úřední desce dne  9.12.2024),</w:t>
      </w:r>
    </w:p>
    <w:p w:rsidR="00B72103" w:rsidRPr="00B72103" w:rsidRDefault="00B72103" w:rsidP="00914CAD">
      <w:pPr>
        <w:pStyle w:val="Zhlav"/>
        <w:ind w:left="786"/>
        <w:jc w:val="both"/>
        <w:rPr>
          <w:rFonts w:ascii="Arial Narrow" w:hAnsi="Arial Narrow" w:cstheme="majorHAnsi"/>
        </w:rPr>
      </w:pPr>
    </w:p>
    <w:p w:rsidR="00827B73" w:rsidRDefault="00991F0E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paní Jiřina Kocmanová konstatovala, že tyto byly schváleny starostou obce na základě zplnomocnění usnesením zastupitelstva obce č. 11/22102022.</w:t>
      </w:r>
      <w:r w:rsidR="00211264" w:rsidRPr="00CF416A">
        <w:rPr>
          <w:rFonts w:ascii="Arial Narrow" w:hAnsi="Arial Narrow"/>
        </w:rPr>
        <w:t xml:space="preserve"> </w:t>
      </w:r>
    </w:p>
    <w:p w:rsidR="00DF3057" w:rsidRDefault="00DF3057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Paní Jiřina Kocmanová dále uvedla, že zaměstnancům obce byly v měsíci listopadu 2024 starostou uděleny odměny ve výši =5.000,--Kč za nadstandardní přístup k plnění pracovních povinností, zejména při zpracování neatraktivního kůrovcového a kalamitního dřeva na obecní pile. Poskytnutí odměn je opodstatněné, jejich výše adekvátní.</w:t>
      </w:r>
    </w:p>
    <w:p w:rsidR="00914CAD" w:rsidRDefault="009E5833" w:rsidP="009E583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Starosta ke konstatovaným výdajům na doplnění uvedl, že obec v roce 2024 nemalou část finančních prostředků do obnovy lesních porostů po kůrovcové kalamitě, kdy na základě „Ohlášení žadatele o poskytnutí finančního příspěvku na hospodaření v lesích“ ze dne 1.3.2023 (identifikační číslo žádosti 9404/OHL/2024-v.1) :</w:t>
      </w:r>
    </w:p>
    <w:p w:rsidR="009E5833" w:rsidRDefault="009E5833" w:rsidP="009E5833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 w:rsidRPr="009E5833">
        <w:rPr>
          <w:rFonts w:ascii="Arial Narrow" w:hAnsi="Arial Narrow"/>
        </w:rPr>
        <w:t xml:space="preserve">V měsíci dubnu 2024 byla podána „Žádost o poskytnutí finančního příspěvku na hospodaření v lesích poskytovaných z rozpočtu Ministerstva zemědělství – účtovaná finanční částka </w:t>
      </w:r>
      <w:r w:rsidR="000734EC">
        <w:rPr>
          <w:rFonts w:ascii="Arial Narrow" w:hAnsi="Arial Narrow"/>
        </w:rPr>
        <w:t xml:space="preserve">               </w:t>
      </w:r>
      <w:r w:rsidR="0046708D">
        <w:rPr>
          <w:rFonts w:ascii="Arial Narrow" w:hAnsi="Arial Narrow"/>
        </w:rPr>
        <w:t>=2</w:t>
      </w:r>
      <w:r w:rsidRPr="009E5833">
        <w:rPr>
          <w:rFonts w:ascii="Arial Narrow" w:hAnsi="Arial Narrow"/>
        </w:rPr>
        <w:t>12.810,--Kč</w:t>
      </w:r>
      <w:r>
        <w:rPr>
          <w:rFonts w:ascii="Arial Narrow" w:hAnsi="Arial Narrow"/>
        </w:rPr>
        <w:t>,</w:t>
      </w:r>
    </w:p>
    <w:p w:rsidR="0046708D" w:rsidRDefault="0046708D" w:rsidP="0046708D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12859/2024-v.1)</w:t>
      </w:r>
    </w:p>
    <w:p w:rsidR="0046708D" w:rsidRDefault="0046708D" w:rsidP="009E5833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měsíci květnu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>
        <w:rPr>
          <w:rFonts w:ascii="Arial Narrow" w:hAnsi="Arial Narrow"/>
        </w:rPr>
        <w:t xml:space="preserve"> </w:t>
      </w:r>
      <w:r w:rsidR="000734EC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>=4.326,--Kč,</w:t>
      </w:r>
    </w:p>
    <w:p w:rsidR="0046708D" w:rsidRDefault="0046708D" w:rsidP="0046708D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16145/2024-v.1)</w:t>
      </w:r>
    </w:p>
    <w:p w:rsidR="0046708D" w:rsidRDefault="0046708D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měsíci červenci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>
        <w:rPr>
          <w:rFonts w:ascii="Arial Narrow" w:hAnsi="Arial Narrow"/>
        </w:rPr>
        <w:t xml:space="preserve"> </w:t>
      </w:r>
      <w:r w:rsidR="000734EC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>=6.148,--Kč</w:t>
      </w:r>
      <w:r w:rsidR="000734EC">
        <w:rPr>
          <w:rFonts w:ascii="Arial Narrow" w:hAnsi="Arial Narrow"/>
        </w:rPr>
        <w:t>,</w:t>
      </w:r>
    </w:p>
    <w:p w:rsidR="0046708D" w:rsidRDefault="0046708D" w:rsidP="0046708D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20960/2024-v.1)</w:t>
      </w:r>
    </w:p>
    <w:p w:rsidR="0046708D" w:rsidRDefault="0046708D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měsíci červenci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>
        <w:rPr>
          <w:rFonts w:ascii="Arial Narrow" w:hAnsi="Arial Narrow"/>
        </w:rPr>
        <w:t xml:space="preserve"> </w:t>
      </w:r>
      <w:r w:rsidR="000734EC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>=126.000,--Kč,</w:t>
      </w:r>
    </w:p>
    <w:p w:rsidR="0046708D" w:rsidRDefault="0046708D" w:rsidP="0046708D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19467/2024-v.1)</w:t>
      </w:r>
    </w:p>
    <w:p w:rsidR="0046708D" w:rsidRDefault="0046708D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měsíci září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>
        <w:rPr>
          <w:rFonts w:ascii="Arial Narrow" w:hAnsi="Arial Narrow"/>
        </w:rPr>
        <w:t xml:space="preserve"> </w:t>
      </w:r>
      <w:r w:rsidR="000734EC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>=18.900,--Kč,</w:t>
      </w:r>
    </w:p>
    <w:p w:rsidR="0046708D" w:rsidRDefault="0046708D" w:rsidP="0046708D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25543/2024-v.1)</w:t>
      </w:r>
    </w:p>
    <w:p w:rsidR="0046708D" w:rsidRDefault="0046708D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měsíci listopadu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 w:rsidR="000734EC">
        <w:rPr>
          <w:rFonts w:ascii="Arial Narrow" w:hAnsi="Arial Narrow"/>
        </w:rPr>
        <w:t xml:space="preserve">     =</w:t>
      </w:r>
      <w:r>
        <w:rPr>
          <w:rFonts w:ascii="Arial Narrow" w:hAnsi="Arial Narrow"/>
        </w:rPr>
        <w:t>16.093,--Kč</w:t>
      </w:r>
      <w:r w:rsidR="000734EC">
        <w:rPr>
          <w:rFonts w:ascii="Arial Narrow" w:hAnsi="Arial Narrow"/>
        </w:rPr>
        <w:t>,</w:t>
      </w:r>
    </w:p>
    <w:p w:rsidR="0046708D" w:rsidRDefault="0046708D" w:rsidP="0046708D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29098/2024-v.1)</w:t>
      </w:r>
    </w:p>
    <w:p w:rsidR="0046708D" w:rsidRDefault="000734EC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V měsíci listopadu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>
        <w:rPr>
          <w:rFonts w:ascii="Arial Narrow" w:hAnsi="Arial Narrow"/>
        </w:rPr>
        <w:t xml:space="preserve">     =89.060,--Kč,</w:t>
      </w:r>
    </w:p>
    <w:p w:rsidR="000734EC" w:rsidRDefault="000734EC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30570/2024-v.1)</w:t>
      </w:r>
    </w:p>
    <w:p w:rsidR="000734EC" w:rsidRDefault="000734EC" w:rsidP="0046708D">
      <w:pPr>
        <w:pStyle w:val="Odstavecseseznamem"/>
        <w:numPr>
          <w:ilvl w:val="0"/>
          <w:numId w:val="1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měsíci prosinci 2024 </w:t>
      </w:r>
      <w:r w:rsidRPr="009E5833">
        <w:rPr>
          <w:rFonts w:ascii="Arial Narrow" w:hAnsi="Arial Narrow"/>
        </w:rPr>
        <w:t>byla podána „Žádost o poskytnutí finančního příspěvku na hospodaření v lesích poskytovaných z rozpočtu Ministerstva zemědělství – účtovaná finanční částka</w:t>
      </w:r>
      <w:r>
        <w:rPr>
          <w:rFonts w:ascii="Arial Narrow" w:hAnsi="Arial Narrow"/>
        </w:rPr>
        <w:t xml:space="preserve">                =152.620,--Kč,</w:t>
      </w:r>
    </w:p>
    <w:p w:rsidR="000734EC" w:rsidRDefault="000734EC" w:rsidP="000734EC">
      <w:pPr>
        <w:pStyle w:val="Odstavecseseznamem"/>
        <w:jc w:val="both"/>
        <w:rPr>
          <w:rFonts w:ascii="Arial Narrow" w:hAnsi="Arial Narrow"/>
        </w:rPr>
      </w:pPr>
      <w:r>
        <w:rPr>
          <w:rFonts w:ascii="Arial Narrow" w:hAnsi="Arial Narrow"/>
        </w:rPr>
        <w:t>(identifikační číslo žádosti 37036/2024-v.1),</w:t>
      </w:r>
    </w:p>
    <w:p w:rsidR="006C320A" w:rsidRDefault="00EC603A" w:rsidP="006C320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kdy žádná z žádostí nebyla vyřízena, </w:t>
      </w:r>
      <w:r w:rsidR="000734EC">
        <w:rPr>
          <w:rFonts w:ascii="Arial Narrow" w:hAnsi="Arial Narrow"/>
        </w:rPr>
        <w:t xml:space="preserve">tedy shrnuto stát dluží obci na garantovaných příspěvcích v roce 2024 </w:t>
      </w:r>
      <w:r w:rsidR="000734EC" w:rsidRPr="000734EC">
        <w:rPr>
          <w:rFonts w:ascii="Arial Narrow" w:hAnsi="Arial Narrow"/>
          <w:u w:val="single"/>
        </w:rPr>
        <w:t>celkem =625.957,--Kč</w:t>
      </w:r>
      <w:r>
        <w:rPr>
          <w:rFonts w:ascii="Arial Narrow" w:hAnsi="Arial Narrow"/>
        </w:rPr>
        <w:t>. Tímto způsobem lze zajistit</w:t>
      </w:r>
      <w:r w:rsidR="003867FB">
        <w:rPr>
          <w:rFonts w:ascii="Arial Narrow" w:hAnsi="Arial Narrow"/>
        </w:rPr>
        <w:t xml:space="preserve"> schválený celkový schodek</w:t>
      </w:r>
      <w:r w:rsidR="000734EC">
        <w:rPr>
          <w:rFonts w:ascii="Arial Narrow" w:hAnsi="Arial Narrow"/>
        </w:rPr>
        <w:t xml:space="preserve"> státní</w:t>
      </w:r>
      <w:r w:rsidR="003867FB">
        <w:rPr>
          <w:rFonts w:ascii="Arial Narrow" w:hAnsi="Arial Narrow"/>
        </w:rPr>
        <w:t>ho</w:t>
      </w:r>
      <w:r w:rsidR="000734EC">
        <w:rPr>
          <w:rFonts w:ascii="Arial Narrow" w:hAnsi="Arial Narrow"/>
        </w:rPr>
        <w:t xml:space="preserve"> </w:t>
      </w:r>
      <w:r w:rsidR="003867FB">
        <w:rPr>
          <w:rFonts w:ascii="Arial Narrow" w:hAnsi="Arial Narrow"/>
        </w:rPr>
        <w:t>rozpočtu</w:t>
      </w:r>
      <w:r w:rsidR="000734EC">
        <w:rPr>
          <w:rFonts w:ascii="Arial Narrow" w:hAnsi="Arial Narrow"/>
        </w:rPr>
        <w:t xml:space="preserve">. </w:t>
      </w:r>
    </w:p>
    <w:p w:rsidR="006C320A" w:rsidRPr="006C320A" w:rsidRDefault="006C320A" w:rsidP="006C320A">
      <w:pPr>
        <w:jc w:val="both"/>
        <w:rPr>
          <w:rFonts w:ascii="Arial Narrow" w:hAnsi="Arial Narrow"/>
        </w:rPr>
      </w:pPr>
    </w:p>
    <w:p w:rsidR="00C71970" w:rsidRPr="00745915" w:rsidRDefault="003673E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4</w:t>
      </w:r>
      <w:r w:rsidR="00C71970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CF24AC" w:rsidRPr="00745915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předsedkyně finančního výboru paní Jiřiny Kocmanové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oblasti hospodaření obce, včetně celkového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detailního 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přehled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bezhotovostích plateb z účtů obce a hotovostních výdajů z jednotlivých pokladen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období od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3653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3867F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1.11.2024 do 20.12</w:t>
      </w:r>
      <w:r w:rsidR="00096F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.2024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dále aktuálních smluvních vztahů o</w:t>
      </w:r>
      <w:r w:rsidR="008B5BCF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bce s právnickými a fyzickými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osobami, </w:t>
      </w:r>
    </w:p>
    <w:p w:rsidR="00721C4D" w:rsidRDefault="00C71970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přičemž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konstatuje, že k finančnímu hospodaření obce nemá negativních připomínek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Sb., o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veřejných zakázkách, v souladu s platnou legislativou a požadavky na řádné a transpare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tní hospodaření územně samosprávného celku.</w:t>
      </w:r>
    </w:p>
    <w:p w:rsidR="00914CAD" w:rsidRDefault="00640BD8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 bere na vědomí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rozpočtová opatření </w:t>
      </w:r>
      <w:r w:rsidR="003867F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:</w:t>
      </w:r>
    </w:p>
    <w:p w:rsidR="00914CAD" w:rsidRDefault="00EC603A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</w:t>
      </w:r>
      <w:r w:rsidR="003867F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 8/8/2024 ze dne 15.10.2024 a č. 9/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9/2024 ze dne 10.11.2024,</w:t>
      </w:r>
    </w:p>
    <w:p w:rsidR="00640BD8" w:rsidRDefault="00640BD8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schválená starostou obce na základě zplnomocnění usnesením 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/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obce č. 11/22102022, bez připomínek.</w:t>
      </w:r>
    </w:p>
    <w:p w:rsidR="00A42D6A" w:rsidRDefault="00914CAD" w:rsidP="00A4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</w:t>
      </w:r>
      <w:r w:rsidR="00EC603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na základě </w:t>
      </w:r>
      <w:r w:rsid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ust. § 84 odst. 2 písm. n) zákona č. 128/2000 Sb., s odkazem na ust. § 72 odst. 2,4 a § 73 odst. 1 písm.b) citovaného zákona o poskytování odměn neuvolněným členům zastupitelstva a na základě </w:t>
      </w:r>
      <w:r w:rsidR="00EC603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svého usnesení č. 10/22102022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schvaluje </w:t>
      </w:r>
      <w:r w:rsid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 účinností od 1.1.2025 : </w:t>
      </w:r>
    </w:p>
    <w:p w:rsidR="00A42D6A" w:rsidRPr="00A42D6A" w:rsidRDefault="00A42D6A" w:rsidP="00A4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starosta obce – v</w:t>
      </w:r>
      <w:r w:rsidR="00275E4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ýše měsíční odměny bude upravena dle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aktuální výše stanovené minimální mzdy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 ČR, tj. =</w:t>
      </w:r>
      <w:r w:rsidRPr="00C20D2D">
        <w:rPr>
          <w:rFonts w:ascii="Arial Narrow" w:hAnsi="Arial Narrow"/>
          <w:b/>
          <w:noProof/>
          <w:color w:val="000000" w:themeColor="text1"/>
          <w:sz w:val="24"/>
          <w:szCs w:val="24"/>
          <w:highlight w:val="black"/>
          <w:lang w:eastAsia="cs-CZ"/>
        </w:rPr>
        <w:t>20.800,--Kč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</w:t>
      </w:r>
    </w:p>
    <w:p w:rsidR="00A42D6A" w:rsidRDefault="00A42D6A" w:rsidP="00A4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místostarosta obce – výše měsíční odměny bud</w:t>
      </w:r>
      <w:r w:rsidR="00275E4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e upravena na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½ aktuální výše stanovené minimální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mzdy tj. =</w:t>
      </w:r>
      <w:r w:rsidRPr="00C20D2D">
        <w:rPr>
          <w:rFonts w:ascii="Arial Narrow" w:hAnsi="Arial Narrow"/>
          <w:b/>
          <w:noProof/>
          <w:color w:val="000000" w:themeColor="text1"/>
          <w:sz w:val="24"/>
          <w:szCs w:val="24"/>
          <w:highlight w:val="black"/>
          <w:lang w:eastAsia="cs-CZ"/>
        </w:rPr>
        <w:t>10.400,--Kč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</w:t>
      </w:r>
    </w:p>
    <w:p w:rsidR="00A42D6A" w:rsidRPr="00A42D6A" w:rsidRDefault="00A42D6A" w:rsidP="00A4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předsedové Kontrolního výboru a Finančního výbo</w:t>
      </w:r>
      <w:r w:rsidR="00275E4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ru – výše odměny bude upravena na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1/10 aktuální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výše stan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ovené minimální mzdy, tj. =</w:t>
      </w:r>
      <w:r w:rsidRPr="00C20D2D">
        <w:rPr>
          <w:rFonts w:ascii="Arial Narrow" w:hAnsi="Arial Narrow"/>
          <w:b/>
          <w:noProof/>
          <w:color w:val="000000" w:themeColor="text1"/>
          <w:sz w:val="24"/>
          <w:szCs w:val="24"/>
          <w:highlight w:val="black"/>
          <w:lang w:eastAsia="cs-CZ"/>
        </w:rPr>
        <w:t>2.080,--Kč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</w:t>
      </w:r>
    </w:p>
    <w:p w:rsidR="00914CAD" w:rsidRDefault="00A42D6A" w:rsidP="00A42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členové Kontrolního výboru a Finančního výbo</w:t>
      </w:r>
      <w:r w:rsidR="00275E4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ru – výše odměny bude upravena na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1/10 aktuální</w:t>
      </w:r>
      <w:r w:rsidR="00275E4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výše stan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ovené minimální mzdy, tj. =</w:t>
      </w:r>
      <w:r w:rsidRPr="00C20D2D">
        <w:rPr>
          <w:rFonts w:ascii="Arial Narrow" w:hAnsi="Arial Narrow"/>
          <w:b/>
          <w:noProof/>
          <w:color w:val="000000" w:themeColor="text1"/>
          <w:sz w:val="24"/>
          <w:szCs w:val="24"/>
          <w:highlight w:val="black"/>
          <w:lang w:eastAsia="cs-CZ"/>
        </w:rPr>
        <w:t>2.080,--Kč</w:t>
      </w:r>
      <w:r w:rsidRPr="00A42D6A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</w:t>
      </w:r>
    </w:p>
    <w:p w:rsidR="00C71970" w:rsidRPr="00745915" w:rsidRDefault="00C71970" w:rsidP="00211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</w:t>
      </w:r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>edek hlasování : Pr</w:t>
      </w:r>
      <w:r w:rsidR="00A94B02">
        <w:rPr>
          <w:rFonts w:ascii="Arial Narrow" w:hAnsi="Arial Narrow"/>
          <w:b/>
          <w:color w:val="002060"/>
          <w:sz w:val="24"/>
          <w:szCs w:val="24"/>
        </w:rPr>
        <w:t>o: 7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6C320A" w:rsidRPr="00386D80" w:rsidRDefault="003673EB" w:rsidP="00386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4</w:t>
      </w:r>
      <w:r w:rsidR="00C71970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6C320A" w:rsidRPr="00FD1501" w:rsidRDefault="006C320A" w:rsidP="00584F32">
      <w:pPr>
        <w:jc w:val="both"/>
        <w:outlineLvl w:val="0"/>
        <w:rPr>
          <w:rFonts w:ascii="Arial Narrow" w:hAnsi="Arial Narrow"/>
          <w:color w:val="002060"/>
        </w:rPr>
      </w:pPr>
      <w:r>
        <w:rPr>
          <w:rFonts w:ascii="Arial Narrow" w:hAnsi="Arial Narrow"/>
          <w:b/>
          <w:color w:val="002060"/>
          <w:u w:val="single"/>
        </w:rPr>
        <w:t>AKTUÁLN</w:t>
      </w:r>
      <w:r w:rsidR="00C955BC">
        <w:rPr>
          <w:rFonts w:ascii="Arial Narrow" w:hAnsi="Arial Narrow"/>
          <w:b/>
          <w:color w:val="002060"/>
          <w:u w:val="single"/>
        </w:rPr>
        <w:t>Í STAVY ÚČTŮ OBCE , resp. ke dni zasedání tj.  20.12</w:t>
      </w:r>
      <w:r>
        <w:rPr>
          <w:rFonts w:ascii="Arial Narrow" w:hAnsi="Arial Narrow"/>
          <w:b/>
          <w:color w:val="002060"/>
          <w:u w:val="single"/>
        </w:rPr>
        <w:t>.2024</w:t>
      </w:r>
      <w:r w:rsidR="00C955BC">
        <w:rPr>
          <w:rFonts w:ascii="Arial Narrow" w:hAnsi="Arial Narrow"/>
          <w:color w:val="002060"/>
        </w:rPr>
        <w:t xml:space="preserve"> </w:t>
      </w:r>
    </w:p>
    <w:p w:rsidR="00363D39" w:rsidRPr="003673EB" w:rsidRDefault="00FD7406" w:rsidP="003673EB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734050" cy="2200275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363D39">
        <w:rPr>
          <w:rFonts w:ascii="Arial Narrow" w:hAnsi="Arial Narrow"/>
          <w:sz w:val="20"/>
          <w:szCs w:val="20"/>
        </w:rPr>
        <w:t xml:space="preserve">                             </w:t>
      </w:r>
      <w:r w:rsidR="00D4438B">
        <w:rPr>
          <w:rFonts w:ascii="Arial Narrow" w:hAnsi="Arial Narrow"/>
          <w:sz w:val="20"/>
          <w:szCs w:val="20"/>
        </w:rPr>
        <w:t xml:space="preserve"> </w:t>
      </w:r>
    </w:p>
    <w:p w:rsidR="00C955BC" w:rsidRPr="00C955BC" w:rsidRDefault="00C955BC" w:rsidP="00E63EDF">
      <w:pPr>
        <w:rPr>
          <w:rFonts w:ascii="Arial Narrow" w:hAnsi="Arial Narrow"/>
          <w:b/>
          <w:sz w:val="28"/>
          <w:szCs w:val="28"/>
          <w:u w:val="single"/>
        </w:rPr>
      </w:pPr>
      <w:r w:rsidRPr="00C955BC">
        <w:rPr>
          <w:rFonts w:ascii="Arial Narrow" w:hAnsi="Arial Narrow"/>
          <w:b/>
          <w:sz w:val="28"/>
          <w:szCs w:val="28"/>
          <w:u w:val="single"/>
        </w:rPr>
        <w:t>tj. celkem =5.546.021,--Kč.</w:t>
      </w:r>
    </w:p>
    <w:p w:rsidR="008E3FBB" w:rsidRDefault="00275E40" w:rsidP="008E3F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doplnění starosta uvedl termínovaný vklad s individuální pevnou úrokovou sazbou u Komerční banky, a.s., číslo účtu 94-9089750617/0100, vklad 15.11.2024 celkem 9.000.000,--Kč, splatnost 15.2.2025 a aktuální stavy pokladen.</w:t>
      </w:r>
    </w:p>
    <w:p w:rsidR="00D822F2" w:rsidRDefault="008E3FBB" w:rsidP="008E3F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detailně seznámil zastupitelstvo s návrhem rozpočtu obce Skorkov na rok 2025 s celkovými příjmy a výdaji ve výši 4.342.100,--Kč. Návrh rozpočtu byl zveřejněn na úřední desce od 13.11.2024,  bez připomínek.  </w:t>
      </w:r>
    </w:p>
    <w:p w:rsidR="008E3FBB" w:rsidRPr="0006673B" w:rsidRDefault="008E3FBB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5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:rsidR="008E3FBB" w:rsidRDefault="008E3FBB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souladu s ust. § 84 odst. 2 písm. b) zákona č. 128/2000 Sb., o obcích, ve znění pozdějších změn a doplňků,</w:t>
      </w:r>
    </w:p>
    <w:p w:rsidR="008E3FBB" w:rsidRDefault="008E3FBB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 c h v a l u j e</w:t>
      </w:r>
    </w:p>
    <w:p w:rsidR="008E3FBB" w:rsidRDefault="008E3FBB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rozpočet obce Skorkov na rok 2025 s celkovými příjmy a výdaji ve výši =4.342.100,--Kč. Návrh rozpočtu byl zveřejněn vyvěšením na úřední desce od 13.11.2024 do 31.12.2024. </w:t>
      </w:r>
    </w:p>
    <w:p w:rsidR="00386D80" w:rsidRDefault="00386D80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Zveřejnění rozpočtu ukládá místostarostovi panu Romanovi Dolejšímu, Dis.</w:t>
      </w:r>
    </w:p>
    <w:p w:rsidR="00D822F2" w:rsidRPr="0006673B" w:rsidRDefault="00D822F2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Rozpočet obce Skorkov na rok 2025 je p</w:t>
      </w:r>
      <w:r w:rsidR="00386D8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řílohou č. 2 zápisu ze zasedání.</w:t>
      </w:r>
    </w:p>
    <w:p w:rsidR="008E3FBB" w:rsidRPr="0006673B" w:rsidRDefault="008E3FBB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>
        <w:rPr>
          <w:rFonts w:ascii="Arial Narrow" w:hAnsi="Arial Narrow"/>
          <w:b/>
          <w:color w:val="002060"/>
          <w:sz w:val="24"/>
          <w:szCs w:val="24"/>
        </w:rPr>
        <w:t>7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8E3FBB" w:rsidRPr="0006673B" w:rsidRDefault="008E3FBB" w:rsidP="008E3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5</w:t>
      </w:r>
      <w:r w:rsidRPr="0006673B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2A5DD9" w:rsidRDefault="008E3FBB" w:rsidP="008E3FB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</w:p>
    <w:p w:rsidR="00D822F2" w:rsidRDefault="002A5DD9" w:rsidP="002A5DD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připomenul zastupitelům, že ačkoliv byla v roce 2024 provedená mimořádná inventarizace majetku obce členy Finančního výboru (viz. usnesení zastupitelstva č 5/28062024), je nezbytné provést standardní inventarizaci majetku obce k 31.12.2024. </w:t>
      </w:r>
    </w:p>
    <w:p w:rsidR="002A5DD9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6</w:t>
      </w:r>
    </w:p>
    <w:p w:rsidR="002A5DD9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ukládá provedení řádné inventarizace majetku obce ke dni 31.12.2024, přičemž stanoví inventarizační komisi ve složení :</w:t>
      </w:r>
    </w:p>
    <w:p w:rsidR="002A5DD9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Pan Roman Dolejší, Dis. – předseda inventarizační komise,</w:t>
      </w:r>
    </w:p>
    <w:p w:rsidR="002A5DD9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Paní Martina Kistlerová – člen inventarizační komise,</w:t>
      </w:r>
    </w:p>
    <w:p w:rsidR="002A5DD9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Pan Bedřich Poulíček – člen inventarizační komise</w:t>
      </w:r>
      <w:r w:rsidR="004635D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</w:t>
      </w:r>
    </w:p>
    <w:p w:rsidR="004635D6" w:rsidRPr="00A672D1" w:rsidRDefault="004635D6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Předmětná invetari</w:t>
      </w:r>
      <w:r w:rsidR="00C20D2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zace bude provedena do 25.1.2025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zodpovídá předseda inventarizační komise. </w:t>
      </w:r>
    </w:p>
    <w:p w:rsidR="002A5DD9" w:rsidRPr="00ED1CA3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2A5DD9" w:rsidRPr="00A323B7" w:rsidRDefault="002A5DD9" w:rsidP="002A5DD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6 bylo schváleno</w:t>
      </w:r>
    </w:p>
    <w:p w:rsidR="002A5DD9" w:rsidRPr="00E50CA4" w:rsidRDefault="002A5DD9" w:rsidP="002A5DD9">
      <w:pPr>
        <w:jc w:val="both"/>
        <w:rPr>
          <w:rFonts w:ascii="Arial Narrow" w:hAnsi="Arial Narrow"/>
        </w:rPr>
      </w:pPr>
    </w:p>
    <w:p w:rsidR="003653B3" w:rsidRDefault="003653B3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="005E331A">
        <w:rPr>
          <w:rFonts w:ascii="Arial Narrow" w:hAnsi="Arial Narrow"/>
          <w:b/>
          <w:color w:val="002060"/>
          <w:sz w:val="24"/>
          <w:szCs w:val="24"/>
        </w:rPr>
        <w:t>Bod č. 5</w:t>
      </w:r>
      <w:r w:rsidR="00454CD1" w:rsidRPr="008638C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9416A4" w:rsidRPr="00FD1501" w:rsidRDefault="008E3FBB" w:rsidP="00FD150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„Dohoda o změně smlouvy o sdružených službách dodávky elektřiny …</w:t>
      </w:r>
      <w:r w:rsidR="003653B3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33313E" w:rsidRDefault="004A0098" w:rsidP="00CF416A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připomenul zastupitelům ukončení původně uzavřené smlouvy </w:t>
      </w:r>
      <w:r w:rsidR="0033313E">
        <w:rPr>
          <w:rFonts w:ascii="Arial Narrow" w:hAnsi="Arial Narrow"/>
        </w:rPr>
        <w:t xml:space="preserve">na sdružené dodávky elektřiny </w:t>
      </w:r>
      <w:r>
        <w:rPr>
          <w:rFonts w:ascii="Arial Narrow" w:hAnsi="Arial Narrow"/>
        </w:rPr>
        <w:t xml:space="preserve">na 3 roky </w:t>
      </w:r>
      <w:r w:rsidR="0033313E">
        <w:rPr>
          <w:rFonts w:ascii="Arial Narrow" w:hAnsi="Arial Narrow"/>
        </w:rPr>
        <w:t xml:space="preserve">uplynutím doby </w:t>
      </w:r>
      <w:r>
        <w:rPr>
          <w:rFonts w:ascii="Arial Narrow" w:hAnsi="Arial Narrow"/>
        </w:rPr>
        <w:t xml:space="preserve">dnem 1.1.2025. </w:t>
      </w:r>
      <w:r w:rsidR="004635D6">
        <w:rPr>
          <w:rFonts w:ascii="Arial Narrow" w:hAnsi="Arial Narrow"/>
        </w:rPr>
        <w:t xml:space="preserve"> </w:t>
      </w:r>
    </w:p>
    <w:p w:rsidR="00FD1501" w:rsidRDefault="00FD1501" w:rsidP="00CF416A">
      <w:pPr>
        <w:pStyle w:val="Zhlav"/>
        <w:jc w:val="both"/>
        <w:rPr>
          <w:rFonts w:ascii="Arial Narrow" w:hAnsi="Arial Narrow"/>
        </w:rPr>
      </w:pPr>
    </w:p>
    <w:p w:rsidR="004A0098" w:rsidRDefault="004635D6" w:rsidP="00CF416A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Zastupitelka paní Petra Fejtová seznámila </w:t>
      </w:r>
      <w:r w:rsidR="004A0098">
        <w:rPr>
          <w:rFonts w:ascii="Arial Narrow" w:hAnsi="Arial Narrow"/>
        </w:rPr>
        <w:t xml:space="preserve">zastupitele, že na základě zplnomocnění v měsíci listopadu 2024 projednala s jednotlivými dodavateli cenové podmínky dodávky elektřiny pro obec, přičemž relativně nejvýhodnější cenová nabídka byla aktuálně od ČEZ Prodej, a.s. </w:t>
      </w:r>
    </w:p>
    <w:p w:rsidR="004A0098" w:rsidRDefault="004A0098" w:rsidP="00CF416A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>Na základě shora uvedeného byly dne 29.11.2024 s tímto subjektem uzavřeny :</w:t>
      </w:r>
    </w:p>
    <w:p w:rsidR="006E6A97" w:rsidRDefault="004A0098" w:rsidP="004A0098">
      <w:pPr>
        <w:pStyle w:val="Zhlav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Dohoda o změně smlouvy o sdružených službách dodávky elektřiny (dodávce elektřiny ze sítí NN č. 0913184508) na odběrné místo EAN 859182400700370941,</w:t>
      </w:r>
    </w:p>
    <w:p w:rsidR="004A0098" w:rsidRDefault="004A0098" w:rsidP="004A0098">
      <w:pPr>
        <w:pStyle w:val="Zhlav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Dohoda o změně smlouvy o sdružených službách dodávky elektřiny (dodávce elektřiny ze sítí NN č. 0913267482) na odběrné místo EAN 859182400700</w:t>
      </w:r>
      <w:r w:rsidR="00A63E7F">
        <w:rPr>
          <w:rFonts w:ascii="Arial Narrow" w:hAnsi="Arial Narrow"/>
        </w:rPr>
        <w:t>323992</w:t>
      </w:r>
      <w:r>
        <w:rPr>
          <w:rFonts w:ascii="Arial Narrow" w:hAnsi="Arial Narrow"/>
        </w:rPr>
        <w:t>,</w:t>
      </w:r>
    </w:p>
    <w:p w:rsidR="00A63E7F" w:rsidRDefault="00A63E7F" w:rsidP="00A63E7F">
      <w:pPr>
        <w:pStyle w:val="Zhlav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Dohoda o změně smlouvy o sdružených službách dodávky elektřiny (dodávce elektřiny ze sítí NN č. 0913267474) na odběrné místo EAN 859182400700324067,</w:t>
      </w:r>
    </w:p>
    <w:p w:rsidR="00A63E7F" w:rsidRDefault="00A63E7F" w:rsidP="00A63E7F">
      <w:pPr>
        <w:pStyle w:val="Zhlav"/>
        <w:numPr>
          <w:ilvl w:val="0"/>
          <w:numId w:val="1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Dohoda o změně smlouvy o sdružených službách dodávky elektřiny (dodávce elektřiny ze sítí NN č. 0913267465) na odběrné místo EAN 859182400700324050,</w:t>
      </w:r>
    </w:p>
    <w:p w:rsidR="00A63E7F" w:rsidRDefault="00A63E7F" w:rsidP="00A63E7F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>Změny v cenách dle ceníku EAN 992 původně 1.580,--Kč/MWh, nyní 2.607,--Kč/MWh, EAN 941 původně 1.680,--Kč/MWh, nyní 3.000,--Kč/MWh, EAN 050 původně 1.680,--Kč, nyní 3.000,--Kč/MWh, EAN 067 původně 1.670,--Kč/MWh, nyní 3.107,--Kč/MWh.</w:t>
      </w:r>
    </w:p>
    <w:p w:rsidR="0033313E" w:rsidRDefault="0033313E" w:rsidP="00A63E7F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>Cenové nabídky a uzavřené dohody byly zastupitelům předloženy k seznámení.</w:t>
      </w:r>
    </w:p>
    <w:p w:rsidR="004A0098" w:rsidRDefault="004A0098" w:rsidP="00A63E7F">
      <w:pPr>
        <w:pStyle w:val="Zhlav"/>
        <w:ind w:left="810"/>
        <w:jc w:val="both"/>
        <w:rPr>
          <w:rFonts w:ascii="Arial Narrow" w:hAnsi="Arial Narrow"/>
        </w:rPr>
      </w:pPr>
    </w:p>
    <w:p w:rsidR="00B7600E" w:rsidRPr="00B02F38" w:rsidRDefault="00B7600E" w:rsidP="00F30976">
      <w:pPr>
        <w:pStyle w:val="Zhlav"/>
        <w:jc w:val="both"/>
        <w:rPr>
          <w:rFonts w:ascii="Arial Narrow" w:hAnsi="Arial Narrow"/>
        </w:rPr>
      </w:pPr>
    </w:p>
    <w:p w:rsidR="00F52704" w:rsidRDefault="00DE7731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7</w:t>
      </w:r>
    </w:p>
    <w:p w:rsidR="00EF788D" w:rsidRDefault="00DE7731" w:rsidP="0033313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</w:pPr>
      <w:r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</w:t>
      </w:r>
      <w:r w:rsidR="00854EF3"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Skorkov </w:t>
      </w:r>
      <w:r w:rsidR="001F0E39"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bere na</w:t>
      </w:r>
      <w:r w:rsidR="007026A8"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vědomí </w:t>
      </w:r>
      <w:r w:rsid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informace o cenových nabí</w:t>
      </w:r>
      <w:r w:rsidR="0033313E"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dkách sdružených služeb dodávek ele</w:t>
      </w:r>
      <w:r w:rsid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k</w:t>
      </w:r>
      <w:r w:rsidR="0033313E"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třiny pro obec Skorkov</w:t>
      </w:r>
      <w:r w:rsid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od 1.1.2025, přičemž k uzavřeným „Dohodám o změně smlouvy“ ze dne 29.11.2024 s obchodníkem ČEZ Prodej, a.s., </w:t>
      </w:r>
      <w:r w:rsidR="0033313E" w:rsidRPr="0033313E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nemá negativních připomínek.  </w:t>
      </w:r>
    </w:p>
    <w:p w:rsidR="0033313E" w:rsidRDefault="0033313E" w:rsidP="0033313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obce Skorkov </w:t>
      </w:r>
      <w:r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ukládá přijetí adekvátních opatření ke snížení spotřeby elekřiny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</w:t>
      </w:r>
      <w:r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 to </w:t>
      </w:r>
      <w:r w:rsidRPr="0033313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 ohledem na předpokládáný nárůst cen.</w:t>
      </w:r>
    </w:p>
    <w:p w:rsidR="00D822F2" w:rsidRPr="0033313E" w:rsidRDefault="00D822F2" w:rsidP="0033313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Dohody o změně smlouvy jsou přílohou č. 3 zápisu ze zasedání.</w:t>
      </w:r>
    </w:p>
    <w:p w:rsidR="00943320" w:rsidRPr="00ED1CA3" w:rsidRDefault="00A94B02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7</w:t>
      </w:r>
      <w:r w:rsidR="00943320"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4D2985" w:rsidRPr="006E6A97" w:rsidRDefault="00943320" w:rsidP="006E6A9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33313E">
        <w:rPr>
          <w:rFonts w:ascii="Arial Narrow" w:hAnsi="Arial Narrow"/>
          <w:b/>
          <w:color w:val="002060"/>
          <w:sz w:val="24"/>
          <w:szCs w:val="24"/>
        </w:rPr>
        <w:t>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:rsidR="004D2985" w:rsidRDefault="004D2985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E4629E" w:rsidRPr="004C730A" w:rsidRDefault="005E331A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6</w:t>
      </w:r>
      <w:r w:rsidR="00E4629E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DF3057" w:rsidRPr="00FD1501" w:rsidRDefault="0033313E" w:rsidP="00FD150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„Projednání obecně závazné vyhlášky obce Skorkov </w:t>
      </w:r>
      <w:r w:rsidR="00FB54CB">
        <w:rPr>
          <w:rFonts w:ascii="Arial Narrow" w:hAnsi="Arial Narrow"/>
          <w:b/>
          <w:color w:val="002060"/>
          <w:sz w:val="24"/>
          <w:szCs w:val="24"/>
        </w:rPr>
        <w:t>o stanovení systému odpadového hospodářství</w:t>
      </w:r>
      <w:r w:rsidR="006E6A97">
        <w:rPr>
          <w:rFonts w:ascii="Arial Narrow" w:hAnsi="Arial Narrow"/>
          <w:b/>
          <w:color w:val="002060"/>
          <w:sz w:val="24"/>
          <w:szCs w:val="24"/>
        </w:rPr>
        <w:t xml:space="preserve"> …</w:t>
      </w:r>
      <w:r w:rsidR="00A94B02">
        <w:rPr>
          <w:rFonts w:ascii="Arial Narrow" w:hAnsi="Arial Narrow"/>
          <w:b/>
          <w:color w:val="002060"/>
          <w:sz w:val="24"/>
          <w:szCs w:val="24"/>
        </w:rPr>
        <w:t>“</w:t>
      </w:r>
    </w:p>
    <w:p w:rsidR="004D3060" w:rsidRPr="004D4B36" w:rsidRDefault="00FB54CB" w:rsidP="00BE6119">
      <w:pPr>
        <w:jc w:val="both"/>
        <w:rPr>
          <w:rFonts w:ascii="Arial Narrow" w:hAnsi="Arial Narrow"/>
          <w:noProof/>
          <w:lang w:eastAsia="cs-CZ"/>
        </w:rPr>
      </w:pPr>
      <w:r w:rsidRPr="004D4B36">
        <w:rPr>
          <w:rFonts w:ascii="Arial Narrow" w:hAnsi="Arial Narrow"/>
          <w:noProof/>
          <w:lang w:eastAsia="cs-CZ"/>
        </w:rPr>
        <w:t xml:space="preserve">Zastupitelka paní Petra Fejtová seznámila zastupitele se změnami na úseku systému odpadového hospodářství, zejména s povinností třídění textilu od 1.1.2025. K tomuto seznámila zastupitele s obsahem návrhu nové vyhlášky obce o stanovení systému odpadového hospodářství, návrh byl zpracován na zádkladě aktuálně platných standardů, po obsahové stránce projednán s kontrolními orgány MV. </w:t>
      </w:r>
    </w:p>
    <w:p w:rsidR="00E65568" w:rsidRPr="00FD1501" w:rsidRDefault="0018368C" w:rsidP="00D028AA">
      <w:pPr>
        <w:jc w:val="both"/>
        <w:rPr>
          <w:rFonts w:ascii="Arial Narrow" w:hAnsi="Arial Narrow"/>
          <w:noProof/>
          <w:lang w:eastAsia="cs-CZ"/>
        </w:rPr>
      </w:pPr>
      <w:r w:rsidRPr="004D4B36">
        <w:rPr>
          <w:rFonts w:ascii="Arial Narrow" w:hAnsi="Arial Narrow"/>
          <w:noProof/>
          <w:lang w:eastAsia="cs-CZ"/>
        </w:rPr>
        <w:t>Vydáním a nabytí účinnosti této vyhlášky se zrušuje Obecně závazná vyhláška obce Skorkov č. 1/2015 o stanovení systému shromažďování, sběru, přepravy, třídění, využívání a odstraňování komunálních odpadů</w:t>
      </w:r>
      <w:r w:rsidR="00FA47F3" w:rsidRPr="004D4B36">
        <w:rPr>
          <w:rFonts w:ascii="Arial Narrow" w:hAnsi="Arial Narrow"/>
          <w:noProof/>
          <w:lang w:eastAsia="cs-CZ"/>
        </w:rPr>
        <w:t xml:space="preserve"> na území obce Skorkov a dále vyhláška č. 2/2015, kterou se stanoví systém komunitního kompostování a způsob využití zeleného odpadu k údržbě a obnově veřejné zeleně na území obce Skorkov. </w:t>
      </w:r>
      <w:r w:rsidR="00BE6119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2A5DD9" w:rsidRPr="00FB54CB" w:rsidRDefault="00311A9D" w:rsidP="00FB54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FB54C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8</w:t>
      </w:r>
    </w:p>
    <w:p w:rsidR="00DF3057" w:rsidRDefault="00311A9D" w:rsidP="00FB54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 w:rsidR="00DF305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dle ust. § 84 odst. 2 písm. h) zákona č. 128/2000 Sb., o obcích ve znění pozdějších změn a doplňků,</w:t>
      </w:r>
    </w:p>
    <w:p w:rsidR="00FA47F3" w:rsidRDefault="00DF3057" w:rsidP="00FA47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 y d á v á</w:t>
      </w:r>
    </w:p>
    <w:p w:rsidR="00FA47F3" w:rsidRDefault="00FA47F3" w:rsidP="00D05C7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Obecně závaznou vyhlášku obce Skorkov č. 1/2024</w:t>
      </w:r>
    </w:p>
    <w:p w:rsidR="00A672D1" w:rsidRDefault="00FA47F3" w:rsidP="00D05C7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 stanovení obecního systému odpadového hospodářství.</w:t>
      </w:r>
    </w:p>
    <w:p w:rsidR="00FA47F3" w:rsidRDefault="00FA47F3" w:rsidP="00FB54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Zveřejnění obecně závazné vyhlášky ve věstníku Ministerstva vnitra ČR, následné zveřejnění na úřední desce obce,  ukládá místostarostovi panu Romanu Dolejšímu, Dis. </w:t>
      </w:r>
    </w:p>
    <w:p w:rsidR="00FD1501" w:rsidRPr="00A672D1" w:rsidRDefault="00FD1501" w:rsidP="00FB54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Vyhláška je přílohou č. 4 zápisu ze zasedání.</w:t>
      </w:r>
    </w:p>
    <w:p w:rsidR="00311A9D" w:rsidRPr="00ED1CA3" w:rsidRDefault="00311A9D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lastRenderedPageBreak/>
        <w:t>Výsledek hlasování :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:rsidR="00351F39" w:rsidRPr="00FD1501" w:rsidRDefault="00311A9D" w:rsidP="00FD150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D05C70">
        <w:rPr>
          <w:rFonts w:ascii="Arial Narrow" w:hAnsi="Arial Narrow"/>
          <w:b/>
          <w:color w:val="002060"/>
          <w:sz w:val="24"/>
          <w:szCs w:val="24"/>
        </w:rPr>
        <w:t>8</w:t>
      </w:r>
      <w:r w:rsidR="00E65568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A323B7">
        <w:rPr>
          <w:rFonts w:ascii="Arial Narrow" w:hAnsi="Arial Narrow"/>
          <w:b/>
          <w:color w:val="002060"/>
          <w:sz w:val="24"/>
          <w:szCs w:val="24"/>
        </w:rPr>
        <w:t>bylo schváleno</w:t>
      </w:r>
    </w:p>
    <w:p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351F39" w:rsidRPr="004C730A" w:rsidRDefault="00A323B7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7</w:t>
      </w:r>
      <w:r w:rsidR="00351F39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9D4ECF" w:rsidRPr="00920FA5" w:rsidRDefault="00351F39" w:rsidP="00920FA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</w:t>
      </w:r>
      <w:r w:rsidR="00D05C70">
        <w:rPr>
          <w:rFonts w:ascii="Arial Narrow" w:hAnsi="Arial Narrow"/>
          <w:b/>
          <w:color w:val="002060"/>
          <w:sz w:val="24"/>
          <w:szCs w:val="24"/>
        </w:rPr>
        <w:t xml:space="preserve"> Projednání zveřejnění záměru prodeje pozemku</w:t>
      </w:r>
      <w:r w:rsidR="00BE6119">
        <w:rPr>
          <w:rFonts w:ascii="Arial Narrow" w:hAnsi="Arial Narrow"/>
          <w:b/>
          <w:color w:val="002060"/>
          <w:sz w:val="24"/>
          <w:szCs w:val="24"/>
        </w:rPr>
        <w:t xml:space="preserve"> majetku obce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D05C70" w:rsidRPr="004D4B36" w:rsidRDefault="00D05C70" w:rsidP="00D05C70">
      <w:pPr>
        <w:jc w:val="both"/>
        <w:rPr>
          <w:rFonts w:ascii="Arial Narrow" w:hAnsi="Arial Narrow"/>
          <w:noProof/>
          <w:lang w:eastAsia="cs-CZ"/>
        </w:rPr>
      </w:pPr>
      <w:r w:rsidRPr="004D4B36">
        <w:rPr>
          <w:rFonts w:ascii="Arial Narrow" w:hAnsi="Arial Narrow"/>
          <w:noProof/>
          <w:lang w:eastAsia="cs-CZ"/>
        </w:rPr>
        <w:t>Starosta obce doporučil zastupitelstvu prodej pozemku v majetku obce p.č. 818/107, o výměře 178 m</w:t>
      </w:r>
      <w:r w:rsidRPr="004D4B36">
        <w:rPr>
          <w:rFonts w:ascii="Arial Narrow" w:hAnsi="Arial Narrow"/>
          <w:noProof/>
          <w:vertAlign w:val="superscript"/>
          <w:lang w:eastAsia="cs-CZ"/>
        </w:rPr>
        <w:t>2</w:t>
      </w:r>
      <w:r w:rsidRPr="004D4B36">
        <w:rPr>
          <w:rFonts w:ascii="Arial Narrow" w:hAnsi="Arial Narrow"/>
          <w:noProof/>
          <w:lang w:eastAsia="cs-CZ"/>
        </w:rPr>
        <w:t xml:space="preserve">, druh pozemku trvalý travní porost, Katastrální území Skorkov u Herálce. Jde o poslední prodej  pozemku z již realizovanéhoi </w:t>
      </w:r>
      <w:r w:rsidR="006E18D3" w:rsidRPr="004D4B36">
        <w:rPr>
          <w:rFonts w:ascii="Arial Narrow" w:hAnsi="Arial Narrow"/>
          <w:noProof/>
          <w:lang w:eastAsia="cs-CZ"/>
        </w:rPr>
        <w:t xml:space="preserve">dělení původních pozemků dle geometrického plánu č. 388-79/2022, schválené Stavebním úřadem Městského úřadu Havlíčkův Brod, pod sp.zn. Č.j.: MHB_ST/353/2023/Ve dne 24.3.2023. </w:t>
      </w:r>
    </w:p>
    <w:p w:rsidR="00D05C70" w:rsidRPr="00920FA5" w:rsidRDefault="006E18D3" w:rsidP="00D05C70">
      <w:pPr>
        <w:jc w:val="both"/>
        <w:rPr>
          <w:rFonts w:ascii="Arial Narrow" w:hAnsi="Arial Narrow"/>
          <w:noProof/>
          <w:lang w:eastAsia="cs-CZ"/>
        </w:rPr>
      </w:pPr>
      <w:r w:rsidRPr="004D4B36">
        <w:rPr>
          <w:rFonts w:ascii="Arial Narrow" w:hAnsi="Arial Narrow"/>
          <w:noProof/>
          <w:lang w:eastAsia="cs-CZ"/>
        </w:rPr>
        <w:t>Záměr prodeje předmětného pozemku již byl v minulosti zveřejněn usnesením zastupitelstva obce č. 13/22102022, bez reakce případného zájemce, fakticky jde o aktualizaci záměru.</w:t>
      </w:r>
    </w:p>
    <w:p w:rsidR="009F482E" w:rsidRPr="009F482E" w:rsidRDefault="009F482E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D05C7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9</w:t>
      </w:r>
    </w:p>
    <w:p w:rsidR="009F482E" w:rsidRDefault="009F482E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D05C7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v souladu s ust. § 39 odst. 1 zákona č. 128/2000 Sb., o obcích, ve znění pozdějších změn a doplňků, </w:t>
      </w:r>
    </w:p>
    <w:p w:rsidR="00D05C70" w:rsidRDefault="00D05C70" w:rsidP="006E1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zveřejňuje záměr prodeje</w:t>
      </w:r>
    </w:p>
    <w:p w:rsidR="00D05C70" w:rsidRDefault="00D05C70" w:rsidP="006E1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pozemku p.č. 818/107, o výměře 178 m</w:t>
      </w:r>
      <w:r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druh pozemku trvalý travní porost,</w:t>
      </w:r>
    </w:p>
    <w:p w:rsidR="006E18D3" w:rsidRDefault="006E18D3" w:rsidP="006E1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center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dle geometrického plánu č. 388-79/2022,</w:t>
      </w:r>
    </w:p>
    <w:p w:rsidR="00D05C70" w:rsidRPr="00D05C70" w:rsidRDefault="00D05C70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zapsaného v Katastru nemovitostí pro obec Skorkov, Katastrální území Skorkov u Herálce</w:t>
      </w:r>
      <w:r w:rsidR="006E18D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(748391) na listu vlastnictví č. 10001 u Katastrálního úřadu pro Vysočinu, Katastrální pracoviště Havlíčkův Brod.  </w:t>
      </w:r>
    </w:p>
    <w:p w:rsidR="009F482E" w:rsidRPr="009F482E" w:rsidRDefault="009F482E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>Výsledek hlasování : Pro: 7, Proti: 0, Zdrželi se: 0</w:t>
      </w:r>
    </w:p>
    <w:p w:rsidR="009D4ECF" w:rsidRPr="00A20EB5" w:rsidRDefault="009F482E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6E18D3">
        <w:rPr>
          <w:rFonts w:ascii="Arial Narrow" w:hAnsi="Arial Narrow"/>
          <w:b/>
          <w:color w:val="002060"/>
          <w:sz w:val="24"/>
          <w:szCs w:val="24"/>
        </w:rPr>
        <w:t xml:space="preserve">9 </w:t>
      </w:r>
      <w:r w:rsidRPr="009F482E">
        <w:rPr>
          <w:rFonts w:ascii="Arial Narrow" w:hAnsi="Arial Narrow"/>
          <w:b/>
          <w:color w:val="002060"/>
          <w:sz w:val="24"/>
          <w:szCs w:val="24"/>
        </w:rPr>
        <w:t>bylo schváleno</w:t>
      </w:r>
    </w:p>
    <w:p w:rsidR="009D4ECF" w:rsidRPr="00920FA5" w:rsidRDefault="009D4ECF" w:rsidP="00920FA5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9D4ECF" w:rsidRPr="009D4ECF" w:rsidRDefault="00A20EB5" w:rsidP="009D4EC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8</w:t>
      </w:r>
      <w:r w:rsidR="009D4ECF" w:rsidRPr="009D4ECF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9D4ECF" w:rsidRPr="009D4ECF" w:rsidRDefault="009D4ECF" w:rsidP="009D4EC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D4ECF">
        <w:rPr>
          <w:rFonts w:ascii="Arial Narrow" w:hAnsi="Arial Narrow"/>
          <w:b/>
          <w:color w:val="002060"/>
          <w:sz w:val="24"/>
          <w:szCs w:val="24"/>
        </w:rPr>
        <w:t>„</w:t>
      </w:r>
      <w:r w:rsidR="006E18D3">
        <w:rPr>
          <w:rFonts w:ascii="Arial Narrow" w:hAnsi="Arial Narrow"/>
          <w:b/>
          <w:color w:val="002060"/>
          <w:sz w:val="24"/>
          <w:szCs w:val="24"/>
        </w:rPr>
        <w:t xml:space="preserve"> Projednání alternativ koupě pozemku do majetku obce</w:t>
      </w:r>
      <w:r w:rsidRPr="009D4ECF"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  <w:r w:rsidRPr="009D4EC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A20EB5" w:rsidRPr="004D4B36" w:rsidRDefault="00A20EB5" w:rsidP="00153173">
      <w:pPr>
        <w:jc w:val="both"/>
        <w:rPr>
          <w:rFonts w:ascii="Arial Narrow" w:hAnsi="Arial Narrow"/>
          <w:noProof/>
          <w:lang w:eastAsia="cs-CZ"/>
        </w:rPr>
      </w:pPr>
      <w:r w:rsidRPr="004D4B36">
        <w:rPr>
          <w:rFonts w:ascii="Arial Narrow" w:hAnsi="Arial Narrow"/>
          <w:noProof/>
          <w:lang w:eastAsia="cs-CZ"/>
        </w:rPr>
        <w:t xml:space="preserve">Starosta </w:t>
      </w:r>
      <w:r w:rsidR="006E18D3" w:rsidRPr="004D4B36">
        <w:rPr>
          <w:rFonts w:ascii="Arial Narrow" w:hAnsi="Arial Narrow"/>
          <w:noProof/>
          <w:lang w:eastAsia="cs-CZ"/>
        </w:rPr>
        <w:t xml:space="preserve"> seznámil zastupitelstvo s</w:t>
      </w:r>
      <w:r w:rsidR="006D0766" w:rsidRPr="004D4B36">
        <w:rPr>
          <w:rFonts w:ascii="Arial Narrow" w:hAnsi="Arial Narrow"/>
          <w:noProof/>
          <w:lang w:eastAsia="cs-CZ"/>
        </w:rPr>
        <w:t xml:space="preserve"> </w:t>
      </w:r>
      <w:r w:rsidR="006E18D3" w:rsidRPr="004D4B36">
        <w:rPr>
          <w:rFonts w:ascii="Arial Narrow" w:hAnsi="Arial Narrow"/>
          <w:noProof/>
          <w:lang w:eastAsia="cs-CZ"/>
        </w:rPr>
        <w:t>možností zakoupení pozemku v intravilánu obce p.č. 1810, o výměře 2222 m</w:t>
      </w:r>
      <w:r w:rsidR="006E18D3" w:rsidRPr="004D4B36">
        <w:rPr>
          <w:rFonts w:ascii="Arial Narrow" w:hAnsi="Arial Narrow"/>
          <w:noProof/>
          <w:vertAlign w:val="superscript"/>
          <w:lang w:eastAsia="cs-CZ"/>
        </w:rPr>
        <w:t>2</w:t>
      </w:r>
      <w:r w:rsidR="006E18D3" w:rsidRPr="004D4B36">
        <w:rPr>
          <w:rFonts w:ascii="Arial Narrow" w:hAnsi="Arial Narrow"/>
          <w:noProof/>
          <w:lang w:eastAsia="cs-CZ"/>
        </w:rPr>
        <w:t>, druh pozemku trvalý travní porost</w:t>
      </w:r>
      <w:r w:rsidR="006D0766" w:rsidRPr="004D4B36">
        <w:rPr>
          <w:rFonts w:ascii="Arial Narrow" w:hAnsi="Arial Narrow"/>
          <w:noProof/>
          <w:lang w:eastAsia="cs-CZ"/>
        </w:rPr>
        <w:t>, resp. 5/6 od jednoho z vlastníků, rovněž zvažovanou případnou využitelností pro obec v návaznosti na územní plán obce.</w:t>
      </w:r>
    </w:p>
    <w:p w:rsidR="00A20EB5" w:rsidRDefault="00A20EB5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A20EB5" w:rsidRPr="009F482E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 xml:space="preserve">Návrh usnesení č. 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10</w:t>
      </w:r>
    </w:p>
    <w:p w:rsidR="00A20EB5" w:rsidRPr="009F482E" w:rsidRDefault="00A20EB5" w:rsidP="006D076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 w:rsidR="004D4B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v souladu s ust. § 85 písm. a) zákona č. 128/2000 Sb., o obcích, ve znění pozdějších změn a doplňků,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schvaluje </w:t>
      </w:r>
      <w:r w:rsidR="004D4B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nabytí nemovité věci, konkrétně 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případné zakoupení pozemku p.č. 1810, o výměře 2222 m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druh pozemku trvalý travní porost, Katastrální území Skorkov u Herálce, eventuelně jeho části, do majetku obce, </w:t>
      </w:r>
      <w:r w:rsidR="004D4B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 to 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cenu v místě a čase obvyklou, tj. 75,--Kč/m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vertAlign w:val="superscript"/>
          <w:lang w:eastAsia="cs-CZ"/>
        </w:rPr>
        <w:t>2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celkem za 166.650,--Kč. K</w:t>
      </w:r>
      <w:r w:rsidR="004D4B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 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jednání</w:t>
      </w:r>
      <w:r w:rsidR="004D4B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 vlastníky pozemku</w:t>
      </w:r>
      <w:r w:rsidR="006D076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a případnému uzavření kupní smlouvy zplnomocňuje starostu obce. </w:t>
      </w:r>
    </w:p>
    <w:p w:rsidR="00A20EB5" w:rsidRPr="009F482E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>Výsledek hlasování : Pro: 7, Proti: 0, Zdrželi se: 0</w:t>
      </w:r>
    </w:p>
    <w:p w:rsidR="00A20EB5" w:rsidRPr="00A20EB5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4D4B36">
        <w:rPr>
          <w:rFonts w:ascii="Arial Narrow" w:hAnsi="Arial Narrow"/>
          <w:b/>
          <w:color w:val="002060"/>
          <w:sz w:val="24"/>
          <w:szCs w:val="24"/>
        </w:rPr>
        <w:t>10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:rsidR="00A20EB5" w:rsidRDefault="00A20EB5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4D4B36" w:rsidRPr="009D4ECF" w:rsidRDefault="004D4B36" w:rsidP="004D4B36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9</w:t>
      </w:r>
      <w:r w:rsidRPr="009D4ECF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D822F2" w:rsidRPr="00920FA5" w:rsidRDefault="004D4B36" w:rsidP="00920FA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D4ECF">
        <w:rPr>
          <w:rFonts w:ascii="Arial Narrow" w:hAnsi="Arial Narrow"/>
          <w:b/>
          <w:color w:val="002060"/>
          <w:sz w:val="24"/>
          <w:szCs w:val="24"/>
        </w:rPr>
        <w:t>„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Žádost pana Matěje Štefana o přeložku elektrické přípojky k nemovitosti</w:t>
      </w:r>
      <w:r w:rsidRPr="009D4ECF"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  <w:r w:rsidRPr="009D4EC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4D4B36" w:rsidRDefault="005F1D0B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Starosta seznámil zastupitelstvo s žádostí o povolení stavebních úprav na pozemku obce, konkrétně na pozemku p.č. 1385/6, pana Mateje Štefana</w:t>
      </w:r>
      <w:r w:rsidR="00D822F2">
        <w:rPr>
          <w:rFonts w:ascii="Arial Narrow" w:hAnsi="Arial Narrow"/>
          <w:noProof/>
          <w:sz w:val="24"/>
          <w:szCs w:val="24"/>
          <w:lang w:eastAsia="cs-CZ"/>
        </w:rPr>
        <w:t xml:space="preserve"> ze dne 22.11.2024, doručenou e-mailem, včetně požadovaného doplnění žádosti ze dne 16.12.2024 o celkovou délku přeložky, tj. 34 m.</w:t>
      </w:r>
    </w:p>
    <w:p w:rsidR="00D822F2" w:rsidRDefault="00D822F2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K samotnému záměru stavebníka starosta nemá připomínek a dopuručuje zastupitelstvu souhlasné stanovisko se záměrem za předpokladu, že stavebník bude postupovat v soulasu s aktuálně platnou legislativou upravující daný druh stavby. </w:t>
      </w:r>
    </w:p>
    <w:p w:rsidR="00492B49" w:rsidRPr="009F482E" w:rsidRDefault="00492B49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11</w:t>
      </w:r>
    </w:p>
    <w:p w:rsidR="001F2896" w:rsidRDefault="00492B49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 „Žádosti o povolení stavebních úprav na pozemku v majetku obce“ pana Mateje Štefana ze dne 22.11.2024, spočívající v přeložce nadzemní elektrické přípojky </w:t>
      </w:r>
      <w:r w:rsidR="001F289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na zemní vedení k nemovitosti č.p. 26, na pozemku p.č. 1385/6, KÚ Skorkov u Herálce, v celkové délce 34 m, konstatuje, že Obec Skorkov není věcně příslušná k vydání rozhodnutí „Povolení záměru“.</w:t>
      </w:r>
    </w:p>
    <w:p w:rsidR="001F2896" w:rsidRDefault="001F2896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Obec Skorkov k vlastnímu záměru žádatele nemá negativních přípomínek</w:t>
      </w:r>
      <w:r w:rsidR="005F1D0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přičemž jako vlastník pozemku p.č. 1385/6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vyjadřuje k záměru souhlasné stanovisko</w:t>
      </w:r>
      <w:r w:rsidR="005F1D0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a to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za předpokladu, že před zahájením zemních prací stavebník zajistí a splní všechny podmínky dle aktuálně pl</w:t>
      </w:r>
      <w:r w:rsidR="005F1D0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atné legislativy (stavebního zákona). </w:t>
      </w:r>
    </w:p>
    <w:p w:rsidR="00492B49" w:rsidRDefault="005F1D0B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Souhlastné stanovisko obce tímto </w:t>
      </w:r>
      <w:r w:rsidR="00D822F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rovněž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nahrazuje „Smlouvu o smlouvě budoucí“ na zřízení věcného břemene na předmětném pozemku v</w:t>
      </w:r>
      <w:r w:rsidR="00D822F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majetku obce p.č. 1385/6, případný návrh smlouvy, včetně zápisu do katastru nemovitostí zajistí žadatel.</w:t>
      </w:r>
      <w:r w:rsidR="00492B4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FD1501" w:rsidRPr="009F482E" w:rsidRDefault="00FD1501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Vlastní žádost je přílohou č. 5 zápisu ze zasedání.</w:t>
      </w:r>
    </w:p>
    <w:p w:rsidR="00492B49" w:rsidRPr="009F482E" w:rsidRDefault="00492B49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>Výsledek hlasování : Pro: 7, Proti: 0, Zdrželi se: 0</w:t>
      </w:r>
    </w:p>
    <w:p w:rsidR="00492B49" w:rsidRPr="00A20EB5" w:rsidRDefault="00492B49" w:rsidP="00492B4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lastRenderedPageBreak/>
        <w:t xml:space="preserve">Usnesení č. </w:t>
      </w:r>
      <w:r w:rsidR="005F1D0B">
        <w:rPr>
          <w:rFonts w:ascii="Arial Narrow" w:hAnsi="Arial Narrow"/>
          <w:b/>
          <w:color w:val="002060"/>
          <w:sz w:val="24"/>
          <w:szCs w:val="24"/>
        </w:rPr>
        <w:t>11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:rsidR="00492B49" w:rsidRDefault="00492B49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FD1501" w:rsidRPr="009D4ECF" w:rsidRDefault="00FD1501" w:rsidP="00FD150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10</w:t>
      </w:r>
      <w:r w:rsidRPr="009D4ECF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:rsidR="00FD1501" w:rsidRPr="009D4ECF" w:rsidRDefault="00FD1501" w:rsidP="00FD150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D4ECF">
        <w:rPr>
          <w:rFonts w:ascii="Arial Narrow" w:hAnsi="Arial Narrow"/>
          <w:b/>
          <w:color w:val="002060"/>
          <w:sz w:val="24"/>
          <w:szCs w:val="24"/>
        </w:rPr>
        <w:t>„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Diskuze, různé</w:t>
      </w:r>
      <w:r w:rsidRPr="009D4ECF"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  <w:r w:rsidRPr="009D4EC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:rsidR="00FD1501" w:rsidRDefault="00314C06" w:rsidP="00AD7B16">
      <w:pPr>
        <w:pStyle w:val="Odstavecseseznamem"/>
        <w:numPr>
          <w:ilvl w:val="0"/>
          <w:numId w:val="19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Program kontroly jakosti vody v roce 2025</w:t>
      </w:r>
    </w:p>
    <w:p w:rsidR="00314C06" w:rsidRDefault="00314C06" w:rsidP="00314C06">
      <w:pPr>
        <w:ind w:left="360"/>
        <w:jc w:val="both"/>
        <w:rPr>
          <w:rFonts w:ascii="Arial Narrow" w:hAnsi="Arial Narrow"/>
          <w:noProof/>
          <w:lang w:eastAsia="cs-CZ"/>
        </w:rPr>
      </w:pPr>
      <w:r w:rsidRPr="004F611D">
        <w:rPr>
          <w:rFonts w:ascii="Arial Narrow" w:hAnsi="Arial Narrow"/>
          <w:noProof/>
          <w:lang w:eastAsia="cs-CZ"/>
        </w:rPr>
        <w:t xml:space="preserve">Starosta seznámil zastupitelstvo s navrženým „Programem kontroly jakosti vody v roce 2025“, kdy novinkou je stanovení tří nových ukazatelů PFAS, bisphenolu A a halogenoctových kyselin v programu PBH (vysvětlení důvodu v odkazu na vvv.mzcr.cz). </w:t>
      </w:r>
      <w:r w:rsidR="004F611D" w:rsidRPr="004F611D">
        <w:rPr>
          <w:rFonts w:ascii="Arial Narrow" w:hAnsi="Arial Narrow"/>
          <w:noProof/>
          <w:lang w:eastAsia="cs-CZ"/>
        </w:rPr>
        <w:t xml:space="preserve">Vlastní odběry vzorků a kontrola by měla být realizována ze strany Vodovodů a kanlizací Havlíčkův Brod, a.s. </w:t>
      </w:r>
      <w:r w:rsidRPr="004F611D">
        <w:rPr>
          <w:rFonts w:ascii="Arial Narrow" w:hAnsi="Arial Narrow"/>
          <w:noProof/>
          <w:lang w:eastAsia="cs-CZ"/>
        </w:rPr>
        <w:t xml:space="preserve"> </w:t>
      </w:r>
    </w:p>
    <w:p w:rsidR="004F611D" w:rsidRPr="009F482E" w:rsidRDefault="004F611D" w:rsidP="004F6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12</w:t>
      </w:r>
    </w:p>
    <w:p w:rsidR="004F611D" w:rsidRDefault="004F611D" w:rsidP="004F6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schvaluje „Program kontroly jakosti vody v roce 2025“, realizovaný ze strany Vodovodů a kanalizací Havlíčkův Brod, a.s.</w:t>
      </w:r>
    </w:p>
    <w:p w:rsidR="004F611D" w:rsidRPr="009F482E" w:rsidRDefault="004F611D" w:rsidP="004F6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Program kontroly jakosti vody na rok 2025 je přílohou č. 6 zápisu ze zasedání.</w:t>
      </w:r>
    </w:p>
    <w:p w:rsidR="004F611D" w:rsidRPr="009F482E" w:rsidRDefault="004F611D" w:rsidP="004F6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>Výsledek hlasování : Pro: 7, Proti: 0, Zdrželi se: 0</w:t>
      </w:r>
    </w:p>
    <w:p w:rsidR="004F611D" w:rsidRPr="004F611D" w:rsidRDefault="004F611D" w:rsidP="004F61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12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:rsidR="004F611D" w:rsidRDefault="004F611D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:rsidR="004F611D" w:rsidRDefault="004F611D" w:rsidP="004F611D">
      <w:pPr>
        <w:pStyle w:val="Odstavecseseznamem"/>
        <w:numPr>
          <w:ilvl w:val="0"/>
          <w:numId w:val="19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Zajištění pravidelné údržba místních a účelových komunikací</w:t>
      </w:r>
    </w:p>
    <w:p w:rsidR="004F611D" w:rsidRDefault="004F611D" w:rsidP="004F611D">
      <w:pPr>
        <w:ind w:left="360"/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Starosta opětovně seznámil zastupitelstvo obce s aktuálně platnou „Smlouvou o dílo“ ze dne 1.1.2024 na zajištění pravidelné údržby místních a účelových komunikací, parkovacích a manipulačních ploch v katastrálním území obce Skorkov</w:t>
      </w:r>
      <w:r w:rsidR="00115336">
        <w:rPr>
          <w:rFonts w:ascii="Arial Narrow" w:hAnsi="Arial Narrow"/>
          <w:noProof/>
          <w:lang w:eastAsia="cs-CZ"/>
        </w:rPr>
        <w:t xml:space="preserve">, včetně „Dodatku č. 1“ k předmětné </w:t>
      </w:r>
      <w:r w:rsidR="008C79F0">
        <w:rPr>
          <w:rFonts w:ascii="Arial Narrow" w:hAnsi="Arial Narrow"/>
          <w:noProof/>
          <w:lang w:eastAsia="cs-CZ"/>
        </w:rPr>
        <w:t xml:space="preserve">smlouvě o dílo ze dne 8.3.2024, uzavřené mezi objednatelem obcí Skorkov a Zhotovitelem Janou Poulíčkovou. </w:t>
      </w:r>
    </w:p>
    <w:p w:rsidR="008C79F0" w:rsidRDefault="00115336" w:rsidP="004F611D">
      <w:pPr>
        <w:ind w:left="360"/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Starosta navrhl zastupitelstvu formou „Dodatku č.2“ k citované smlouvě o dílo upravit Článek III., bod č. 3.1. tj. termín plnění následovně „Trvání smlouvy na dobu určitou, kdy zhotovitel se zavazuje provádět dílo v době od 1.1.2024 do 31.12.2025“. Dále v Článek II. bod 2.2.1., poslední větu doplnit o ko</w:t>
      </w:r>
      <w:r w:rsidR="008C79F0">
        <w:rPr>
          <w:rFonts w:ascii="Arial Narrow" w:hAnsi="Arial Narrow"/>
          <w:noProof/>
          <w:lang w:eastAsia="cs-CZ"/>
        </w:rPr>
        <w:t>n</w:t>
      </w:r>
      <w:r>
        <w:rPr>
          <w:rFonts w:ascii="Arial Narrow" w:hAnsi="Arial Narrow"/>
          <w:noProof/>
          <w:lang w:eastAsia="cs-CZ"/>
        </w:rPr>
        <w:t xml:space="preserve">krétní osobu, tedy následovně „Pro zahájení prací při zimní údržbě místních komunikaci byl Zhotoviteli stanoven časový limit do 120 minut od zajištění, že vrstva sněhu dosáhne 5 cm nebo vznikne náledí, </w:t>
      </w:r>
      <w:r w:rsidR="008C79F0">
        <w:rPr>
          <w:rFonts w:ascii="Arial Narrow" w:hAnsi="Arial Narrow"/>
          <w:noProof/>
          <w:lang w:eastAsia="cs-CZ"/>
        </w:rPr>
        <w:t xml:space="preserve">osobou zmocněnou za Objednatele k rozhodnutí o zahájení a rozsahu údržby je pan Bedřich Poulíček, člen zastupitelstva, kontrolního a finančního výboru obce.“ </w:t>
      </w:r>
    </w:p>
    <w:p w:rsidR="008C79F0" w:rsidRDefault="008C79F0" w:rsidP="004F611D">
      <w:pPr>
        <w:ind w:left="360"/>
        <w:jc w:val="both"/>
        <w:rPr>
          <w:rFonts w:ascii="Arial Narrow" w:hAnsi="Arial Narrow"/>
          <w:noProof/>
          <w:lang w:eastAsia="cs-CZ"/>
        </w:rPr>
      </w:pPr>
    </w:p>
    <w:p w:rsidR="008C79F0" w:rsidRPr="009F482E" w:rsidRDefault="008C79F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13</w:t>
      </w:r>
    </w:p>
    <w:p w:rsidR="008C79F0" w:rsidRDefault="008C79F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schvaluje uzavření „Dodatku č. 2“ ke „Smlouvě o dílo“ ze dne 1.1.2024 na zajištění pravidelné údržby místních a účelových komunikací, parkovacích a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manipulačních ploch v katastrálním území obce Skorkov, uzavřené mezi objednatelem obcí Skorkov, IČO: 00580066 a zhotovitelem Janou Poulíčkovou, IČO: 87724511.</w:t>
      </w:r>
    </w:p>
    <w:p w:rsidR="008C79F0" w:rsidRDefault="008C79F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Dodatkem k předmětné smlouvě o dílo se mění :</w:t>
      </w:r>
    </w:p>
    <w:p w:rsidR="00594410" w:rsidRDefault="008C79F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Článek III, bod č. 3.1., tj termín plnění následovně : „Trvání smlouvy na dobu určitou</w:t>
      </w:r>
      <w:r w:rsidR="0059441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kdy zhotovitel se zavazuje provádět dílo v době od 1.1.2024 do 31.12.2025.“,</w:t>
      </w:r>
    </w:p>
    <w:p w:rsidR="0049122B" w:rsidRDefault="0059441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Článek II., bod č. 2.2.1. poslední věta nově zní : „Pro zahájení prací při zimní údržbě místních komunikací byl Zhotoviteli stanoven časový limit do 120 minut po zjištění, že vrstva sněhu dosáhne 5 cm nebo vznikne náledí, kdy osobou zmocněnou za Objednatele k rozhodnutí o zahájení a rozsahu údržby je člen zastupitelstva obce pan Bedřich Poulíček. </w:t>
      </w:r>
      <w:r w:rsidR="004912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Případná změna  r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ozhodnutí zmocněné osoby z</w:t>
      </w:r>
      <w:r w:rsidR="004912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 Objednatele je v kompetenci starosty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obce.“ </w:t>
      </w:r>
      <w:r w:rsidR="008C79F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8C79F0" w:rsidRPr="009F482E" w:rsidRDefault="0049122B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Vypracování a uzavření dodatku ukládá starostovi obce.</w:t>
      </w:r>
      <w:r w:rsidR="008C79F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:rsidR="008C79F0" w:rsidRPr="009F482E" w:rsidRDefault="008C79F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>Výsledek hlasování : Pro: 7, Proti: 0, Zdrželi se: 0</w:t>
      </w:r>
    </w:p>
    <w:p w:rsidR="008C79F0" w:rsidRPr="00A20EB5" w:rsidRDefault="008C79F0" w:rsidP="008C79F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594410">
        <w:rPr>
          <w:rFonts w:ascii="Arial Narrow" w:hAnsi="Arial Narrow"/>
          <w:b/>
          <w:color w:val="002060"/>
          <w:sz w:val="24"/>
          <w:szCs w:val="24"/>
        </w:rPr>
        <w:t>13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:rsidR="00115336" w:rsidRDefault="00115336" w:rsidP="008C79F0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 xml:space="preserve">  </w:t>
      </w:r>
    </w:p>
    <w:p w:rsidR="00594410" w:rsidRDefault="00594410" w:rsidP="00594410">
      <w:pPr>
        <w:pStyle w:val="Odstavecseseznamem"/>
        <w:numPr>
          <w:ilvl w:val="0"/>
          <w:numId w:val="19"/>
        </w:num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Pořádání kulturně společenské akce „Silvestr 2024“</w:t>
      </w:r>
    </w:p>
    <w:p w:rsidR="00594410" w:rsidRDefault="00594410" w:rsidP="00594410">
      <w:pPr>
        <w:ind w:left="360"/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 xml:space="preserve">Starosta připomenul zastupitelstvu obce každoročně pořádanou kulturně společenskou akci </w:t>
      </w:r>
      <w:r w:rsidR="0049122B">
        <w:rPr>
          <w:rFonts w:ascii="Arial Narrow" w:hAnsi="Arial Narrow"/>
          <w:noProof/>
          <w:lang w:eastAsia="cs-CZ"/>
        </w:rPr>
        <w:t xml:space="preserve">dne 31.12., tedy Silvestra ve společnském sále obecní pivnice. </w:t>
      </w:r>
    </w:p>
    <w:p w:rsidR="0049122B" w:rsidRDefault="0049122B" w:rsidP="00594410">
      <w:pPr>
        <w:ind w:left="360"/>
        <w:jc w:val="both"/>
        <w:rPr>
          <w:rFonts w:ascii="Arial Narrow" w:hAnsi="Arial Narrow"/>
          <w:noProof/>
          <w:lang w:eastAsia="cs-CZ"/>
        </w:rPr>
      </w:pPr>
    </w:p>
    <w:p w:rsidR="0049122B" w:rsidRPr="009F482E" w:rsidRDefault="0049122B" w:rsidP="004912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14</w:t>
      </w:r>
    </w:p>
    <w:p w:rsidR="0049122B" w:rsidRDefault="0049122B" w:rsidP="004912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schvaluje pořádání kulturně společenské akce „Silvestr 2024“ ve společenském sále obce v rámci provozu obecní pivnice, přičemž na zajištění pohoštění pro místní občany vyčleňuje finanční částku 7.000,--Kč.</w:t>
      </w:r>
    </w:p>
    <w:p w:rsidR="0049122B" w:rsidRPr="009F482E" w:rsidRDefault="0049122B" w:rsidP="004912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Zajištění akce, občerstvení a případné hudební produkce ukládá zastupitelce paní Martině Kistlerové. </w:t>
      </w:r>
    </w:p>
    <w:p w:rsidR="0049122B" w:rsidRPr="009F482E" w:rsidRDefault="0049122B" w:rsidP="004912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>Výsledek hlasování : Pro: 7, Proti: 0, Zdrželi se: 0</w:t>
      </w:r>
    </w:p>
    <w:p w:rsidR="0049122B" w:rsidRPr="00A20EB5" w:rsidRDefault="0049122B" w:rsidP="004912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10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:rsidR="0049122B" w:rsidRPr="00594410" w:rsidRDefault="0049122B" w:rsidP="0049122B">
      <w:pPr>
        <w:jc w:val="both"/>
        <w:rPr>
          <w:rFonts w:ascii="Arial Narrow" w:hAnsi="Arial Narrow"/>
          <w:noProof/>
          <w:lang w:eastAsia="cs-CZ"/>
        </w:rPr>
      </w:pPr>
    </w:p>
    <w:p w:rsidR="00A5194B" w:rsidRPr="006B4D8F" w:rsidRDefault="00121C5E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Sta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>rosta ukončil zasedání Zastu</w:t>
      </w:r>
      <w:r w:rsidR="00F97638" w:rsidRPr="006B4D8F">
        <w:rPr>
          <w:rFonts w:ascii="Arial Narrow" w:hAnsi="Arial Narrow"/>
          <w:noProof/>
          <w:sz w:val="24"/>
          <w:szCs w:val="24"/>
          <w:lang w:eastAsia="cs-CZ"/>
        </w:rPr>
        <w:t>pitel</w:t>
      </w:r>
      <w:r w:rsidR="00E17EDF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stva obce Skorkov </w:t>
      </w:r>
      <w:r w:rsidR="00D822F2">
        <w:rPr>
          <w:rFonts w:ascii="Arial Narrow" w:hAnsi="Arial Narrow"/>
          <w:noProof/>
          <w:sz w:val="24"/>
          <w:szCs w:val="24"/>
          <w:lang w:eastAsia="cs-CZ"/>
        </w:rPr>
        <w:t>dne 20.12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v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> 19</w:t>
      </w:r>
      <w:r w:rsidR="00D822F2">
        <w:rPr>
          <w:rFonts w:ascii="Arial Narrow" w:hAnsi="Arial Narrow"/>
          <w:noProof/>
          <w:sz w:val="24"/>
          <w:szCs w:val="24"/>
          <w:lang w:eastAsia="cs-CZ"/>
        </w:rPr>
        <w:t>.20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hodin.</w:t>
      </w:r>
    </w:p>
    <w:p w:rsidR="00153173" w:rsidRPr="006B4D8F" w:rsidRDefault="0015317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Přílohy k zápisu :</w:t>
      </w:r>
    </w:p>
    <w:p w:rsidR="00BC5A59" w:rsidRDefault="00153173" w:rsidP="00D822F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Prezenční listina.</w:t>
      </w:r>
    </w:p>
    <w:p w:rsidR="00D822F2" w:rsidRDefault="00D822F2" w:rsidP="00D822F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Rozpočet obce Skorkov na rok 2025.</w:t>
      </w:r>
    </w:p>
    <w:p w:rsidR="00D822F2" w:rsidRDefault="00D822F2" w:rsidP="00D822F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lastRenderedPageBreak/>
        <w:t>Dohody o změně smlouvy o sdružených službách dodávky elektřiny mezi Obcí Skorkov a ČEZ Prodej a.s.</w:t>
      </w:r>
    </w:p>
    <w:p w:rsidR="00D822F2" w:rsidRDefault="00FD1501" w:rsidP="00D822F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Obecně závazná vyhláška obce Skorkov č. 1/2024 o stanovení obecního systému odpadového hospodářství.</w:t>
      </w:r>
    </w:p>
    <w:p w:rsidR="00FD1501" w:rsidRDefault="00FD1501" w:rsidP="00D822F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Žádost pana Mateje Štefana o povolení stavebních úprav ze dne 22.11.2024, včetně doplnění ze dne 16.12.2024.</w:t>
      </w:r>
    </w:p>
    <w:p w:rsidR="004F611D" w:rsidRPr="00D822F2" w:rsidRDefault="004F611D" w:rsidP="00D822F2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Program kontroly jakosti vody v roce 2025. </w:t>
      </w:r>
    </w:p>
    <w:p w:rsidR="002E18E3" w:rsidRPr="006B4D8F" w:rsidRDefault="002E18E3" w:rsidP="0059155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Zápis ze zasedání zastupitelstva byl vy</w:t>
      </w:r>
      <w:r w:rsidR="00323877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hotoven v jeho průběhu dne </w:t>
      </w:r>
      <w:r w:rsidR="00FD1501">
        <w:rPr>
          <w:rFonts w:ascii="Arial Narrow" w:hAnsi="Arial Narrow"/>
          <w:noProof/>
          <w:sz w:val="24"/>
          <w:szCs w:val="24"/>
          <w:lang w:eastAsia="cs-CZ"/>
        </w:rPr>
        <w:t>20.12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:rsidR="002E18E3" w:rsidRPr="006B4D8F" w:rsidRDefault="002E18E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Zapisovatel</w:t>
      </w:r>
      <w:r w:rsidR="00385166"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ka</w:t>
      </w: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6B4D8F" w:rsidRDefault="00E71A5C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Paní Martina Kistlerová, zastupitelka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FD1501">
        <w:rPr>
          <w:rFonts w:ascii="Arial Narrow" w:hAnsi="Arial Narrow"/>
          <w:noProof/>
          <w:sz w:val="24"/>
          <w:szCs w:val="24"/>
          <w:lang w:eastAsia="cs-CZ"/>
        </w:rPr>
        <w:t xml:space="preserve">  …………………….. 20.12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v 19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:rsidR="0032530B" w:rsidRDefault="0032530B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</w:p>
    <w:p w:rsidR="002E18E3" w:rsidRPr="006B4D8F" w:rsidRDefault="002E18E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Ověřovatelé zápisu :</w:t>
      </w:r>
    </w:p>
    <w:p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Paní Mgr. Jana Nováková, zastupitelka    </w:t>
      </w:r>
      <w:r w:rsidR="00FD1501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……………………..20.12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v 19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F549D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hodin</w:t>
      </w:r>
    </w:p>
    <w:p w:rsidR="008152DE" w:rsidRPr="006B4D8F" w:rsidRDefault="009C6786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Paní Jiřina Kocmanová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, zastupitel</w:t>
      </w:r>
      <w:r>
        <w:rPr>
          <w:rFonts w:ascii="Arial Narrow" w:hAnsi="Arial Narrow"/>
          <w:noProof/>
          <w:sz w:val="24"/>
          <w:szCs w:val="24"/>
          <w:lang w:eastAsia="cs-CZ"/>
        </w:rPr>
        <w:t>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</w:t>
      </w:r>
      <w:r w:rsidR="00385166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</w:t>
      </w:r>
      <w:r w:rsidR="00FD1501">
        <w:rPr>
          <w:rFonts w:ascii="Arial Narrow" w:hAnsi="Arial Narrow"/>
          <w:noProof/>
          <w:sz w:val="24"/>
          <w:szCs w:val="24"/>
          <w:lang w:eastAsia="cs-CZ"/>
        </w:rPr>
        <w:t xml:space="preserve">    ……………………..20.12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 xml:space="preserve"> v 1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>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E71A5C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:rsidR="008152DE" w:rsidRPr="006B4D8F" w:rsidRDefault="00907D38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Starosta obce :               </w:t>
      </w:r>
    </w:p>
    <w:p w:rsidR="00A730B8" w:rsidRPr="00997217" w:rsidRDefault="00907D38" w:rsidP="0099721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 Bc. Jaroslav Fejt                            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       </w:t>
      </w:r>
      <w:r w:rsidR="00E544F6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="00FD1501">
        <w:rPr>
          <w:rFonts w:ascii="Arial Narrow" w:hAnsi="Arial Narrow"/>
          <w:noProof/>
          <w:sz w:val="24"/>
          <w:szCs w:val="24"/>
          <w:lang w:eastAsia="cs-CZ"/>
        </w:rPr>
        <w:t xml:space="preserve">   ……………………..20.12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v 19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0 hodin</w:t>
      </w:r>
      <w:r w:rsidR="00997217">
        <w:rPr>
          <w:rFonts w:ascii="Arial Narrow" w:hAnsi="Arial Narrow"/>
          <w:noProof/>
          <w:sz w:val="24"/>
          <w:szCs w:val="24"/>
          <w:lang w:eastAsia="cs-CZ"/>
        </w:rPr>
        <w:t xml:space="preserve">                            </w:t>
      </w: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236905" w:rsidRDefault="00236905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236905" w:rsidRDefault="00236905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236905" w:rsidRDefault="00236905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236905" w:rsidRDefault="00236905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:rsidR="00FD1501" w:rsidRDefault="00FD1501" w:rsidP="002725A3">
      <w:pPr>
        <w:jc w:val="both"/>
        <w:rPr>
          <w:rFonts w:ascii="Arial Narrow" w:hAnsi="Arial Narrow"/>
          <w:i/>
          <w:noProof/>
          <w:lang w:eastAsia="cs-CZ"/>
        </w:rPr>
      </w:pPr>
    </w:p>
    <w:sectPr w:rsidR="00FD1501" w:rsidSect="00645A2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3C" w:rsidRDefault="00CD6E3C" w:rsidP="00C0427E">
      <w:pPr>
        <w:spacing w:after="0" w:line="240" w:lineRule="auto"/>
      </w:pPr>
      <w:r>
        <w:separator/>
      </w:r>
    </w:p>
  </w:endnote>
  <w:endnote w:type="continuationSeparator" w:id="1">
    <w:p w:rsidR="00CD6E3C" w:rsidRDefault="00CD6E3C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A2" w:rsidRDefault="00BE53A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A2" w:rsidRDefault="00BE53A2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BE53A2" w:rsidRPr="00085922" w:rsidRDefault="00BE53A2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4B6D05" w:rsidRPr="004B6D05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4B6D05" w:rsidRPr="004B6D05">
      <w:rPr>
        <w:rFonts w:eastAsiaTheme="minorEastAsia"/>
        <w:color w:val="5B9BD5" w:themeColor="accent1"/>
        <w:sz w:val="20"/>
        <w:szCs w:val="20"/>
      </w:rPr>
      <w:fldChar w:fldCharType="separate"/>
    </w:r>
    <w:r w:rsidR="005C77D4" w:rsidRPr="005C77D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15</w:t>
    </w:r>
    <w:r w:rsidR="004B6D05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3C" w:rsidRDefault="00CD6E3C" w:rsidP="00C0427E">
      <w:pPr>
        <w:spacing w:after="0" w:line="240" w:lineRule="auto"/>
      </w:pPr>
      <w:r>
        <w:separator/>
      </w:r>
    </w:p>
  </w:footnote>
  <w:footnote w:type="continuationSeparator" w:id="1">
    <w:p w:rsidR="00CD6E3C" w:rsidRDefault="00CD6E3C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A2" w:rsidRPr="002B05B5" w:rsidRDefault="004B6D05">
    <w:pPr>
      <w:pStyle w:val="Zhlav"/>
      <w:rPr>
        <w:rFonts w:ascii="2U" w:hAnsi="2U"/>
      </w:rPr>
    </w:pPr>
    <w:r w:rsidRPr="004B6D05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BE53A2" w:rsidRDefault="00BE53A2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BE53A2" w:rsidRPr="00A56A83" w:rsidRDefault="00BE53A2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4B6D05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BE53A2" w:rsidRPr="000A3CD5" w:rsidRDefault="00BE53A2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BE53A2" w:rsidRPr="00592737" w:rsidRDefault="00BE53A2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BE53A2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53A2" w:rsidRDefault="00BE53A2">
    <w:pPr>
      <w:pStyle w:val="Zhlav"/>
    </w:pPr>
  </w:p>
  <w:p w:rsidR="00BE53A2" w:rsidRDefault="00BE53A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073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66F29"/>
    <w:multiLevelType w:val="hybridMultilevel"/>
    <w:tmpl w:val="6C32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02B12"/>
    <w:multiLevelType w:val="hybridMultilevel"/>
    <w:tmpl w:val="0CAC7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F387F"/>
    <w:multiLevelType w:val="hybridMultilevel"/>
    <w:tmpl w:val="27A08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37A08"/>
    <w:multiLevelType w:val="hybridMultilevel"/>
    <w:tmpl w:val="2338A25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63F74"/>
    <w:multiLevelType w:val="hybridMultilevel"/>
    <w:tmpl w:val="1848C03A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A202CA"/>
    <w:multiLevelType w:val="hybridMultilevel"/>
    <w:tmpl w:val="F0160CD6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F474A"/>
    <w:multiLevelType w:val="hybridMultilevel"/>
    <w:tmpl w:val="24C04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01D9F"/>
    <w:multiLevelType w:val="hybridMultilevel"/>
    <w:tmpl w:val="04269C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4606E"/>
    <w:multiLevelType w:val="hybridMultilevel"/>
    <w:tmpl w:val="53FA1B5C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6FC2777"/>
    <w:multiLevelType w:val="hybridMultilevel"/>
    <w:tmpl w:val="05DC03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C3769"/>
    <w:multiLevelType w:val="hybridMultilevel"/>
    <w:tmpl w:val="DD30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F1A3E"/>
    <w:multiLevelType w:val="hybridMultilevel"/>
    <w:tmpl w:val="BA062C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01705"/>
    <w:multiLevelType w:val="hybridMultilevel"/>
    <w:tmpl w:val="8654D8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91AE5"/>
    <w:multiLevelType w:val="hybridMultilevel"/>
    <w:tmpl w:val="D36E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5506A"/>
    <w:multiLevelType w:val="hybridMultilevel"/>
    <w:tmpl w:val="5B4E1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94CEC"/>
    <w:multiLevelType w:val="hybridMultilevel"/>
    <w:tmpl w:val="4DE48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4"/>
  </w:num>
  <w:num w:numId="7">
    <w:abstractNumId w:val="16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3"/>
  </w:num>
  <w:num w:numId="14">
    <w:abstractNumId w:val="1"/>
  </w:num>
  <w:num w:numId="15">
    <w:abstractNumId w:val="18"/>
  </w:num>
  <w:num w:numId="16">
    <w:abstractNumId w:val="17"/>
  </w:num>
  <w:num w:numId="17">
    <w:abstractNumId w:val="8"/>
  </w:num>
  <w:num w:numId="18">
    <w:abstractNumId w:val="10"/>
  </w:num>
  <w:num w:numId="19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126EA"/>
    <w:rsid w:val="000171F8"/>
    <w:rsid w:val="00017ACC"/>
    <w:rsid w:val="00017DF0"/>
    <w:rsid w:val="0002170C"/>
    <w:rsid w:val="00022AF3"/>
    <w:rsid w:val="00022FFA"/>
    <w:rsid w:val="00023101"/>
    <w:rsid w:val="000240A9"/>
    <w:rsid w:val="000250C8"/>
    <w:rsid w:val="00025396"/>
    <w:rsid w:val="000258B2"/>
    <w:rsid w:val="00025D88"/>
    <w:rsid w:val="00026638"/>
    <w:rsid w:val="00030BD3"/>
    <w:rsid w:val="000336E7"/>
    <w:rsid w:val="00035276"/>
    <w:rsid w:val="00037B96"/>
    <w:rsid w:val="00037FC1"/>
    <w:rsid w:val="00042B8F"/>
    <w:rsid w:val="00043849"/>
    <w:rsid w:val="00043C3A"/>
    <w:rsid w:val="00044908"/>
    <w:rsid w:val="0004680C"/>
    <w:rsid w:val="000474CC"/>
    <w:rsid w:val="000509B4"/>
    <w:rsid w:val="00052955"/>
    <w:rsid w:val="00054D48"/>
    <w:rsid w:val="00055424"/>
    <w:rsid w:val="0005635D"/>
    <w:rsid w:val="00057DC1"/>
    <w:rsid w:val="00063B30"/>
    <w:rsid w:val="00064BC5"/>
    <w:rsid w:val="0006673B"/>
    <w:rsid w:val="00066F6E"/>
    <w:rsid w:val="0007016D"/>
    <w:rsid w:val="00070EF1"/>
    <w:rsid w:val="00071B8C"/>
    <w:rsid w:val="00071E51"/>
    <w:rsid w:val="000734EC"/>
    <w:rsid w:val="00073C11"/>
    <w:rsid w:val="00081F53"/>
    <w:rsid w:val="000840B9"/>
    <w:rsid w:val="00085922"/>
    <w:rsid w:val="000879FA"/>
    <w:rsid w:val="000937E8"/>
    <w:rsid w:val="000941F8"/>
    <w:rsid w:val="00094F16"/>
    <w:rsid w:val="000964A3"/>
    <w:rsid w:val="00096ACC"/>
    <w:rsid w:val="00096F2B"/>
    <w:rsid w:val="000977CA"/>
    <w:rsid w:val="000A30DB"/>
    <w:rsid w:val="000A3B43"/>
    <w:rsid w:val="000A3CD5"/>
    <w:rsid w:val="000B007C"/>
    <w:rsid w:val="000B025C"/>
    <w:rsid w:val="000B6EDF"/>
    <w:rsid w:val="000B769C"/>
    <w:rsid w:val="000B7A8D"/>
    <w:rsid w:val="000C0EA3"/>
    <w:rsid w:val="000C3FC2"/>
    <w:rsid w:val="000C408E"/>
    <w:rsid w:val="000D07EB"/>
    <w:rsid w:val="000D5186"/>
    <w:rsid w:val="000D51D8"/>
    <w:rsid w:val="000D6B73"/>
    <w:rsid w:val="000E5E1B"/>
    <w:rsid w:val="000E6CCF"/>
    <w:rsid w:val="000E72C6"/>
    <w:rsid w:val="000E7611"/>
    <w:rsid w:val="000F00FD"/>
    <w:rsid w:val="000F33D2"/>
    <w:rsid w:val="000F61E8"/>
    <w:rsid w:val="000F654C"/>
    <w:rsid w:val="000F774E"/>
    <w:rsid w:val="000F7EB9"/>
    <w:rsid w:val="0010023F"/>
    <w:rsid w:val="0010216A"/>
    <w:rsid w:val="00102BDC"/>
    <w:rsid w:val="00105CD8"/>
    <w:rsid w:val="00107D31"/>
    <w:rsid w:val="00112F8B"/>
    <w:rsid w:val="00113F35"/>
    <w:rsid w:val="001145DC"/>
    <w:rsid w:val="00115161"/>
    <w:rsid w:val="00115336"/>
    <w:rsid w:val="001155E1"/>
    <w:rsid w:val="00121C5E"/>
    <w:rsid w:val="001238C5"/>
    <w:rsid w:val="00123E68"/>
    <w:rsid w:val="00124A62"/>
    <w:rsid w:val="00125451"/>
    <w:rsid w:val="00127D11"/>
    <w:rsid w:val="00130AD3"/>
    <w:rsid w:val="00133196"/>
    <w:rsid w:val="0013359E"/>
    <w:rsid w:val="00140C3C"/>
    <w:rsid w:val="001412FC"/>
    <w:rsid w:val="0014317B"/>
    <w:rsid w:val="0014592D"/>
    <w:rsid w:val="001509BE"/>
    <w:rsid w:val="0015280B"/>
    <w:rsid w:val="00152CB7"/>
    <w:rsid w:val="00153173"/>
    <w:rsid w:val="0015438E"/>
    <w:rsid w:val="0015561A"/>
    <w:rsid w:val="00157FC2"/>
    <w:rsid w:val="001604A4"/>
    <w:rsid w:val="00161A71"/>
    <w:rsid w:val="001624DA"/>
    <w:rsid w:val="0016467F"/>
    <w:rsid w:val="0016551F"/>
    <w:rsid w:val="00165C0B"/>
    <w:rsid w:val="0016698D"/>
    <w:rsid w:val="00172F17"/>
    <w:rsid w:val="00176E8E"/>
    <w:rsid w:val="0017740D"/>
    <w:rsid w:val="0017788C"/>
    <w:rsid w:val="001805DD"/>
    <w:rsid w:val="0018234A"/>
    <w:rsid w:val="0018368C"/>
    <w:rsid w:val="001843E4"/>
    <w:rsid w:val="00186665"/>
    <w:rsid w:val="0019073D"/>
    <w:rsid w:val="00190D9F"/>
    <w:rsid w:val="00193B27"/>
    <w:rsid w:val="00196D41"/>
    <w:rsid w:val="001A1992"/>
    <w:rsid w:val="001A34CE"/>
    <w:rsid w:val="001A3532"/>
    <w:rsid w:val="001A35DD"/>
    <w:rsid w:val="001A5EEC"/>
    <w:rsid w:val="001A6CED"/>
    <w:rsid w:val="001A6CF0"/>
    <w:rsid w:val="001B07CA"/>
    <w:rsid w:val="001B1AF6"/>
    <w:rsid w:val="001B1B0A"/>
    <w:rsid w:val="001B35A2"/>
    <w:rsid w:val="001B5EE0"/>
    <w:rsid w:val="001B696F"/>
    <w:rsid w:val="001C0946"/>
    <w:rsid w:val="001C22B6"/>
    <w:rsid w:val="001C7D93"/>
    <w:rsid w:val="001D44F6"/>
    <w:rsid w:val="001D7692"/>
    <w:rsid w:val="001E0A4D"/>
    <w:rsid w:val="001E2141"/>
    <w:rsid w:val="001E2713"/>
    <w:rsid w:val="001E29D0"/>
    <w:rsid w:val="001E2A21"/>
    <w:rsid w:val="001E3F24"/>
    <w:rsid w:val="001E6938"/>
    <w:rsid w:val="001F003C"/>
    <w:rsid w:val="001F0A78"/>
    <w:rsid w:val="001F0E39"/>
    <w:rsid w:val="001F2896"/>
    <w:rsid w:val="001F3E2B"/>
    <w:rsid w:val="001F4B15"/>
    <w:rsid w:val="001F5609"/>
    <w:rsid w:val="001F61C6"/>
    <w:rsid w:val="001F6853"/>
    <w:rsid w:val="00200EAA"/>
    <w:rsid w:val="002033FD"/>
    <w:rsid w:val="0020359B"/>
    <w:rsid w:val="0020368F"/>
    <w:rsid w:val="00204959"/>
    <w:rsid w:val="00207506"/>
    <w:rsid w:val="00211229"/>
    <w:rsid w:val="00211264"/>
    <w:rsid w:val="0021272E"/>
    <w:rsid w:val="00212E0F"/>
    <w:rsid w:val="0021403C"/>
    <w:rsid w:val="00215639"/>
    <w:rsid w:val="00215C2E"/>
    <w:rsid w:val="0021796F"/>
    <w:rsid w:val="00220190"/>
    <w:rsid w:val="0022092E"/>
    <w:rsid w:val="00223B56"/>
    <w:rsid w:val="00223EDC"/>
    <w:rsid w:val="002245F6"/>
    <w:rsid w:val="002260D7"/>
    <w:rsid w:val="0022685E"/>
    <w:rsid w:val="002303B3"/>
    <w:rsid w:val="002317F4"/>
    <w:rsid w:val="00231BB1"/>
    <w:rsid w:val="00234FCB"/>
    <w:rsid w:val="00235557"/>
    <w:rsid w:val="00236905"/>
    <w:rsid w:val="00241D4D"/>
    <w:rsid w:val="00244BA7"/>
    <w:rsid w:val="002471E9"/>
    <w:rsid w:val="002519A4"/>
    <w:rsid w:val="00251AC5"/>
    <w:rsid w:val="00253666"/>
    <w:rsid w:val="002548FF"/>
    <w:rsid w:val="002553D1"/>
    <w:rsid w:val="00260EBF"/>
    <w:rsid w:val="00261DE9"/>
    <w:rsid w:val="00262473"/>
    <w:rsid w:val="0026527B"/>
    <w:rsid w:val="002725A3"/>
    <w:rsid w:val="0027413B"/>
    <w:rsid w:val="00274F3E"/>
    <w:rsid w:val="00275E40"/>
    <w:rsid w:val="0027663F"/>
    <w:rsid w:val="002778FC"/>
    <w:rsid w:val="00277B57"/>
    <w:rsid w:val="00277C7E"/>
    <w:rsid w:val="00281307"/>
    <w:rsid w:val="002828B0"/>
    <w:rsid w:val="00286FF5"/>
    <w:rsid w:val="00287C91"/>
    <w:rsid w:val="0029116D"/>
    <w:rsid w:val="00291198"/>
    <w:rsid w:val="00292E2B"/>
    <w:rsid w:val="002962EB"/>
    <w:rsid w:val="002972C8"/>
    <w:rsid w:val="002A1DE0"/>
    <w:rsid w:val="002A205E"/>
    <w:rsid w:val="002A2C4B"/>
    <w:rsid w:val="002A5DD9"/>
    <w:rsid w:val="002B05B5"/>
    <w:rsid w:val="002B11E4"/>
    <w:rsid w:val="002B2B01"/>
    <w:rsid w:val="002B4C9F"/>
    <w:rsid w:val="002B5A5F"/>
    <w:rsid w:val="002B7970"/>
    <w:rsid w:val="002C02A3"/>
    <w:rsid w:val="002C08B2"/>
    <w:rsid w:val="002C2627"/>
    <w:rsid w:val="002C318F"/>
    <w:rsid w:val="002C3AE7"/>
    <w:rsid w:val="002C401C"/>
    <w:rsid w:val="002C5E53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3A15"/>
    <w:rsid w:val="002E41B7"/>
    <w:rsid w:val="002E5884"/>
    <w:rsid w:val="002F1AEA"/>
    <w:rsid w:val="002F1D95"/>
    <w:rsid w:val="002F20E4"/>
    <w:rsid w:val="002F2D50"/>
    <w:rsid w:val="002F40CD"/>
    <w:rsid w:val="002F4868"/>
    <w:rsid w:val="0030124F"/>
    <w:rsid w:val="0030140E"/>
    <w:rsid w:val="00311A9D"/>
    <w:rsid w:val="0031496F"/>
    <w:rsid w:val="00314C06"/>
    <w:rsid w:val="003158AA"/>
    <w:rsid w:val="003172B9"/>
    <w:rsid w:val="003200F9"/>
    <w:rsid w:val="00321E6D"/>
    <w:rsid w:val="00323877"/>
    <w:rsid w:val="0032530B"/>
    <w:rsid w:val="00332DE5"/>
    <w:rsid w:val="0033313E"/>
    <w:rsid w:val="00334144"/>
    <w:rsid w:val="00334589"/>
    <w:rsid w:val="00334CB9"/>
    <w:rsid w:val="003363BE"/>
    <w:rsid w:val="003410A2"/>
    <w:rsid w:val="0034235E"/>
    <w:rsid w:val="00344BBA"/>
    <w:rsid w:val="00347722"/>
    <w:rsid w:val="003478F3"/>
    <w:rsid w:val="00350FA5"/>
    <w:rsid w:val="00351F39"/>
    <w:rsid w:val="0035618B"/>
    <w:rsid w:val="003564AF"/>
    <w:rsid w:val="00356755"/>
    <w:rsid w:val="00363D39"/>
    <w:rsid w:val="003653B3"/>
    <w:rsid w:val="003668C2"/>
    <w:rsid w:val="003673EB"/>
    <w:rsid w:val="003674FE"/>
    <w:rsid w:val="003709F8"/>
    <w:rsid w:val="00370CBB"/>
    <w:rsid w:val="003722D2"/>
    <w:rsid w:val="00372E52"/>
    <w:rsid w:val="00373D76"/>
    <w:rsid w:val="003746F3"/>
    <w:rsid w:val="0037740E"/>
    <w:rsid w:val="00380E8B"/>
    <w:rsid w:val="00385166"/>
    <w:rsid w:val="00385D7A"/>
    <w:rsid w:val="003867FB"/>
    <w:rsid w:val="00386D80"/>
    <w:rsid w:val="00390E5F"/>
    <w:rsid w:val="00392448"/>
    <w:rsid w:val="003942F4"/>
    <w:rsid w:val="0039633F"/>
    <w:rsid w:val="00397ED8"/>
    <w:rsid w:val="003A03CC"/>
    <w:rsid w:val="003A0773"/>
    <w:rsid w:val="003A2340"/>
    <w:rsid w:val="003A3D09"/>
    <w:rsid w:val="003A4457"/>
    <w:rsid w:val="003A5026"/>
    <w:rsid w:val="003B1694"/>
    <w:rsid w:val="003B3024"/>
    <w:rsid w:val="003B38B5"/>
    <w:rsid w:val="003B63E3"/>
    <w:rsid w:val="003C04A7"/>
    <w:rsid w:val="003C1F32"/>
    <w:rsid w:val="003D42D4"/>
    <w:rsid w:val="003D4405"/>
    <w:rsid w:val="003D5EF9"/>
    <w:rsid w:val="003D61CF"/>
    <w:rsid w:val="003D7A9C"/>
    <w:rsid w:val="003E02B3"/>
    <w:rsid w:val="003E134A"/>
    <w:rsid w:val="003E14FE"/>
    <w:rsid w:val="003E1B14"/>
    <w:rsid w:val="003E3D7C"/>
    <w:rsid w:val="003E5CAB"/>
    <w:rsid w:val="003E5DB0"/>
    <w:rsid w:val="003E76B9"/>
    <w:rsid w:val="003F1BBC"/>
    <w:rsid w:val="003F21D9"/>
    <w:rsid w:val="003F43F4"/>
    <w:rsid w:val="003F46F0"/>
    <w:rsid w:val="00404B05"/>
    <w:rsid w:val="004061CE"/>
    <w:rsid w:val="004064E7"/>
    <w:rsid w:val="0040791E"/>
    <w:rsid w:val="00416B67"/>
    <w:rsid w:val="00417035"/>
    <w:rsid w:val="0041738A"/>
    <w:rsid w:val="004237A9"/>
    <w:rsid w:val="00425CB6"/>
    <w:rsid w:val="00431B63"/>
    <w:rsid w:val="00432383"/>
    <w:rsid w:val="00435A7F"/>
    <w:rsid w:val="00436644"/>
    <w:rsid w:val="0044001F"/>
    <w:rsid w:val="00442B43"/>
    <w:rsid w:val="004440CC"/>
    <w:rsid w:val="00445476"/>
    <w:rsid w:val="004464BE"/>
    <w:rsid w:val="00447193"/>
    <w:rsid w:val="00450C85"/>
    <w:rsid w:val="00452726"/>
    <w:rsid w:val="00454CD1"/>
    <w:rsid w:val="004553CF"/>
    <w:rsid w:val="00455D1F"/>
    <w:rsid w:val="00456AD7"/>
    <w:rsid w:val="00457F85"/>
    <w:rsid w:val="004635D6"/>
    <w:rsid w:val="0046708D"/>
    <w:rsid w:val="0047079C"/>
    <w:rsid w:val="00472D49"/>
    <w:rsid w:val="00472F10"/>
    <w:rsid w:val="0047775B"/>
    <w:rsid w:val="004812D0"/>
    <w:rsid w:val="00485E74"/>
    <w:rsid w:val="0049122B"/>
    <w:rsid w:val="00492B49"/>
    <w:rsid w:val="00493378"/>
    <w:rsid w:val="004933F1"/>
    <w:rsid w:val="004937E4"/>
    <w:rsid w:val="0049406F"/>
    <w:rsid w:val="00496908"/>
    <w:rsid w:val="004A0098"/>
    <w:rsid w:val="004A1CC0"/>
    <w:rsid w:val="004A2C42"/>
    <w:rsid w:val="004A3871"/>
    <w:rsid w:val="004A4651"/>
    <w:rsid w:val="004A73C9"/>
    <w:rsid w:val="004A7F0E"/>
    <w:rsid w:val="004B20AC"/>
    <w:rsid w:val="004B2315"/>
    <w:rsid w:val="004B2DB4"/>
    <w:rsid w:val="004B3E24"/>
    <w:rsid w:val="004B4756"/>
    <w:rsid w:val="004B6D05"/>
    <w:rsid w:val="004B739B"/>
    <w:rsid w:val="004C0751"/>
    <w:rsid w:val="004C1674"/>
    <w:rsid w:val="004C23DB"/>
    <w:rsid w:val="004C53D1"/>
    <w:rsid w:val="004C730A"/>
    <w:rsid w:val="004C7359"/>
    <w:rsid w:val="004C7AF8"/>
    <w:rsid w:val="004D17BB"/>
    <w:rsid w:val="004D2748"/>
    <w:rsid w:val="004D2985"/>
    <w:rsid w:val="004D3060"/>
    <w:rsid w:val="004D3F84"/>
    <w:rsid w:val="004D4B36"/>
    <w:rsid w:val="004D5532"/>
    <w:rsid w:val="004D5D33"/>
    <w:rsid w:val="004E3228"/>
    <w:rsid w:val="004E4E6D"/>
    <w:rsid w:val="004E5F51"/>
    <w:rsid w:val="004E646F"/>
    <w:rsid w:val="004E6476"/>
    <w:rsid w:val="004F041D"/>
    <w:rsid w:val="004F5EDB"/>
    <w:rsid w:val="004F611D"/>
    <w:rsid w:val="004F65BF"/>
    <w:rsid w:val="00500800"/>
    <w:rsid w:val="00502077"/>
    <w:rsid w:val="0050373D"/>
    <w:rsid w:val="00506ADB"/>
    <w:rsid w:val="00506D08"/>
    <w:rsid w:val="0051395E"/>
    <w:rsid w:val="005178BA"/>
    <w:rsid w:val="00523F0B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4966"/>
    <w:rsid w:val="0054692A"/>
    <w:rsid w:val="0054732C"/>
    <w:rsid w:val="005519F9"/>
    <w:rsid w:val="0055281A"/>
    <w:rsid w:val="0055397E"/>
    <w:rsid w:val="005543BD"/>
    <w:rsid w:val="00556767"/>
    <w:rsid w:val="00556C22"/>
    <w:rsid w:val="005608F9"/>
    <w:rsid w:val="00561DD4"/>
    <w:rsid w:val="005623AE"/>
    <w:rsid w:val="00562498"/>
    <w:rsid w:val="0056572C"/>
    <w:rsid w:val="00566C1E"/>
    <w:rsid w:val="00570B94"/>
    <w:rsid w:val="0057116C"/>
    <w:rsid w:val="005717CA"/>
    <w:rsid w:val="00573AC0"/>
    <w:rsid w:val="00574A38"/>
    <w:rsid w:val="005772F1"/>
    <w:rsid w:val="00584F32"/>
    <w:rsid w:val="0058522E"/>
    <w:rsid w:val="00586189"/>
    <w:rsid w:val="00590DB4"/>
    <w:rsid w:val="00591552"/>
    <w:rsid w:val="00591C16"/>
    <w:rsid w:val="00592737"/>
    <w:rsid w:val="00594410"/>
    <w:rsid w:val="005946D0"/>
    <w:rsid w:val="005966EF"/>
    <w:rsid w:val="005A76EB"/>
    <w:rsid w:val="005B097C"/>
    <w:rsid w:val="005B1248"/>
    <w:rsid w:val="005B263B"/>
    <w:rsid w:val="005B3267"/>
    <w:rsid w:val="005B5072"/>
    <w:rsid w:val="005B5D45"/>
    <w:rsid w:val="005B612B"/>
    <w:rsid w:val="005B6D7D"/>
    <w:rsid w:val="005B6E3C"/>
    <w:rsid w:val="005B73AF"/>
    <w:rsid w:val="005B7EDD"/>
    <w:rsid w:val="005C3790"/>
    <w:rsid w:val="005C4B75"/>
    <w:rsid w:val="005C5B43"/>
    <w:rsid w:val="005C6171"/>
    <w:rsid w:val="005C681B"/>
    <w:rsid w:val="005C77D4"/>
    <w:rsid w:val="005D1394"/>
    <w:rsid w:val="005D5266"/>
    <w:rsid w:val="005D526F"/>
    <w:rsid w:val="005D5FF6"/>
    <w:rsid w:val="005D6A13"/>
    <w:rsid w:val="005D7185"/>
    <w:rsid w:val="005E1AAE"/>
    <w:rsid w:val="005E1FC1"/>
    <w:rsid w:val="005E32DD"/>
    <w:rsid w:val="005E331A"/>
    <w:rsid w:val="005F071B"/>
    <w:rsid w:val="005F0FDF"/>
    <w:rsid w:val="005F1D0B"/>
    <w:rsid w:val="005F5EE0"/>
    <w:rsid w:val="00600122"/>
    <w:rsid w:val="00607810"/>
    <w:rsid w:val="00610FAB"/>
    <w:rsid w:val="00612164"/>
    <w:rsid w:val="00614BED"/>
    <w:rsid w:val="00620CCF"/>
    <w:rsid w:val="00621A22"/>
    <w:rsid w:val="006222EF"/>
    <w:rsid w:val="00622688"/>
    <w:rsid w:val="0062357C"/>
    <w:rsid w:val="00624123"/>
    <w:rsid w:val="00625588"/>
    <w:rsid w:val="00625EA9"/>
    <w:rsid w:val="00626210"/>
    <w:rsid w:val="00627242"/>
    <w:rsid w:val="00627A9B"/>
    <w:rsid w:val="0063539F"/>
    <w:rsid w:val="006353D0"/>
    <w:rsid w:val="00635463"/>
    <w:rsid w:val="00635681"/>
    <w:rsid w:val="00635A3B"/>
    <w:rsid w:val="00636B4F"/>
    <w:rsid w:val="00640BD8"/>
    <w:rsid w:val="0064163F"/>
    <w:rsid w:val="00645A2B"/>
    <w:rsid w:val="00651B5A"/>
    <w:rsid w:val="00653240"/>
    <w:rsid w:val="006550AD"/>
    <w:rsid w:val="006561EB"/>
    <w:rsid w:val="00660553"/>
    <w:rsid w:val="00660664"/>
    <w:rsid w:val="00660A9A"/>
    <w:rsid w:val="00661D46"/>
    <w:rsid w:val="00662324"/>
    <w:rsid w:val="006633B8"/>
    <w:rsid w:val="00663521"/>
    <w:rsid w:val="0066410B"/>
    <w:rsid w:val="006650FC"/>
    <w:rsid w:val="0066689A"/>
    <w:rsid w:val="006671E2"/>
    <w:rsid w:val="00667E1E"/>
    <w:rsid w:val="00667F10"/>
    <w:rsid w:val="00670406"/>
    <w:rsid w:val="0067195E"/>
    <w:rsid w:val="00672E19"/>
    <w:rsid w:val="0068099E"/>
    <w:rsid w:val="00682739"/>
    <w:rsid w:val="006865A8"/>
    <w:rsid w:val="006B1AFD"/>
    <w:rsid w:val="006B4D8F"/>
    <w:rsid w:val="006C0011"/>
    <w:rsid w:val="006C269D"/>
    <w:rsid w:val="006C320A"/>
    <w:rsid w:val="006D0766"/>
    <w:rsid w:val="006D6B5D"/>
    <w:rsid w:val="006D6B73"/>
    <w:rsid w:val="006D77A4"/>
    <w:rsid w:val="006D7E96"/>
    <w:rsid w:val="006E18D3"/>
    <w:rsid w:val="006E4D2D"/>
    <w:rsid w:val="006E55E8"/>
    <w:rsid w:val="006E5C7F"/>
    <w:rsid w:val="006E6A97"/>
    <w:rsid w:val="006F0A9A"/>
    <w:rsid w:val="006F3257"/>
    <w:rsid w:val="006F4211"/>
    <w:rsid w:val="006F565F"/>
    <w:rsid w:val="006F5750"/>
    <w:rsid w:val="006F608A"/>
    <w:rsid w:val="006F6BD9"/>
    <w:rsid w:val="0070029D"/>
    <w:rsid w:val="007010D2"/>
    <w:rsid w:val="00702323"/>
    <w:rsid w:val="007026A8"/>
    <w:rsid w:val="00703AF7"/>
    <w:rsid w:val="007167DB"/>
    <w:rsid w:val="007168D1"/>
    <w:rsid w:val="00721B34"/>
    <w:rsid w:val="00721C4D"/>
    <w:rsid w:val="00721DFA"/>
    <w:rsid w:val="007245D4"/>
    <w:rsid w:val="00731B9F"/>
    <w:rsid w:val="00731C0C"/>
    <w:rsid w:val="00731C79"/>
    <w:rsid w:val="00731DD0"/>
    <w:rsid w:val="00732516"/>
    <w:rsid w:val="00733CB3"/>
    <w:rsid w:val="007375DA"/>
    <w:rsid w:val="00742FC8"/>
    <w:rsid w:val="00743BD8"/>
    <w:rsid w:val="00745915"/>
    <w:rsid w:val="00746EA4"/>
    <w:rsid w:val="0074754E"/>
    <w:rsid w:val="007515F2"/>
    <w:rsid w:val="00751D59"/>
    <w:rsid w:val="0075238E"/>
    <w:rsid w:val="00753E55"/>
    <w:rsid w:val="00755790"/>
    <w:rsid w:val="0075701A"/>
    <w:rsid w:val="00760E36"/>
    <w:rsid w:val="00761C69"/>
    <w:rsid w:val="0076226F"/>
    <w:rsid w:val="007632F2"/>
    <w:rsid w:val="00763A61"/>
    <w:rsid w:val="00764F5E"/>
    <w:rsid w:val="007673B7"/>
    <w:rsid w:val="00767642"/>
    <w:rsid w:val="00770508"/>
    <w:rsid w:val="00770E94"/>
    <w:rsid w:val="00783781"/>
    <w:rsid w:val="00784A2F"/>
    <w:rsid w:val="00793011"/>
    <w:rsid w:val="00794DA2"/>
    <w:rsid w:val="007A0A16"/>
    <w:rsid w:val="007A2F9F"/>
    <w:rsid w:val="007A4092"/>
    <w:rsid w:val="007A4814"/>
    <w:rsid w:val="007A5CC1"/>
    <w:rsid w:val="007A611F"/>
    <w:rsid w:val="007B0BD6"/>
    <w:rsid w:val="007B3303"/>
    <w:rsid w:val="007B61A0"/>
    <w:rsid w:val="007B651D"/>
    <w:rsid w:val="007B709F"/>
    <w:rsid w:val="007C1A87"/>
    <w:rsid w:val="007C1D7A"/>
    <w:rsid w:val="007C2135"/>
    <w:rsid w:val="007C3174"/>
    <w:rsid w:val="007C373B"/>
    <w:rsid w:val="007C6C06"/>
    <w:rsid w:val="007D1BA6"/>
    <w:rsid w:val="007D207A"/>
    <w:rsid w:val="007D4AFC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16B3"/>
    <w:rsid w:val="00803EE9"/>
    <w:rsid w:val="00805335"/>
    <w:rsid w:val="008059CC"/>
    <w:rsid w:val="00814090"/>
    <w:rsid w:val="008152DE"/>
    <w:rsid w:val="00816D36"/>
    <w:rsid w:val="00817BC1"/>
    <w:rsid w:val="008218F4"/>
    <w:rsid w:val="00822E8E"/>
    <w:rsid w:val="0082447A"/>
    <w:rsid w:val="00824B7E"/>
    <w:rsid w:val="00827B73"/>
    <w:rsid w:val="0083134C"/>
    <w:rsid w:val="0083293A"/>
    <w:rsid w:val="00832CE5"/>
    <w:rsid w:val="00833746"/>
    <w:rsid w:val="00835B06"/>
    <w:rsid w:val="008364B9"/>
    <w:rsid w:val="00840849"/>
    <w:rsid w:val="00843998"/>
    <w:rsid w:val="00844DBA"/>
    <w:rsid w:val="00847401"/>
    <w:rsid w:val="008533EC"/>
    <w:rsid w:val="00853C6B"/>
    <w:rsid w:val="00854EF3"/>
    <w:rsid w:val="0085685C"/>
    <w:rsid w:val="008603F7"/>
    <w:rsid w:val="0086066F"/>
    <w:rsid w:val="00861B71"/>
    <w:rsid w:val="00861C09"/>
    <w:rsid w:val="008638CA"/>
    <w:rsid w:val="00864337"/>
    <w:rsid w:val="008644DE"/>
    <w:rsid w:val="00866FCB"/>
    <w:rsid w:val="00873EB3"/>
    <w:rsid w:val="008749CF"/>
    <w:rsid w:val="008809E1"/>
    <w:rsid w:val="00880E26"/>
    <w:rsid w:val="00883E12"/>
    <w:rsid w:val="0088497D"/>
    <w:rsid w:val="00886941"/>
    <w:rsid w:val="00886CBE"/>
    <w:rsid w:val="00887266"/>
    <w:rsid w:val="00891BD7"/>
    <w:rsid w:val="00893A95"/>
    <w:rsid w:val="00896731"/>
    <w:rsid w:val="00896A46"/>
    <w:rsid w:val="008A0892"/>
    <w:rsid w:val="008A33DF"/>
    <w:rsid w:val="008A50C8"/>
    <w:rsid w:val="008A789C"/>
    <w:rsid w:val="008B172A"/>
    <w:rsid w:val="008B5BCF"/>
    <w:rsid w:val="008B5FB9"/>
    <w:rsid w:val="008C0F2F"/>
    <w:rsid w:val="008C1101"/>
    <w:rsid w:val="008C16FC"/>
    <w:rsid w:val="008C4F67"/>
    <w:rsid w:val="008C7480"/>
    <w:rsid w:val="008C79F0"/>
    <w:rsid w:val="008D14FE"/>
    <w:rsid w:val="008D24BE"/>
    <w:rsid w:val="008D43C8"/>
    <w:rsid w:val="008D6245"/>
    <w:rsid w:val="008D6704"/>
    <w:rsid w:val="008E0841"/>
    <w:rsid w:val="008E2AA9"/>
    <w:rsid w:val="008E3FBB"/>
    <w:rsid w:val="008E4D78"/>
    <w:rsid w:val="008E6084"/>
    <w:rsid w:val="008F055F"/>
    <w:rsid w:val="008F09FC"/>
    <w:rsid w:val="008F0F63"/>
    <w:rsid w:val="008F456D"/>
    <w:rsid w:val="008F4C12"/>
    <w:rsid w:val="00904C1F"/>
    <w:rsid w:val="009061F9"/>
    <w:rsid w:val="00906708"/>
    <w:rsid w:val="00907C2A"/>
    <w:rsid w:val="00907D38"/>
    <w:rsid w:val="009123FD"/>
    <w:rsid w:val="009133AE"/>
    <w:rsid w:val="00914CAD"/>
    <w:rsid w:val="009164E7"/>
    <w:rsid w:val="00920FA5"/>
    <w:rsid w:val="0092106A"/>
    <w:rsid w:val="0092632F"/>
    <w:rsid w:val="009271EC"/>
    <w:rsid w:val="009275D7"/>
    <w:rsid w:val="00935D66"/>
    <w:rsid w:val="00937EBB"/>
    <w:rsid w:val="00940420"/>
    <w:rsid w:val="009416A4"/>
    <w:rsid w:val="00941C06"/>
    <w:rsid w:val="00941C0E"/>
    <w:rsid w:val="00943320"/>
    <w:rsid w:val="00943583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52F3E"/>
    <w:rsid w:val="00955E00"/>
    <w:rsid w:val="00957B54"/>
    <w:rsid w:val="009615B9"/>
    <w:rsid w:val="009620E1"/>
    <w:rsid w:val="00962F3E"/>
    <w:rsid w:val="00963333"/>
    <w:rsid w:val="00966E7F"/>
    <w:rsid w:val="009672FD"/>
    <w:rsid w:val="00967757"/>
    <w:rsid w:val="00971C8F"/>
    <w:rsid w:val="009754B6"/>
    <w:rsid w:val="009772C0"/>
    <w:rsid w:val="009813ED"/>
    <w:rsid w:val="00981DF6"/>
    <w:rsid w:val="00983858"/>
    <w:rsid w:val="0099186F"/>
    <w:rsid w:val="00991F0E"/>
    <w:rsid w:val="00992508"/>
    <w:rsid w:val="009930A5"/>
    <w:rsid w:val="00993E6C"/>
    <w:rsid w:val="00997217"/>
    <w:rsid w:val="0099727A"/>
    <w:rsid w:val="009A3BB9"/>
    <w:rsid w:val="009A5E88"/>
    <w:rsid w:val="009A6C4F"/>
    <w:rsid w:val="009B29C3"/>
    <w:rsid w:val="009B5FE1"/>
    <w:rsid w:val="009B62E9"/>
    <w:rsid w:val="009B6303"/>
    <w:rsid w:val="009B7728"/>
    <w:rsid w:val="009B778A"/>
    <w:rsid w:val="009C0534"/>
    <w:rsid w:val="009C11DC"/>
    <w:rsid w:val="009C3DA6"/>
    <w:rsid w:val="009C4380"/>
    <w:rsid w:val="009C4AAA"/>
    <w:rsid w:val="009C6395"/>
    <w:rsid w:val="009C662B"/>
    <w:rsid w:val="009C6786"/>
    <w:rsid w:val="009C6DC3"/>
    <w:rsid w:val="009D0982"/>
    <w:rsid w:val="009D0A20"/>
    <w:rsid w:val="009D188E"/>
    <w:rsid w:val="009D4ECF"/>
    <w:rsid w:val="009D671E"/>
    <w:rsid w:val="009E0AC9"/>
    <w:rsid w:val="009E0B4D"/>
    <w:rsid w:val="009E1DED"/>
    <w:rsid w:val="009E23DE"/>
    <w:rsid w:val="009E3CEC"/>
    <w:rsid w:val="009E4736"/>
    <w:rsid w:val="009E4F89"/>
    <w:rsid w:val="009E5833"/>
    <w:rsid w:val="009F2D35"/>
    <w:rsid w:val="009F2E8B"/>
    <w:rsid w:val="009F482E"/>
    <w:rsid w:val="00A0008E"/>
    <w:rsid w:val="00A00BA6"/>
    <w:rsid w:val="00A011AB"/>
    <w:rsid w:val="00A108A9"/>
    <w:rsid w:val="00A13618"/>
    <w:rsid w:val="00A2026F"/>
    <w:rsid w:val="00A20EB5"/>
    <w:rsid w:val="00A2274B"/>
    <w:rsid w:val="00A27BBC"/>
    <w:rsid w:val="00A30250"/>
    <w:rsid w:val="00A31A4C"/>
    <w:rsid w:val="00A323B7"/>
    <w:rsid w:val="00A349DB"/>
    <w:rsid w:val="00A40463"/>
    <w:rsid w:val="00A409DC"/>
    <w:rsid w:val="00A42D6A"/>
    <w:rsid w:val="00A43104"/>
    <w:rsid w:val="00A5143B"/>
    <w:rsid w:val="00A5155F"/>
    <w:rsid w:val="00A5194B"/>
    <w:rsid w:val="00A529D0"/>
    <w:rsid w:val="00A52BB9"/>
    <w:rsid w:val="00A52C7C"/>
    <w:rsid w:val="00A52EFE"/>
    <w:rsid w:val="00A5478E"/>
    <w:rsid w:val="00A56A83"/>
    <w:rsid w:val="00A62B8A"/>
    <w:rsid w:val="00A63E7F"/>
    <w:rsid w:val="00A672D1"/>
    <w:rsid w:val="00A730B8"/>
    <w:rsid w:val="00A73EAB"/>
    <w:rsid w:val="00A7406E"/>
    <w:rsid w:val="00A76008"/>
    <w:rsid w:val="00A805A4"/>
    <w:rsid w:val="00A81208"/>
    <w:rsid w:val="00A84F3B"/>
    <w:rsid w:val="00A854B4"/>
    <w:rsid w:val="00A85BA0"/>
    <w:rsid w:val="00A87385"/>
    <w:rsid w:val="00A91E9A"/>
    <w:rsid w:val="00A92B3E"/>
    <w:rsid w:val="00A92DF5"/>
    <w:rsid w:val="00A94B02"/>
    <w:rsid w:val="00A96D64"/>
    <w:rsid w:val="00A97778"/>
    <w:rsid w:val="00AA2070"/>
    <w:rsid w:val="00AA7775"/>
    <w:rsid w:val="00AB1C8A"/>
    <w:rsid w:val="00AB1CCD"/>
    <w:rsid w:val="00AB4C47"/>
    <w:rsid w:val="00AB561F"/>
    <w:rsid w:val="00AB6E2C"/>
    <w:rsid w:val="00AC09A2"/>
    <w:rsid w:val="00AC1267"/>
    <w:rsid w:val="00AC336A"/>
    <w:rsid w:val="00AC4CDA"/>
    <w:rsid w:val="00AC6DF9"/>
    <w:rsid w:val="00AC7E3E"/>
    <w:rsid w:val="00AD0E89"/>
    <w:rsid w:val="00AD2886"/>
    <w:rsid w:val="00AD53D4"/>
    <w:rsid w:val="00AD64B1"/>
    <w:rsid w:val="00AD7B16"/>
    <w:rsid w:val="00AE0391"/>
    <w:rsid w:val="00AE3D9C"/>
    <w:rsid w:val="00AE4AF4"/>
    <w:rsid w:val="00AE737A"/>
    <w:rsid w:val="00AE7CD9"/>
    <w:rsid w:val="00AF38A1"/>
    <w:rsid w:val="00AF3CDA"/>
    <w:rsid w:val="00AF3EFB"/>
    <w:rsid w:val="00AF3F97"/>
    <w:rsid w:val="00AF738A"/>
    <w:rsid w:val="00B00C11"/>
    <w:rsid w:val="00B00E5A"/>
    <w:rsid w:val="00B02F38"/>
    <w:rsid w:val="00B03B99"/>
    <w:rsid w:val="00B03F6A"/>
    <w:rsid w:val="00B044E6"/>
    <w:rsid w:val="00B05B1D"/>
    <w:rsid w:val="00B06EE3"/>
    <w:rsid w:val="00B13C85"/>
    <w:rsid w:val="00B16812"/>
    <w:rsid w:val="00B16954"/>
    <w:rsid w:val="00B21C47"/>
    <w:rsid w:val="00B24C90"/>
    <w:rsid w:val="00B306E1"/>
    <w:rsid w:val="00B32AE2"/>
    <w:rsid w:val="00B32E35"/>
    <w:rsid w:val="00B33192"/>
    <w:rsid w:val="00B347FB"/>
    <w:rsid w:val="00B402F3"/>
    <w:rsid w:val="00B420C7"/>
    <w:rsid w:val="00B4540B"/>
    <w:rsid w:val="00B4688E"/>
    <w:rsid w:val="00B5030E"/>
    <w:rsid w:val="00B55370"/>
    <w:rsid w:val="00B566CC"/>
    <w:rsid w:val="00B6152E"/>
    <w:rsid w:val="00B63F0C"/>
    <w:rsid w:val="00B655D5"/>
    <w:rsid w:val="00B658BD"/>
    <w:rsid w:val="00B66C3A"/>
    <w:rsid w:val="00B71F84"/>
    <w:rsid w:val="00B72103"/>
    <w:rsid w:val="00B72C2B"/>
    <w:rsid w:val="00B7399A"/>
    <w:rsid w:val="00B75EBD"/>
    <w:rsid w:val="00B7600E"/>
    <w:rsid w:val="00B80775"/>
    <w:rsid w:val="00B81E8D"/>
    <w:rsid w:val="00B83881"/>
    <w:rsid w:val="00B84486"/>
    <w:rsid w:val="00B85C1B"/>
    <w:rsid w:val="00B931D8"/>
    <w:rsid w:val="00B9392E"/>
    <w:rsid w:val="00B939A9"/>
    <w:rsid w:val="00B944DA"/>
    <w:rsid w:val="00B95ED8"/>
    <w:rsid w:val="00B963AB"/>
    <w:rsid w:val="00BA071C"/>
    <w:rsid w:val="00BA1DB9"/>
    <w:rsid w:val="00BA1F82"/>
    <w:rsid w:val="00BA65F1"/>
    <w:rsid w:val="00BA7206"/>
    <w:rsid w:val="00BB1124"/>
    <w:rsid w:val="00BB223B"/>
    <w:rsid w:val="00BB23FE"/>
    <w:rsid w:val="00BC0E9D"/>
    <w:rsid w:val="00BC1419"/>
    <w:rsid w:val="00BC1F72"/>
    <w:rsid w:val="00BC316A"/>
    <w:rsid w:val="00BC3B61"/>
    <w:rsid w:val="00BC5A59"/>
    <w:rsid w:val="00BC75DF"/>
    <w:rsid w:val="00BC7CCE"/>
    <w:rsid w:val="00BC7FEB"/>
    <w:rsid w:val="00BD0E12"/>
    <w:rsid w:val="00BD30CC"/>
    <w:rsid w:val="00BD49D6"/>
    <w:rsid w:val="00BD6A79"/>
    <w:rsid w:val="00BE0D15"/>
    <w:rsid w:val="00BE2210"/>
    <w:rsid w:val="00BE53A2"/>
    <w:rsid w:val="00BE6119"/>
    <w:rsid w:val="00BE6840"/>
    <w:rsid w:val="00BF08ED"/>
    <w:rsid w:val="00BF19EC"/>
    <w:rsid w:val="00BF1F17"/>
    <w:rsid w:val="00BF3702"/>
    <w:rsid w:val="00BF47CE"/>
    <w:rsid w:val="00BF52FA"/>
    <w:rsid w:val="00BF6987"/>
    <w:rsid w:val="00BF7663"/>
    <w:rsid w:val="00C0282F"/>
    <w:rsid w:val="00C03E35"/>
    <w:rsid w:val="00C041CC"/>
    <w:rsid w:val="00C0427E"/>
    <w:rsid w:val="00C04570"/>
    <w:rsid w:val="00C1260F"/>
    <w:rsid w:val="00C161E0"/>
    <w:rsid w:val="00C176C8"/>
    <w:rsid w:val="00C20D2D"/>
    <w:rsid w:val="00C22420"/>
    <w:rsid w:val="00C23911"/>
    <w:rsid w:val="00C26E03"/>
    <w:rsid w:val="00C31EC3"/>
    <w:rsid w:val="00C3515E"/>
    <w:rsid w:val="00C40C26"/>
    <w:rsid w:val="00C441B5"/>
    <w:rsid w:val="00C44565"/>
    <w:rsid w:val="00C45270"/>
    <w:rsid w:val="00C467F0"/>
    <w:rsid w:val="00C50CD5"/>
    <w:rsid w:val="00C52E4D"/>
    <w:rsid w:val="00C55593"/>
    <w:rsid w:val="00C61245"/>
    <w:rsid w:val="00C61DD3"/>
    <w:rsid w:val="00C6222D"/>
    <w:rsid w:val="00C6562F"/>
    <w:rsid w:val="00C65B8F"/>
    <w:rsid w:val="00C66350"/>
    <w:rsid w:val="00C663B5"/>
    <w:rsid w:val="00C6670B"/>
    <w:rsid w:val="00C67850"/>
    <w:rsid w:val="00C678D5"/>
    <w:rsid w:val="00C71970"/>
    <w:rsid w:val="00C75702"/>
    <w:rsid w:val="00C814EA"/>
    <w:rsid w:val="00C8239B"/>
    <w:rsid w:val="00C844F0"/>
    <w:rsid w:val="00C91682"/>
    <w:rsid w:val="00C92281"/>
    <w:rsid w:val="00C94911"/>
    <w:rsid w:val="00C955BC"/>
    <w:rsid w:val="00C96589"/>
    <w:rsid w:val="00C9692F"/>
    <w:rsid w:val="00C9734F"/>
    <w:rsid w:val="00CA00BD"/>
    <w:rsid w:val="00CA2C5B"/>
    <w:rsid w:val="00CA32BD"/>
    <w:rsid w:val="00CA3D06"/>
    <w:rsid w:val="00CA4270"/>
    <w:rsid w:val="00CC051F"/>
    <w:rsid w:val="00CC13B8"/>
    <w:rsid w:val="00CC3B16"/>
    <w:rsid w:val="00CC4363"/>
    <w:rsid w:val="00CC6923"/>
    <w:rsid w:val="00CC77AF"/>
    <w:rsid w:val="00CD141F"/>
    <w:rsid w:val="00CD34D9"/>
    <w:rsid w:val="00CD4BEF"/>
    <w:rsid w:val="00CD6E3C"/>
    <w:rsid w:val="00CE0220"/>
    <w:rsid w:val="00CE1491"/>
    <w:rsid w:val="00CE27D0"/>
    <w:rsid w:val="00CE3770"/>
    <w:rsid w:val="00CE55FF"/>
    <w:rsid w:val="00CF1F88"/>
    <w:rsid w:val="00CF24AC"/>
    <w:rsid w:val="00CF2E44"/>
    <w:rsid w:val="00CF396B"/>
    <w:rsid w:val="00CF3CFE"/>
    <w:rsid w:val="00CF3EDB"/>
    <w:rsid w:val="00CF416A"/>
    <w:rsid w:val="00CF64F1"/>
    <w:rsid w:val="00CF7562"/>
    <w:rsid w:val="00CF7995"/>
    <w:rsid w:val="00D00818"/>
    <w:rsid w:val="00D028AA"/>
    <w:rsid w:val="00D02E4A"/>
    <w:rsid w:val="00D048CF"/>
    <w:rsid w:val="00D05C70"/>
    <w:rsid w:val="00D07FBD"/>
    <w:rsid w:val="00D1363D"/>
    <w:rsid w:val="00D15EE1"/>
    <w:rsid w:val="00D16F05"/>
    <w:rsid w:val="00D22857"/>
    <w:rsid w:val="00D273BA"/>
    <w:rsid w:val="00D27736"/>
    <w:rsid w:val="00D27ED3"/>
    <w:rsid w:val="00D37153"/>
    <w:rsid w:val="00D37C3E"/>
    <w:rsid w:val="00D42B49"/>
    <w:rsid w:val="00D4369D"/>
    <w:rsid w:val="00D4438B"/>
    <w:rsid w:val="00D4492B"/>
    <w:rsid w:val="00D457C5"/>
    <w:rsid w:val="00D473C1"/>
    <w:rsid w:val="00D502F0"/>
    <w:rsid w:val="00D50E19"/>
    <w:rsid w:val="00D5698C"/>
    <w:rsid w:val="00D61AF6"/>
    <w:rsid w:val="00D6274D"/>
    <w:rsid w:val="00D6682E"/>
    <w:rsid w:val="00D66EDA"/>
    <w:rsid w:val="00D672B5"/>
    <w:rsid w:val="00D75931"/>
    <w:rsid w:val="00D7654A"/>
    <w:rsid w:val="00D77D4D"/>
    <w:rsid w:val="00D81E45"/>
    <w:rsid w:val="00D822F2"/>
    <w:rsid w:val="00D8321C"/>
    <w:rsid w:val="00D8794E"/>
    <w:rsid w:val="00D87BAF"/>
    <w:rsid w:val="00D90A06"/>
    <w:rsid w:val="00D9143D"/>
    <w:rsid w:val="00D93769"/>
    <w:rsid w:val="00D945E3"/>
    <w:rsid w:val="00D959D3"/>
    <w:rsid w:val="00D96DB5"/>
    <w:rsid w:val="00DA0696"/>
    <w:rsid w:val="00DA0DF7"/>
    <w:rsid w:val="00DA179F"/>
    <w:rsid w:val="00DA4B50"/>
    <w:rsid w:val="00DA6068"/>
    <w:rsid w:val="00DA65A6"/>
    <w:rsid w:val="00DB677A"/>
    <w:rsid w:val="00DC3CC1"/>
    <w:rsid w:val="00DC4643"/>
    <w:rsid w:val="00DC4B3C"/>
    <w:rsid w:val="00DC676C"/>
    <w:rsid w:val="00DD0530"/>
    <w:rsid w:val="00DD0F75"/>
    <w:rsid w:val="00DD1A96"/>
    <w:rsid w:val="00DD25CC"/>
    <w:rsid w:val="00DD5000"/>
    <w:rsid w:val="00DD59FC"/>
    <w:rsid w:val="00DD6A60"/>
    <w:rsid w:val="00DD6D89"/>
    <w:rsid w:val="00DD7962"/>
    <w:rsid w:val="00DE30BB"/>
    <w:rsid w:val="00DE408B"/>
    <w:rsid w:val="00DE7731"/>
    <w:rsid w:val="00DF0E4A"/>
    <w:rsid w:val="00DF1286"/>
    <w:rsid w:val="00DF2A90"/>
    <w:rsid w:val="00DF2E73"/>
    <w:rsid w:val="00DF2E88"/>
    <w:rsid w:val="00DF3057"/>
    <w:rsid w:val="00DF4D93"/>
    <w:rsid w:val="00DF7836"/>
    <w:rsid w:val="00DF7979"/>
    <w:rsid w:val="00DF7B41"/>
    <w:rsid w:val="00E00ED9"/>
    <w:rsid w:val="00E0220B"/>
    <w:rsid w:val="00E04667"/>
    <w:rsid w:val="00E04763"/>
    <w:rsid w:val="00E105CE"/>
    <w:rsid w:val="00E12430"/>
    <w:rsid w:val="00E17EDF"/>
    <w:rsid w:val="00E22963"/>
    <w:rsid w:val="00E2475E"/>
    <w:rsid w:val="00E24BE8"/>
    <w:rsid w:val="00E25716"/>
    <w:rsid w:val="00E276F1"/>
    <w:rsid w:val="00E27F81"/>
    <w:rsid w:val="00E32789"/>
    <w:rsid w:val="00E336A7"/>
    <w:rsid w:val="00E4629E"/>
    <w:rsid w:val="00E47F48"/>
    <w:rsid w:val="00E47F52"/>
    <w:rsid w:val="00E50CA4"/>
    <w:rsid w:val="00E5343E"/>
    <w:rsid w:val="00E5348A"/>
    <w:rsid w:val="00E544F6"/>
    <w:rsid w:val="00E54DDC"/>
    <w:rsid w:val="00E57275"/>
    <w:rsid w:val="00E61D1A"/>
    <w:rsid w:val="00E63EDF"/>
    <w:rsid w:val="00E65568"/>
    <w:rsid w:val="00E65843"/>
    <w:rsid w:val="00E66C8D"/>
    <w:rsid w:val="00E67729"/>
    <w:rsid w:val="00E7157D"/>
    <w:rsid w:val="00E71697"/>
    <w:rsid w:val="00E7189B"/>
    <w:rsid w:val="00E71A5C"/>
    <w:rsid w:val="00E72EC3"/>
    <w:rsid w:val="00E8212E"/>
    <w:rsid w:val="00E8266C"/>
    <w:rsid w:val="00E86F50"/>
    <w:rsid w:val="00E90082"/>
    <w:rsid w:val="00E92A8D"/>
    <w:rsid w:val="00E973E0"/>
    <w:rsid w:val="00EA01CB"/>
    <w:rsid w:val="00EA2D8F"/>
    <w:rsid w:val="00EA3FCD"/>
    <w:rsid w:val="00EA499E"/>
    <w:rsid w:val="00EA6201"/>
    <w:rsid w:val="00EB0DBB"/>
    <w:rsid w:val="00EB28F9"/>
    <w:rsid w:val="00EB30FD"/>
    <w:rsid w:val="00EB31A3"/>
    <w:rsid w:val="00EB5739"/>
    <w:rsid w:val="00EC3C4F"/>
    <w:rsid w:val="00EC50CE"/>
    <w:rsid w:val="00EC56DE"/>
    <w:rsid w:val="00EC5D48"/>
    <w:rsid w:val="00EC603A"/>
    <w:rsid w:val="00EC6278"/>
    <w:rsid w:val="00EC7E2C"/>
    <w:rsid w:val="00ED1CA3"/>
    <w:rsid w:val="00EE1550"/>
    <w:rsid w:val="00EE220C"/>
    <w:rsid w:val="00EE2616"/>
    <w:rsid w:val="00EE42D2"/>
    <w:rsid w:val="00EE4505"/>
    <w:rsid w:val="00EE6078"/>
    <w:rsid w:val="00EE638F"/>
    <w:rsid w:val="00EF1D19"/>
    <w:rsid w:val="00EF2B0D"/>
    <w:rsid w:val="00EF4C13"/>
    <w:rsid w:val="00EF788D"/>
    <w:rsid w:val="00F002CE"/>
    <w:rsid w:val="00F020D1"/>
    <w:rsid w:val="00F063E1"/>
    <w:rsid w:val="00F07738"/>
    <w:rsid w:val="00F07AFE"/>
    <w:rsid w:val="00F07B87"/>
    <w:rsid w:val="00F07F61"/>
    <w:rsid w:val="00F112C2"/>
    <w:rsid w:val="00F12E2B"/>
    <w:rsid w:val="00F133C2"/>
    <w:rsid w:val="00F17D31"/>
    <w:rsid w:val="00F20FDF"/>
    <w:rsid w:val="00F2114C"/>
    <w:rsid w:val="00F21CE4"/>
    <w:rsid w:val="00F22B52"/>
    <w:rsid w:val="00F22ED0"/>
    <w:rsid w:val="00F2313D"/>
    <w:rsid w:val="00F23955"/>
    <w:rsid w:val="00F24143"/>
    <w:rsid w:val="00F25B56"/>
    <w:rsid w:val="00F30976"/>
    <w:rsid w:val="00F32553"/>
    <w:rsid w:val="00F325B1"/>
    <w:rsid w:val="00F357CF"/>
    <w:rsid w:val="00F35DAC"/>
    <w:rsid w:val="00F42231"/>
    <w:rsid w:val="00F43968"/>
    <w:rsid w:val="00F44783"/>
    <w:rsid w:val="00F4735D"/>
    <w:rsid w:val="00F52704"/>
    <w:rsid w:val="00F52BBC"/>
    <w:rsid w:val="00F53BFB"/>
    <w:rsid w:val="00F549D8"/>
    <w:rsid w:val="00F55740"/>
    <w:rsid w:val="00F562B2"/>
    <w:rsid w:val="00F57C08"/>
    <w:rsid w:val="00F6153B"/>
    <w:rsid w:val="00F63B7D"/>
    <w:rsid w:val="00F6655C"/>
    <w:rsid w:val="00F70542"/>
    <w:rsid w:val="00F70588"/>
    <w:rsid w:val="00F70701"/>
    <w:rsid w:val="00F72B72"/>
    <w:rsid w:val="00F737E9"/>
    <w:rsid w:val="00F756C1"/>
    <w:rsid w:val="00F77878"/>
    <w:rsid w:val="00F77F81"/>
    <w:rsid w:val="00F80E6E"/>
    <w:rsid w:val="00F811DA"/>
    <w:rsid w:val="00F8149E"/>
    <w:rsid w:val="00F907C6"/>
    <w:rsid w:val="00F915A4"/>
    <w:rsid w:val="00F92DBC"/>
    <w:rsid w:val="00F930E0"/>
    <w:rsid w:val="00F95A39"/>
    <w:rsid w:val="00F96DF8"/>
    <w:rsid w:val="00F97638"/>
    <w:rsid w:val="00FA00B7"/>
    <w:rsid w:val="00FA2401"/>
    <w:rsid w:val="00FA3C82"/>
    <w:rsid w:val="00FA47F3"/>
    <w:rsid w:val="00FA5F19"/>
    <w:rsid w:val="00FA7AA4"/>
    <w:rsid w:val="00FB0288"/>
    <w:rsid w:val="00FB54CB"/>
    <w:rsid w:val="00FB722D"/>
    <w:rsid w:val="00FB7D3A"/>
    <w:rsid w:val="00FC2695"/>
    <w:rsid w:val="00FC5DF3"/>
    <w:rsid w:val="00FC5EAF"/>
    <w:rsid w:val="00FC7D53"/>
    <w:rsid w:val="00FD04EB"/>
    <w:rsid w:val="00FD1501"/>
    <w:rsid w:val="00FD5F31"/>
    <w:rsid w:val="00FD61B6"/>
    <w:rsid w:val="00FD7260"/>
    <w:rsid w:val="00FD7406"/>
    <w:rsid w:val="00FD7669"/>
    <w:rsid w:val="00FE0504"/>
    <w:rsid w:val="00FE1609"/>
    <w:rsid w:val="00FE176D"/>
    <w:rsid w:val="00FE7AD0"/>
    <w:rsid w:val="00FF01E9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  <w:style w:type="paragraph" w:styleId="Seznamsodrkami">
    <w:name w:val="List Bullet"/>
    <w:basedOn w:val="Normln"/>
    <w:uiPriority w:val="99"/>
    <w:unhideWhenUsed/>
    <w:rsid w:val="00344BBA"/>
    <w:pPr>
      <w:numPr>
        <w:numId w:val="4"/>
      </w:numPr>
      <w:contextualSpacing/>
    </w:pPr>
  </w:style>
  <w:style w:type="character" w:customStyle="1" w:styleId="markedcontent">
    <w:name w:val="markedcontent"/>
    <w:basedOn w:val="Standardnpsmoodstavce"/>
    <w:rsid w:val="00A97778"/>
  </w:style>
  <w:style w:type="character" w:styleId="Zvraznn">
    <w:name w:val="Emphasis"/>
    <w:basedOn w:val="Standardnpsmoodstavce"/>
    <w:uiPriority w:val="20"/>
    <w:qFormat/>
    <w:rsid w:val="00AD53D4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8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8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20.12.2024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=930.772,30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20.12.2024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=1.365.786,54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30.11.2024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=3.249.462,27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 custScaleY="90478" custLinFactNeighborY="3540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 custLinFactNeighborY="389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1D91A89-812D-45F9-9397-F16BE5323784}" type="presOf" srcId="{CBF0ACDE-8F41-4560-B636-C82CB9FF6802}" destId="{76703B75-5B92-4D4A-8263-BD8909E4532A}" srcOrd="0" destOrd="0" presId="urn:microsoft.com/office/officeart/2005/8/layout/process4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B414ED88-F4A1-4C03-A8E0-00D1CD34528D}" type="presOf" srcId="{3364B0B7-FC84-4129-B2E2-56F4B2E2760D}" destId="{CBFA6C8E-C08B-414C-A3CB-4F08DD0757D9}" srcOrd="0" destOrd="0" presId="urn:microsoft.com/office/officeart/2005/8/layout/process4"/>
    <dgm:cxn modelId="{3BA8320A-1087-4FEA-9D22-3B59EF302B57}" type="presOf" srcId="{A913761D-D0EC-40DE-8CE4-F16A7348FB47}" destId="{2CE23A98-A0AD-4E3C-8516-93D8928E7474}" srcOrd="1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32322053-2E57-438A-A766-2200C52CF343}" type="presOf" srcId="{1742C144-D844-4E83-8A8B-108F74E0D24F}" destId="{649AAB7A-2AED-4028-8C3F-59BB8C7408E5}" srcOrd="0" destOrd="0" presId="urn:microsoft.com/office/officeart/2005/8/layout/process4"/>
    <dgm:cxn modelId="{25ECD10E-1265-4E1B-8F34-1D7E708423AE}" type="presOf" srcId="{BEA917C3-0899-4081-88E7-D46720C0EEE2}" destId="{F0572E91-C6CF-473D-B84D-7A480DCC714B}" srcOrd="1" destOrd="0" presId="urn:microsoft.com/office/officeart/2005/8/layout/process4"/>
    <dgm:cxn modelId="{F4D433BE-82E0-4DF9-90FA-04F35E918DB3}" type="presOf" srcId="{43341461-630B-445D-AD70-4D918B4E578F}" destId="{45ABABE4-922D-4BF0-9069-451A6B7DF9B7}" srcOrd="0" destOrd="0" presId="urn:microsoft.com/office/officeart/2005/8/layout/process4"/>
    <dgm:cxn modelId="{EC45F251-88AF-4B06-A99E-2FE5F30559F1}" type="presOf" srcId="{A913761D-D0EC-40DE-8CE4-F16A7348FB47}" destId="{080AF03A-6A36-4FD3-85DF-E9C652768301}" srcOrd="0" destOrd="0" presId="urn:microsoft.com/office/officeart/2005/8/layout/process4"/>
    <dgm:cxn modelId="{5A0A30D8-F584-4BF9-88FE-7B844ED00198}" type="presOf" srcId="{75DB6602-9CFD-4E5A-86FA-1FD1AE64B93F}" destId="{135FAA17-FB48-4818-9C59-5CCA9627A4CE}" srcOrd="0" destOrd="0" presId="urn:microsoft.com/office/officeart/2005/8/layout/process4"/>
    <dgm:cxn modelId="{C445D42B-D77F-4BB2-B8F5-59B0A0485B06}" type="presOf" srcId="{9D052DF3-9253-49EE-BE2B-C271ED627703}" destId="{5BE2330B-791C-466D-856F-C5DB7F419A83}" srcOrd="0" destOrd="0" presId="urn:microsoft.com/office/officeart/2005/8/layout/process4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AD15ECB6-500D-41BB-A828-F8D6878E4683}" type="presOf" srcId="{903B3D06-9EF8-4E0E-ADC0-6E39414459D4}" destId="{C203B9D7-71F8-4A42-B535-FEC2656FF437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7359DE70-E85E-4E03-8CC0-887B9D4A14FD}" type="presOf" srcId="{B84470A2-C6A5-4CB7-A383-196A6DF24CA4}" destId="{5D3B57A7-4883-47AE-90D2-25A079235554}" srcOrd="0" destOrd="0" presId="urn:microsoft.com/office/officeart/2005/8/layout/process4"/>
    <dgm:cxn modelId="{2F4077B4-3D2E-47C7-ABA9-53463C6DC8BB}" type="presOf" srcId="{1742C144-D844-4E83-8A8B-108F74E0D24F}" destId="{0CC5073B-72BC-4752-AB6C-DD997C8B253F}" srcOrd="1" destOrd="0" presId="urn:microsoft.com/office/officeart/2005/8/layout/process4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24B0C541-3D4C-4E23-909B-3A2956C84D22}" type="presOf" srcId="{BEA917C3-0899-4081-88E7-D46720C0EEE2}" destId="{06A1ED89-D37C-4842-843B-D86BC7993312}" srcOrd="0" destOrd="0" presId="urn:microsoft.com/office/officeart/2005/8/layout/process4"/>
    <dgm:cxn modelId="{A9958965-928C-4111-94CE-2AE3D9B75F42}" type="presParOf" srcId="{CBFA6C8E-C08B-414C-A3CB-4F08DD0757D9}" destId="{4D380043-3243-4EDD-86DA-FF3C47C402D9}" srcOrd="0" destOrd="0" presId="urn:microsoft.com/office/officeart/2005/8/layout/process4"/>
    <dgm:cxn modelId="{5B267005-FF94-4CDA-AEF0-5A1438675CF5}" type="presParOf" srcId="{4D380043-3243-4EDD-86DA-FF3C47C402D9}" destId="{080AF03A-6A36-4FD3-85DF-E9C652768301}" srcOrd="0" destOrd="0" presId="urn:microsoft.com/office/officeart/2005/8/layout/process4"/>
    <dgm:cxn modelId="{390E045B-24AA-4DA1-A200-D1E99BA73CCC}" type="presParOf" srcId="{4D380043-3243-4EDD-86DA-FF3C47C402D9}" destId="{2CE23A98-A0AD-4E3C-8516-93D8928E7474}" srcOrd="1" destOrd="0" presId="urn:microsoft.com/office/officeart/2005/8/layout/process4"/>
    <dgm:cxn modelId="{5F6334E0-8188-4F54-81F7-FF643ED5D89B}" type="presParOf" srcId="{4D380043-3243-4EDD-86DA-FF3C47C402D9}" destId="{7D2634A5-8EAF-40EF-9AB0-6C89A6882F2E}" srcOrd="2" destOrd="0" presId="urn:microsoft.com/office/officeart/2005/8/layout/process4"/>
    <dgm:cxn modelId="{C3EF598C-D583-4AE6-886A-A785152AE2DD}" type="presParOf" srcId="{7D2634A5-8EAF-40EF-9AB0-6C89A6882F2E}" destId="{135FAA17-FB48-4818-9C59-5CCA9627A4CE}" srcOrd="0" destOrd="0" presId="urn:microsoft.com/office/officeart/2005/8/layout/process4"/>
    <dgm:cxn modelId="{1173796E-800D-4B71-ABE1-9B17C8566E1A}" type="presParOf" srcId="{7D2634A5-8EAF-40EF-9AB0-6C89A6882F2E}" destId="{C203B9D7-71F8-4A42-B535-FEC2656FF437}" srcOrd="1" destOrd="0" presId="urn:microsoft.com/office/officeart/2005/8/layout/process4"/>
    <dgm:cxn modelId="{B3558D6F-5504-4293-B01A-2562FDC93DCA}" type="presParOf" srcId="{CBFA6C8E-C08B-414C-A3CB-4F08DD0757D9}" destId="{01B89BDB-B442-4295-BF8A-A2A6E2C9C2A1}" srcOrd="1" destOrd="0" presId="urn:microsoft.com/office/officeart/2005/8/layout/process4"/>
    <dgm:cxn modelId="{AD97BBD0-AF17-45D4-90C2-36D96A7D9A71}" type="presParOf" srcId="{CBFA6C8E-C08B-414C-A3CB-4F08DD0757D9}" destId="{18F25C54-C467-461B-9274-3BD1DB4F0E03}" srcOrd="2" destOrd="0" presId="urn:microsoft.com/office/officeart/2005/8/layout/process4"/>
    <dgm:cxn modelId="{2525B512-F670-481E-9DE1-A6C89CC8B81A}" type="presParOf" srcId="{18F25C54-C467-461B-9274-3BD1DB4F0E03}" destId="{06A1ED89-D37C-4842-843B-D86BC7993312}" srcOrd="0" destOrd="0" presId="urn:microsoft.com/office/officeart/2005/8/layout/process4"/>
    <dgm:cxn modelId="{9738D7EB-A1EB-4596-98A9-D18DBD8EDCD8}" type="presParOf" srcId="{18F25C54-C467-461B-9274-3BD1DB4F0E03}" destId="{F0572E91-C6CF-473D-B84D-7A480DCC714B}" srcOrd="1" destOrd="0" presId="urn:microsoft.com/office/officeart/2005/8/layout/process4"/>
    <dgm:cxn modelId="{4514C9F3-2736-4325-8324-EDB3EC22A37E}" type="presParOf" srcId="{18F25C54-C467-461B-9274-3BD1DB4F0E03}" destId="{1E7A9F54-54D0-4F2C-B71B-F7DDB839FA13}" srcOrd="2" destOrd="0" presId="urn:microsoft.com/office/officeart/2005/8/layout/process4"/>
    <dgm:cxn modelId="{73549318-34C6-471C-8C4E-C1325F6022A0}" type="presParOf" srcId="{1E7A9F54-54D0-4F2C-B71B-F7DDB839FA13}" destId="{5D3B57A7-4883-47AE-90D2-25A079235554}" srcOrd="0" destOrd="0" presId="urn:microsoft.com/office/officeart/2005/8/layout/process4"/>
    <dgm:cxn modelId="{82D94A44-17CD-4174-A486-0D1C4B570BFF}" type="presParOf" srcId="{1E7A9F54-54D0-4F2C-B71B-F7DDB839FA13}" destId="{5BE2330B-791C-466D-856F-C5DB7F419A83}" srcOrd="1" destOrd="0" presId="urn:microsoft.com/office/officeart/2005/8/layout/process4"/>
    <dgm:cxn modelId="{B29FDAAC-C682-4808-B1F5-58B2BE14AE82}" type="presParOf" srcId="{CBFA6C8E-C08B-414C-A3CB-4F08DD0757D9}" destId="{0AEF5E56-4FD1-4233-B9CD-57CE28831B82}" srcOrd="3" destOrd="0" presId="urn:microsoft.com/office/officeart/2005/8/layout/process4"/>
    <dgm:cxn modelId="{39B9AC6D-14D9-4E28-BA47-EFAE4293EFD3}" type="presParOf" srcId="{CBFA6C8E-C08B-414C-A3CB-4F08DD0757D9}" destId="{96B1FD3F-E42E-40E1-91FB-2088C7049B17}" srcOrd="4" destOrd="0" presId="urn:microsoft.com/office/officeart/2005/8/layout/process4"/>
    <dgm:cxn modelId="{76DFD975-F0F8-4E5F-91B4-7CA603D357E9}" type="presParOf" srcId="{96B1FD3F-E42E-40E1-91FB-2088C7049B17}" destId="{649AAB7A-2AED-4028-8C3F-59BB8C7408E5}" srcOrd="0" destOrd="0" presId="urn:microsoft.com/office/officeart/2005/8/layout/process4"/>
    <dgm:cxn modelId="{572C70DA-1556-4B27-9FC2-8D3600AF7E88}" type="presParOf" srcId="{96B1FD3F-E42E-40E1-91FB-2088C7049B17}" destId="{0CC5073B-72BC-4752-AB6C-DD997C8B253F}" srcOrd="1" destOrd="0" presId="urn:microsoft.com/office/officeart/2005/8/layout/process4"/>
    <dgm:cxn modelId="{373BEE00-9B0B-4F5C-869A-095090C338F8}" type="presParOf" srcId="{96B1FD3F-E42E-40E1-91FB-2088C7049B17}" destId="{BE670DFF-B774-4743-BCD5-91A5D9A73A75}" srcOrd="2" destOrd="0" presId="urn:microsoft.com/office/officeart/2005/8/layout/process4"/>
    <dgm:cxn modelId="{330F9FA3-206A-43B5-B857-AD64697025DE}" type="presParOf" srcId="{BE670DFF-B774-4743-BCD5-91A5D9A73A75}" destId="{76703B75-5B92-4D4A-8263-BD8909E4532A}" srcOrd="0" destOrd="0" presId="urn:microsoft.com/office/officeart/2005/8/layout/process4"/>
    <dgm:cxn modelId="{66D334B4-F287-4EA4-B9DA-978FF16E4BAC}" type="presParOf" srcId="{BE670DFF-B774-4743-BCD5-91A5D9A73A75}" destId="{45ABABE4-922D-4BF0-9069-451A6B7DF9B7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5100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Knihovna</cp:lastModifiedBy>
  <cp:revision>3</cp:revision>
  <cp:lastPrinted>2024-11-07T06:59:00Z</cp:lastPrinted>
  <dcterms:created xsi:type="dcterms:W3CDTF">2024-12-20T16:59:00Z</dcterms:created>
  <dcterms:modified xsi:type="dcterms:W3CDTF">2024-12-20T17:02:00Z</dcterms:modified>
</cp:coreProperties>
</file>