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2AB" w14:textId="2B885075" w:rsidR="005E5E1F" w:rsidRPr="00867CAD" w:rsidRDefault="00E33D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COOP</w:t>
      </w:r>
      <w:r w:rsidR="00760DF6" w:rsidRPr="00867CAD">
        <w:rPr>
          <w:b/>
          <w:bCs/>
          <w:sz w:val="40"/>
          <w:szCs w:val="40"/>
        </w:rPr>
        <w:t xml:space="preserve">  Kněždub oznamuje občanům, kteří mají objednané kuřice</w:t>
      </w:r>
      <w:r w:rsidR="00867CAD" w:rsidRPr="00867CAD">
        <w:rPr>
          <w:b/>
          <w:bCs/>
          <w:sz w:val="40"/>
          <w:szCs w:val="40"/>
        </w:rPr>
        <w:t>, že se budou prodávat ve středu 03.04.2024 v 07.30 hod..</w:t>
      </w:r>
    </w:p>
    <w:sectPr w:rsidR="005E5E1F" w:rsidRPr="0086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F6"/>
    <w:rsid w:val="005E5E1F"/>
    <w:rsid w:val="00760DF6"/>
    <w:rsid w:val="00867CAD"/>
    <w:rsid w:val="00E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1C0"/>
  <w15:chartTrackingRefBased/>
  <w15:docId w15:val="{139EF5A8-A2D5-4DFA-90CF-858BC58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2024-03-20T06:56:00Z</dcterms:created>
  <dcterms:modified xsi:type="dcterms:W3CDTF">2024-03-20T07:11:00Z</dcterms:modified>
</cp:coreProperties>
</file>