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B28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 xml:space="preserve">Vážení občané!      </w:t>
      </w:r>
    </w:p>
    <w:p w14:paraId="76C2C3C5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28DD5F65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 xml:space="preserve">Oznamujeme Vám, že 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firma  KOHAPLANT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, spol. s r.o., prodejce ovocných dřevin v naší obci ( v našem městě ) uskuteční prodej ovocných stromků, různých druhů a odrůd, vypěstovaných z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bezvirózního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materiálu pro jarní výsadbu.</w:t>
      </w:r>
    </w:p>
    <w:p w14:paraId="4FA15EDC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Prodávat se budou tyto druhy a odrůdy ovocných dřevin:</w:t>
      </w:r>
    </w:p>
    <w:p w14:paraId="7CC10E76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 xml:space="preserve">Jabloně, Broskve, Švestky, Hrušky, Třešně, 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Rybíz ,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angrešt:  osvědčené odrůdy vynikající chuti, nenáročné pro pěstování. Speciální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zakořenovací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hnojivo.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Rúzné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druhy drobného ovocí. Kořeny jsou ošetřeny disperzním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gélem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zabraňujícím proti vysychání.</w:t>
      </w:r>
    </w:p>
    <w:p w14:paraId="1554BE54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6F1660EC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Zájemci si mohou uvedené zboží zakoupit dne: </w:t>
      </w:r>
      <w:r>
        <w:rPr>
          <w:rFonts w:ascii="Arial" w:hAnsi="Arial" w:cs="Arial"/>
          <w:sz w:val="20"/>
          <w:szCs w:val="20"/>
        </w:rPr>
        <w:t>22.dubna v sobotu </w:t>
      </w:r>
    </w:p>
    <w:p w14:paraId="489137B8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06135C99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v čase od: </w:t>
      </w:r>
      <w:r>
        <w:rPr>
          <w:rFonts w:ascii="Arial" w:hAnsi="Arial" w:cs="Arial"/>
          <w:sz w:val="20"/>
          <w:szCs w:val="20"/>
        </w:rPr>
        <w:t>9:20 hod </w:t>
      </w:r>
    </w:p>
    <w:p w14:paraId="2FD40963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7478F075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na prodejním místě: </w:t>
      </w:r>
      <w:r>
        <w:rPr>
          <w:rFonts w:ascii="Arial" w:hAnsi="Arial" w:cs="Arial"/>
          <w:sz w:val="20"/>
          <w:szCs w:val="20"/>
        </w:rPr>
        <w:t>Před obecním úřadem</w:t>
      </w:r>
    </w:p>
    <w:p w14:paraId="5EAD9C02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4546DAF5" w14:textId="77777777" w:rsidR="005B47CA" w:rsidRDefault="005B47CA" w:rsidP="005B47CA">
      <w:r>
        <w:rPr>
          <w:rFonts w:ascii="Courier New" w:hAnsi="Courier New" w:cs="Courier New"/>
          <w:color w:val="000000"/>
          <w:sz w:val="21"/>
          <w:szCs w:val="21"/>
        </w:rPr>
        <w:t> </w:t>
      </w:r>
    </w:p>
    <w:p w14:paraId="37FCD42F" w14:textId="77777777" w:rsidR="00F97B52" w:rsidRDefault="00F97B52"/>
    <w:sectPr w:rsidR="00F9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CA"/>
    <w:rsid w:val="005B47CA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F19C"/>
  <w15:chartTrackingRefBased/>
  <w15:docId w15:val="{74D75453-918A-4752-BE33-6EFE3E4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7C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2023-04-20T07:16:00Z</dcterms:created>
  <dcterms:modified xsi:type="dcterms:W3CDTF">2023-04-20T07:18:00Z</dcterms:modified>
</cp:coreProperties>
</file>