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537E" w14:textId="05301696" w:rsidR="00E84558" w:rsidRDefault="00342E87">
      <w:r>
        <w:t>MUDr. Gregor oznamuje, že z důvodu nemoci neordinuje.  Akutní případy ošetří MUDr. Černá.</w:t>
      </w:r>
    </w:p>
    <w:p w14:paraId="20DF217B" w14:textId="20D1B674" w:rsidR="00342E87" w:rsidRDefault="00342E87">
      <w:r>
        <w:t>Zdravotní sestra je přítomna v ordinaci každý den do 11.00 hod.</w:t>
      </w:r>
    </w:p>
    <w:sectPr w:rsidR="00342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87"/>
    <w:rsid w:val="00342E87"/>
    <w:rsid w:val="00E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92D6"/>
  <w15:chartTrackingRefBased/>
  <w15:docId w15:val="{37435F76-DAC7-4C28-A014-236107BA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2023-03-30T06:23:00Z</dcterms:created>
  <dcterms:modified xsi:type="dcterms:W3CDTF">2023-03-30T06:25:00Z</dcterms:modified>
</cp:coreProperties>
</file>