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09C7" w14:textId="77777777" w:rsidR="00BB19BD" w:rsidRDefault="00BB19BD" w:rsidP="00BB19BD">
      <w:pPr>
        <w:rPr>
          <w:b/>
          <w:bCs/>
        </w:rPr>
      </w:pPr>
      <w:r>
        <w:rPr>
          <w:b/>
          <w:bCs/>
        </w:rPr>
        <w:t>DSO ČOV Velička připomíná občanům, kteří nemají doposud zaplacené stočné za rok 2022, že splatnost poplatku končí 31.12.2022.</w:t>
      </w:r>
    </w:p>
    <w:p w14:paraId="1E71F0FD" w14:textId="77777777" w:rsidR="00BB19BD" w:rsidRDefault="00BB19BD" w:rsidP="00BB19BD">
      <w:pPr>
        <w:rPr>
          <w:b/>
          <w:bCs/>
        </w:rPr>
      </w:pPr>
      <w:r>
        <w:rPr>
          <w:b/>
          <w:bCs/>
        </w:rPr>
        <w:t>Žádáme také o kontrolu přihlášených osob ve svých domácnostech a o včasné písemné nahlášení veškerých změn majících vliv na výši stočného.</w:t>
      </w:r>
    </w:p>
    <w:p w14:paraId="05D25557" w14:textId="77777777" w:rsidR="002D76F4" w:rsidRDefault="002D76F4"/>
    <w:sectPr w:rsidR="002D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BD"/>
    <w:rsid w:val="002D76F4"/>
    <w:rsid w:val="00B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E510"/>
  <w15:chartTrackingRefBased/>
  <w15:docId w15:val="{AA161486-5F1E-4873-A0D2-42A0A2F4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9B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2022-12-06T07:25:00Z</dcterms:created>
  <dcterms:modified xsi:type="dcterms:W3CDTF">2022-12-06T07:25:00Z</dcterms:modified>
</cp:coreProperties>
</file>