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00720" w:rsidRPr="00136401">
        <w:rPr>
          <w:rFonts w:ascii="Times New Roman" w:hAnsi="Times New Roman"/>
          <w:sz w:val="20"/>
          <w:szCs w:val="20"/>
        </w:rPr>
        <w:t>Dívčí</w:t>
      </w:r>
      <w:proofErr w:type="gramEnd"/>
      <w:r w:rsidR="00700720" w:rsidRPr="00136401">
        <w:rPr>
          <w:rFonts w:ascii="Times New Roman" w:hAnsi="Times New Roman"/>
          <w:sz w:val="20"/>
          <w:szCs w:val="20"/>
        </w:rPr>
        <w:t xml:space="preserve">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8D43FC">
        <w:rPr>
          <w:rFonts w:ascii="Times New Roman" w:hAnsi="Times New Roman"/>
          <w:sz w:val="20"/>
          <w:szCs w:val="20"/>
        </w:rPr>
        <w:t>19</w:t>
      </w:r>
      <w:r w:rsidR="007400DC">
        <w:rPr>
          <w:rFonts w:ascii="Times New Roman" w:hAnsi="Times New Roman"/>
          <w:sz w:val="20"/>
          <w:szCs w:val="20"/>
        </w:rPr>
        <w:t>.</w:t>
      </w:r>
      <w:r w:rsidR="00C76A8F">
        <w:rPr>
          <w:rFonts w:ascii="Times New Roman" w:hAnsi="Times New Roman"/>
          <w:sz w:val="20"/>
          <w:szCs w:val="20"/>
        </w:rPr>
        <w:t>0</w:t>
      </w:r>
      <w:r w:rsidR="008D43FC">
        <w:rPr>
          <w:rFonts w:ascii="Times New Roman" w:hAnsi="Times New Roman"/>
          <w:sz w:val="20"/>
          <w:szCs w:val="20"/>
        </w:rPr>
        <w:t>9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C76A8F">
        <w:rPr>
          <w:rFonts w:ascii="Times New Roman" w:hAnsi="Times New Roman"/>
          <w:sz w:val="20"/>
          <w:szCs w:val="20"/>
        </w:rPr>
        <w:t>1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8F295A">
        <w:rPr>
          <w:rFonts w:ascii="Times New Roman" w:hAnsi="Times New Roman"/>
          <w:sz w:val="20"/>
          <w:szCs w:val="20"/>
        </w:rPr>
        <w:t>3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8D43FC">
        <w:rPr>
          <w:rFonts w:ascii="Times New Roman" w:hAnsi="Times New Roman"/>
          <w:b/>
          <w:sz w:val="40"/>
        </w:rPr>
        <w:t>3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1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proofErr w:type="gramStart"/>
      <w:r w:rsidR="008D43FC">
        <w:rPr>
          <w:rFonts w:ascii="Times New Roman" w:hAnsi="Times New Roman"/>
          <w:b/>
          <w:sz w:val="40"/>
        </w:rPr>
        <w:t>19</w:t>
      </w:r>
      <w:r w:rsidR="00C76A8F">
        <w:rPr>
          <w:rFonts w:ascii="Times New Roman" w:hAnsi="Times New Roman"/>
          <w:b/>
          <w:sz w:val="40"/>
        </w:rPr>
        <w:t>.0</w:t>
      </w:r>
      <w:r w:rsidR="008D43FC">
        <w:rPr>
          <w:rFonts w:ascii="Times New Roman" w:hAnsi="Times New Roman"/>
          <w:b/>
          <w:sz w:val="40"/>
        </w:rPr>
        <w:t>9</w:t>
      </w:r>
      <w:r w:rsidR="00C76A8F">
        <w:rPr>
          <w:rFonts w:ascii="Times New Roman" w:hAnsi="Times New Roman"/>
          <w:b/>
          <w:sz w:val="40"/>
        </w:rPr>
        <w:t>.2021</w:t>
      </w:r>
      <w:proofErr w:type="gramEnd"/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8D43F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</w:t>
      </w:r>
      <w:proofErr w:type="spellStart"/>
      <w:r>
        <w:rPr>
          <w:rFonts w:ascii="Times New Roman" w:hAnsi="Times New Roman"/>
          <w:b/>
          <w:sz w:val="24"/>
          <w:szCs w:val="24"/>
        </w:rPr>
        <w:t>Brusová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7D6EF1">
        <w:rPr>
          <w:rFonts w:ascii="Times New Roman" w:hAnsi="Times New Roman"/>
          <w:sz w:val="24"/>
          <w:szCs w:val="24"/>
        </w:rPr>
        <w:t>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</w:t>
      </w:r>
      <w:proofErr w:type="gramStart"/>
      <w:r w:rsidRPr="00D261C2">
        <w:rPr>
          <w:rFonts w:ascii="Times New Roman" w:hAnsi="Times New Roman"/>
          <w:sz w:val="24"/>
          <w:szCs w:val="24"/>
        </w:rPr>
        <w:t>svoláno  v souladu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proofErr w:type="gramStart"/>
      <w:r w:rsidR="008D43FC">
        <w:rPr>
          <w:rFonts w:ascii="Times New Roman" w:hAnsi="Times New Roman"/>
          <w:sz w:val="24"/>
          <w:szCs w:val="24"/>
        </w:rPr>
        <w:t>12</w:t>
      </w:r>
      <w:r w:rsidR="003F4C5A">
        <w:rPr>
          <w:rFonts w:ascii="Times New Roman" w:hAnsi="Times New Roman"/>
          <w:sz w:val="24"/>
          <w:szCs w:val="24"/>
        </w:rPr>
        <w:t>.</w:t>
      </w:r>
      <w:r w:rsidR="00C76A8F">
        <w:rPr>
          <w:rFonts w:ascii="Times New Roman" w:hAnsi="Times New Roman"/>
          <w:sz w:val="24"/>
          <w:szCs w:val="24"/>
        </w:rPr>
        <w:t>0</w:t>
      </w:r>
      <w:r w:rsidR="008D43FC">
        <w:rPr>
          <w:rFonts w:ascii="Times New Roman" w:hAnsi="Times New Roman"/>
          <w:sz w:val="24"/>
          <w:szCs w:val="24"/>
        </w:rPr>
        <w:t>9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proofErr w:type="gramEnd"/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8D43FC">
        <w:rPr>
          <w:rFonts w:ascii="Times New Roman" w:hAnsi="Times New Roman"/>
          <w:sz w:val="24"/>
          <w:szCs w:val="24"/>
        </w:rPr>
        <w:t>19</w:t>
      </w:r>
      <w:r w:rsidR="003F4C5A">
        <w:rPr>
          <w:rFonts w:ascii="Times New Roman" w:hAnsi="Times New Roman"/>
          <w:sz w:val="24"/>
          <w:szCs w:val="24"/>
        </w:rPr>
        <w:t>.</w:t>
      </w:r>
      <w:r w:rsidR="00C76A8F">
        <w:rPr>
          <w:rFonts w:ascii="Times New Roman" w:hAnsi="Times New Roman"/>
          <w:sz w:val="24"/>
          <w:szCs w:val="24"/>
        </w:rPr>
        <w:t>0</w:t>
      </w:r>
      <w:r w:rsidR="008D43FC">
        <w:rPr>
          <w:rFonts w:ascii="Times New Roman" w:hAnsi="Times New Roman"/>
          <w:sz w:val="24"/>
          <w:szCs w:val="24"/>
        </w:rPr>
        <w:t>9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7D6EF1">
        <w:rPr>
          <w:rFonts w:ascii="Times New Roman" w:hAnsi="Times New Roman"/>
          <w:sz w:val="24"/>
          <w:szCs w:val="24"/>
        </w:rPr>
        <w:t>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</w:t>
      </w:r>
      <w:proofErr w:type="gramStart"/>
      <w:r w:rsidRPr="00D261C2">
        <w:rPr>
          <w:rFonts w:ascii="Times New Roman" w:hAnsi="Times New Roman"/>
          <w:sz w:val="24"/>
          <w:szCs w:val="24"/>
        </w:rPr>
        <w:t>pět  členů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 xml:space="preserve">Drahoslavu </w:t>
      </w:r>
      <w:proofErr w:type="spellStart"/>
      <w:r w:rsidR="005307AA">
        <w:rPr>
          <w:rFonts w:ascii="Times New Roman" w:hAnsi="Times New Roman"/>
          <w:b/>
          <w:sz w:val="24"/>
          <w:szCs w:val="24"/>
        </w:rPr>
        <w:t>Brusovou</w:t>
      </w:r>
      <w:proofErr w:type="spellEnd"/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 xml:space="preserve">Radka </w:t>
      </w:r>
      <w:proofErr w:type="gramStart"/>
      <w:r w:rsidR="005307AA">
        <w:rPr>
          <w:rFonts w:ascii="Times New Roman" w:hAnsi="Times New Roman"/>
          <w:b/>
          <w:sz w:val="24"/>
          <w:szCs w:val="24"/>
        </w:rPr>
        <w:t>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>K návrhu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E25FD6" w:rsidP="000C3E7A">
      <w:pPr>
        <w:pStyle w:val="Odstavecseseznamem"/>
        <w:ind w:left="1260"/>
        <w:rPr>
          <w:szCs w:val="24"/>
        </w:rPr>
      </w:pPr>
    </w:p>
    <w:p w:rsidR="008D43FC" w:rsidRDefault="008D43FC" w:rsidP="008D43FC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Stanovisko Obce Dívčí Kopy k vypouštění akumulovaných vod z MVN </w:t>
      </w:r>
      <w:proofErr w:type="gramStart"/>
      <w:r>
        <w:rPr>
          <w:szCs w:val="24"/>
        </w:rPr>
        <w:t>parc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č.</w:t>
      </w:r>
      <w:proofErr w:type="gramEnd"/>
      <w:r>
        <w:rPr>
          <w:szCs w:val="24"/>
        </w:rPr>
        <w:t xml:space="preserve">59/1 na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10</w:t>
      </w:r>
    </w:p>
    <w:p w:rsidR="008D43FC" w:rsidRDefault="008D43FC" w:rsidP="008D43FC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Financování obecní kulturní akce plánované na </w:t>
      </w:r>
      <w:proofErr w:type="gramStart"/>
      <w:r>
        <w:rPr>
          <w:szCs w:val="24"/>
        </w:rPr>
        <w:t>2.10.2021</w:t>
      </w:r>
      <w:proofErr w:type="gramEnd"/>
    </w:p>
    <w:p w:rsidR="008D43FC" w:rsidRDefault="008D43FC" w:rsidP="008D43FC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BB73D4" w:rsidRDefault="00BB73D4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8D43FC">
        <w:rPr>
          <w:rFonts w:ascii="Times New Roman" w:hAnsi="Times New Roman"/>
          <w:b/>
          <w:sz w:val="28"/>
          <w:szCs w:val="28"/>
        </w:rPr>
        <w:t xml:space="preserve">Stanovisko Obce Dívčí Kopy k vypouštění akumulovaných vod z MVN </w:t>
      </w:r>
      <w:proofErr w:type="spellStart"/>
      <w:proofErr w:type="gramStart"/>
      <w:r w:rsidR="008D43FC">
        <w:rPr>
          <w:rFonts w:ascii="Times New Roman" w:hAnsi="Times New Roman"/>
          <w:b/>
          <w:sz w:val="28"/>
          <w:szCs w:val="28"/>
        </w:rPr>
        <w:t>parc</w:t>
      </w:r>
      <w:proofErr w:type="gramEnd"/>
      <w:r w:rsidR="008D43FC">
        <w:rPr>
          <w:rFonts w:ascii="Times New Roman" w:hAnsi="Times New Roman"/>
          <w:b/>
          <w:sz w:val="28"/>
          <w:szCs w:val="28"/>
        </w:rPr>
        <w:t>.</w:t>
      </w:r>
      <w:proofErr w:type="gramStart"/>
      <w:r w:rsidR="008D43FC">
        <w:rPr>
          <w:rFonts w:ascii="Times New Roman" w:hAnsi="Times New Roman"/>
          <w:b/>
          <w:sz w:val="28"/>
          <w:szCs w:val="28"/>
        </w:rPr>
        <w:t>č</w:t>
      </w:r>
      <w:proofErr w:type="spellEnd"/>
      <w:r w:rsidR="008D43FC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8D43FC">
        <w:rPr>
          <w:rFonts w:ascii="Times New Roman" w:hAnsi="Times New Roman"/>
          <w:b/>
          <w:sz w:val="28"/>
          <w:szCs w:val="28"/>
        </w:rPr>
        <w:t xml:space="preserve"> 59/1 na </w:t>
      </w:r>
      <w:proofErr w:type="spellStart"/>
      <w:r w:rsidR="008D43FC">
        <w:rPr>
          <w:rFonts w:ascii="Times New Roman" w:hAnsi="Times New Roman"/>
          <w:b/>
          <w:sz w:val="28"/>
          <w:szCs w:val="28"/>
        </w:rPr>
        <w:t>parc.č</w:t>
      </w:r>
      <w:proofErr w:type="spellEnd"/>
      <w:r w:rsidR="008D43FC">
        <w:rPr>
          <w:rFonts w:ascii="Times New Roman" w:hAnsi="Times New Roman"/>
          <w:b/>
          <w:sz w:val="28"/>
          <w:szCs w:val="28"/>
        </w:rPr>
        <w:t>. 10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55684C" w:rsidRPr="00FA3E77" w:rsidRDefault="008D43FC" w:rsidP="00556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</w:t>
      </w:r>
      <w:r w:rsidR="005B5FD7">
        <w:rPr>
          <w:rFonts w:ascii="Times New Roman" w:hAnsi="Times New Roman"/>
          <w:sz w:val="24"/>
          <w:szCs w:val="24"/>
        </w:rPr>
        <w:t xml:space="preserve">se dohodlo na </w:t>
      </w:r>
      <w:proofErr w:type="gramStart"/>
      <w:r w:rsidR="005B5FD7">
        <w:rPr>
          <w:rFonts w:ascii="Times New Roman" w:hAnsi="Times New Roman"/>
          <w:sz w:val="24"/>
          <w:szCs w:val="24"/>
        </w:rPr>
        <w:t>odsunutí  tohoto</w:t>
      </w:r>
      <w:proofErr w:type="gramEnd"/>
      <w:r w:rsidR="005B5FD7">
        <w:rPr>
          <w:rFonts w:ascii="Times New Roman" w:hAnsi="Times New Roman"/>
          <w:sz w:val="24"/>
          <w:szCs w:val="24"/>
        </w:rPr>
        <w:t xml:space="preserve"> bodu do dalšího zasedání zastupitelstva. Do té doby zastupitelstvo prověří vydatnost pramene, který zásobuje soustavu nádrží. Kontaktuje vodoprávní úřad, zjistí vodovodní přípojky u dotčené studny apod.</w:t>
      </w: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7400DC" w:rsidRDefault="005B5FD7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se dohodlo na </w:t>
      </w:r>
      <w:proofErr w:type="gramStart"/>
      <w:r>
        <w:rPr>
          <w:rFonts w:ascii="Times New Roman" w:hAnsi="Times New Roman"/>
          <w:sz w:val="24"/>
          <w:szCs w:val="24"/>
        </w:rPr>
        <w:t>odsunutí  tohoto</w:t>
      </w:r>
      <w:proofErr w:type="gramEnd"/>
      <w:r>
        <w:rPr>
          <w:rFonts w:ascii="Times New Roman" w:hAnsi="Times New Roman"/>
          <w:sz w:val="24"/>
          <w:szCs w:val="24"/>
        </w:rPr>
        <w:t xml:space="preserve"> bodu do dalšího zasedání zastupitelstva. Do té doby zastupitelstvo prověří vydatnost pramene, který zásobuje soustavu nádrží. Kontaktuje vodoprávní úřad, zjistí vodovodní přípojky u dotčené studny </w:t>
      </w:r>
      <w:proofErr w:type="spellStart"/>
      <w:r>
        <w:rPr>
          <w:rFonts w:ascii="Times New Roman" w:hAnsi="Times New Roman"/>
          <w:sz w:val="24"/>
          <w:szCs w:val="24"/>
        </w:rPr>
        <w:t>apod</w:t>
      </w:r>
      <w:proofErr w:type="spellEnd"/>
    </w:p>
    <w:p w:rsidR="005B5FD7" w:rsidRDefault="005B5FD7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:rsidR="005B5FD7" w:rsidRDefault="005B5FD7" w:rsidP="00CA06D7">
      <w:pPr>
        <w:rPr>
          <w:rFonts w:ascii="Times New Roman" w:hAnsi="Times New Roman"/>
          <w:b/>
          <w:sz w:val="28"/>
          <w:szCs w:val="28"/>
        </w:rPr>
      </w:pP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5B5FD7">
        <w:rPr>
          <w:rFonts w:ascii="Times New Roman" w:hAnsi="Times New Roman"/>
          <w:b/>
          <w:bCs/>
          <w:sz w:val="28"/>
          <w:szCs w:val="28"/>
        </w:rPr>
        <w:t xml:space="preserve">Financování obecní kulturní akce plánované na </w:t>
      </w:r>
      <w:proofErr w:type="gramStart"/>
      <w:r w:rsidR="005B5FD7">
        <w:rPr>
          <w:rFonts w:ascii="Times New Roman" w:hAnsi="Times New Roman"/>
          <w:b/>
          <w:bCs/>
          <w:sz w:val="28"/>
          <w:szCs w:val="28"/>
        </w:rPr>
        <w:t>02.10.2021</w:t>
      </w:r>
      <w:proofErr w:type="gramEnd"/>
    </w:p>
    <w:p w:rsidR="005B5FD7" w:rsidRDefault="005B5FD7" w:rsidP="00F92502">
      <w:pPr>
        <w:rPr>
          <w:rFonts w:ascii="Times New Roman" w:hAnsi="Times New Roman"/>
          <w:sz w:val="24"/>
          <w:szCs w:val="24"/>
        </w:rPr>
      </w:pPr>
    </w:p>
    <w:p w:rsidR="00CD1578" w:rsidRDefault="00CD15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</w:t>
      </w:r>
      <w:r w:rsidR="005B5FD7">
        <w:rPr>
          <w:rFonts w:ascii="Times New Roman" w:hAnsi="Times New Roman"/>
          <w:sz w:val="24"/>
          <w:szCs w:val="24"/>
        </w:rPr>
        <w:t xml:space="preserve">schvaluje financování obecní kulturní akce plánované na </w:t>
      </w:r>
      <w:proofErr w:type="gramStart"/>
      <w:r w:rsidR="005B5FD7">
        <w:rPr>
          <w:rFonts w:ascii="Times New Roman" w:hAnsi="Times New Roman"/>
          <w:sz w:val="24"/>
          <w:szCs w:val="24"/>
        </w:rPr>
        <w:t>02.10.2021</w:t>
      </w:r>
      <w:proofErr w:type="gramEnd"/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5B5FD7" w:rsidRDefault="005B5FD7" w:rsidP="005B5F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financování obecní kulturní akce plánované na </w:t>
      </w:r>
      <w:proofErr w:type="gramStart"/>
      <w:r>
        <w:rPr>
          <w:rFonts w:ascii="Times New Roman" w:hAnsi="Times New Roman"/>
          <w:sz w:val="24"/>
          <w:szCs w:val="24"/>
        </w:rPr>
        <w:t>02.10.2021</w:t>
      </w:r>
      <w:proofErr w:type="gramEnd"/>
    </w:p>
    <w:p w:rsidR="00700720" w:rsidRDefault="00CD15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B747D5" w:rsidRDefault="00B747D5" w:rsidP="00CA06D7">
      <w:pPr>
        <w:rPr>
          <w:rFonts w:ascii="Times New Roman" w:hAnsi="Times New Roman"/>
          <w:b/>
          <w:sz w:val="28"/>
          <w:szCs w:val="28"/>
        </w:rPr>
      </w:pPr>
    </w:p>
    <w:p w:rsidR="005B5FD7" w:rsidRDefault="005B5FD7" w:rsidP="00CA06D7">
      <w:pPr>
        <w:rPr>
          <w:rFonts w:ascii="Times New Roman" w:hAnsi="Times New Roman"/>
          <w:b/>
          <w:sz w:val="28"/>
          <w:szCs w:val="28"/>
        </w:rPr>
      </w:pPr>
    </w:p>
    <w:p w:rsidR="005B5FD7" w:rsidRDefault="005B5FD7" w:rsidP="00CA06D7">
      <w:pPr>
        <w:rPr>
          <w:rFonts w:ascii="Times New Roman" w:hAnsi="Times New Roman"/>
          <w:b/>
          <w:sz w:val="28"/>
          <w:szCs w:val="28"/>
        </w:rPr>
      </w:pPr>
    </w:p>
    <w:p w:rsidR="005B5FD7" w:rsidRDefault="005B5FD7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Default="00700720" w:rsidP="00CA06D7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83BCE">
        <w:rPr>
          <w:rFonts w:ascii="Times New Roman" w:hAnsi="Times New Roman"/>
          <w:b/>
          <w:sz w:val="28"/>
          <w:szCs w:val="28"/>
        </w:rPr>
        <w:lastRenderedPageBreak/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083BCE">
        <w:rPr>
          <w:rFonts w:ascii="Times New Roman" w:hAnsi="Times New Roman"/>
          <w:b/>
          <w:sz w:val="28"/>
          <w:szCs w:val="28"/>
        </w:rPr>
        <w:t xml:space="preserve"> – </w:t>
      </w:r>
      <w:r w:rsidR="005B5FD7">
        <w:rPr>
          <w:rFonts w:ascii="Times New Roman" w:hAnsi="Times New Roman"/>
          <w:b/>
          <w:bCs/>
          <w:sz w:val="28"/>
          <w:szCs w:val="28"/>
        </w:rPr>
        <w:t>Diskuze</w:t>
      </w:r>
    </w:p>
    <w:p w:rsidR="008F295A" w:rsidRDefault="008F295A" w:rsidP="00CA06D7">
      <w:pPr>
        <w:rPr>
          <w:rFonts w:ascii="Times New Roman" w:hAnsi="Times New Roman"/>
          <w:b/>
          <w:bCs/>
          <w:sz w:val="28"/>
          <w:szCs w:val="28"/>
        </w:rPr>
      </w:pPr>
    </w:p>
    <w:p w:rsidR="00431DC6" w:rsidRDefault="008F295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diskuzi proběhly tyto témata:</w:t>
      </w:r>
    </w:p>
    <w:p w:rsidR="008F295A" w:rsidRDefault="008F295A" w:rsidP="008F295A">
      <w:pPr>
        <w:pStyle w:val="Odstavecseseznamem"/>
        <w:numPr>
          <w:ilvl w:val="0"/>
          <w:numId w:val="50"/>
        </w:numPr>
        <w:rPr>
          <w:szCs w:val="24"/>
        </w:rPr>
      </w:pPr>
      <w:r>
        <w:rPr>
          <w:szCs w:val="24"/>
        </w:rPr>
        <w:t>Odpady</w:t>
      </w:r>
    </w:p>
    <w:p w:rsidR="008F295A" w:rsidRDefault="008F295A" w:rsidP="008F295A">
      <w:pPr>
        <w:pStyle w:val="Odstavecseseznamem"/>
        <w:numPr>
          <w:ilvl w:val="0"/>
          <w:numId w:val="50"/>
        </w:numPr>
        <w:rPr>
          <w:szCs w:val="24"/>
        </w:rPr>
      </w:pPr>
      <w:r>
        <w:rPr>
          <w:szCs w:val="24"/>
        </w:rPr>
        <w:t>Stavba MVN</w:t>
      </w:r>
    </w:p>
    <w:p w:rsidR="008F295A" w:rsidRDefault="008F295A" w:rsidP="008F295A">
      <w:pPr>
        <w:pStyle w:val="Odstavecseseznamem"/>
        <w:numPr>
          <w:ilvl w:val="0"/>
          <w:numId w:val="50"/>
        </w:numPr>
        <w:rPr>
          <w:szCs w:val="24"/>
        </w:rPr>
      </w:pPr>
      <w:r>
        <w:rPr>
          <w:szCs w:val="24"/>
        </w:rPr>
        <w:t>Dřevo</w:t>
      </w:r>
    </w:p>
    <w:p w:rsidR="008F295A" w:rsidRPr="008F295A" w:rsidRDefault="008F295A" w:rsidP="008F295A">
      <w:pPr>
        <w:pStyle w:val="Odstavecseseznamem"/>
        <w:numPr>
          <w:ilvl w:val="0"/>
          <w:numId w:val="50"/>
        </w:numPr>
        <w:rPr>
          <w:szCs w:val="24"/>
        </w:rPr>
      </w:pPr>
      <w:r>
        <w:rPr>
          <w:szCs w:val="24"/>
        </w:rPr>
        <w:t>Příprava na volby 2021</w:t>
      </w:r>
    </w:p>
    <w:p w:rsidR="008F295A" w:rsidRDefault="008F295A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 2</w:t>
      </w:r>
      <w:r w:rsidR="008F295A">
        <w:rPr>
          <w:rFonts w:ascii="Times New Roman" w:hAnsi="Times New Roman"/>
          <w:sz w:val="24"/>
          <w:szCs w:val="24"/>
        </w:rPr>
        <w:t>0:4</w:t>
      </w:r>
      <w:r w:rsidR="00C70639">
        <w:rPr>
          <w:rFonts w:ascii="Times New Roman" w:hAnsi="Times New Roman"/>
          <w:sz w:val="24"/>
          <w:szCs w:val="24"/>
        </w:rPr>
        <w:t>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8F295A">
        <w:rPr>
          <w:rFonts w:ascii="Times New Roman" w:hAnsi="Times New Roman"/>
          <w:sz w:val="24"/>
          <w:szCs w:val="24"/>
        </w:rPr>
        <w:t>19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8F295A">
        <w:rPr>
          <w:rFonts w:ascii="Times New Roman" w:hAnsi="Times New Roman"/>
          <w:sz w:val="24"/>
          <w:szCs w:val="24"/>
        </w:rPr>
        <w:t>9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8F295A">
        <w:rPr>
          <w:rFonts w:ascii="Times New Roman" w:hAnsi="Times New Roman"/>
          <w:sz w:val="24"/>
          <w:szCs w:val="24"/>
        </w:rPr>
        <w:t>19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8F295A">
        <w:rPr>
          <w:rFonts w:ascii="Times New Roman" w:hAnsi="Times New Roman"/>
          <w:sz w:val="24"/>
          <w:szCs w:val="24"/>
        </w:rPr>
        <w:t>9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</w:t>
      </w:r>
      <w:proofErr w:type="spellStart"/>
      <w:r w:rsidR="006C0004">
        <w:rPr>
          <w:rFonts w:ascii="Times New Roman" w:hAnsi="Times New Roman"/>
          <w:sz w:val="24"/>
          <w:szCs w:val="24"/>
        </w:rPr>
        <w:t>Brusová</w:t>
      </w:r>
      <w:proofErr w:type="spellEnd"/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8F295A">
        <w:rPr>
          <w:rFonts w:ascii="Times New Roman" w:hAnsi="Times New Roman"/>
          <w:sz w:val="24"/>
          <w:szCs w:val="24"/>
        </w:rPr>
        <w:t>19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8F295A">
        <w:rPr>
          <w:rFonts w:ascii="Times New Roman" w:hAnsi="Times New Roman"/>
          <w:sz w:val="24"/>
          <w:szCs w:val="24"/>
        </w:rPr>
        <w:t>9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8F295A">
        <w:rPr>
          <w:rFonts w:ascii="Times New Roman" w:hAnsi="Times New Roman"/>
          <w:sz w:val="24"/>
          <w:szCs w:val="24"/>
        </w:rPr>
        <w:t>19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</w:t>
      </w:r>
      <w:r w:rsidR="008F295A">
        <w:rPr>
          <w:rFonts w:ascii="Times New Roman" w:hAnsi="Times New Roman"/>
          <w:sz w:val="24"/>
          <w:szCs w:val="24"/>
        </w:rPr>
        <w:t>9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BB" w:rsidRDefault="00A219BB" w:rsidP="00F92502">
      <w:r>
        <w:separator/>
      </w:r>
    </w:p>
  </w:endnote>
  <w:endnote w:type="continuationSeparator" w:id="0">
    <w:p w:rsidR="00A219BB" w:rsidRDefault="00A219BB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B4900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0B4900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295A">
      <w:rPr>
        <w:rStyle w:val="slostrnky"/>
        <w:noProof/>
      </w:rPr>
      <w:t>2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BB" w:rsidRDefault="00A219BB" w:rsidP="00F92502">
      <w:r>
        <w:separator/>
      </w:r>
    </w:p>
  </w:footnote>
  <w:footnote w:type="continuationSeparator" w:id="0">
    <w:p w:rsidR="00A219BB" w:rsidRDefault="00A219BB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C96879"/>
    <w:multiLevelType w:val="hybridMultilevel"/>
    <w:tmpl w:val="175A34E8"/>
    <w:lvl w:ilvl="0" w:tplc="B3DED8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EB45B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B4FB5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4AF773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76F7800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DB5405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E0D5CA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9A1F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E459B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9">
    <w:nsid w:val="4E2D55A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0F467FC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15169F"/>
    <w:multiLevelType w:val="hybridMultilevel"/>
    <w:tmpl w:val="9E0220CE"/>
    <w:lvl w:ilvl="0" w:tplc="61903C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58C085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4C1E4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9DD5553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C8375D4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E1538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F552BA5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33"/>
  </w:num>
  <w:num w:numId="8">
    <w:abstractNumId w:val="37"/>
  </w:num>
  <w:num w:numId="9">
    <w:abstractNumId w:val="34"/>
  </w:num>
  <w:num w:numId="10">
    <w:abstractNumId w:val="38"/>
  </w:num>
  <w:num w:numId="11">
    <w:abstractNumId w:val="35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5"/>
  </w:num>
  <w:num w:numId="17">
    <w:abstractNumId w:val="24"/>
  </w:num>
  <w:num w:numId="18">
    <w:abstractNumId w:val="7"/>
  </w:num>
  <w:num w:numId="19">
    <w:abstractNumId w:val="31"/>
  </w:num>
  <w:num w:numId="20">
    <w:abstractNumId w:val="8"/>
  </w:num>
  <w:num w:numId="21">
    <w:abstractNumId w:val="39"/>
  </w:num>
  <w:num w:numId="22">
    <w:abstractNumId w:val="11"/>
  </w:num>
  <w:num w:numId="23">
    <w:abstractNumId w:val="40"/>
  </w:num>
  <w:num w:numId="24">
    <w:abstractNumId w:val="14"/>
  </w:num>
  <w:num w:numId="25">
    <w:abstractNumId w:val="28"/>
  </w:num>
  <w:num w:numId="26">
    <w:abstractNumId w:val="2"/>
  </w:num>
  <w:num w:numId="27">
    <w:abstractNumId w:val="43"/>
  </w:num>
  <w:num w:numId="28">
    <w:abstractNumId w:val="26"/>
  </w:num>
  <w:num w:numId="29">
    <w:abstractNumId w:val="0"/>
  </w:num>
  <w:num w:numId="30">
    <w:abstractNumId w:val="21"/>
  </w:num>
  <w:num w:numId="31">
    <w:abstractNumId w:val="25"/>
  </w:num>
  <w:num w:numId="32">
    <w:abstractNumId w:val="1"/>
  </w:num>
  <w:num w:numId="33">
    <w:abstractNumId w:val="42"/>
  </w:num>
  <w:num w:numId="34">
    <w:abstractNumId w:val="41"/>
  </w:num>
  <w:num w:numId="35">
    <w:abstractNumId w:val="30"/>
  </w:num>
  <w:num w:numId="36">
    <w:abstractNumId w:val="29"/>
  </w:num>
  <w:num w:numId="37">
    <w:abstractNumId w:val="27"/>
  </w:num>
  <w:num w:numId="38">
    <w:abstractNumId w:val="36"/>
  </w:num>
  <w:num w:numId="39">
    <w:abstractNumId w:val="18"/>
  </w:num>
  <w:num w:numId="40">
    <w:abstractNumId w:val="6"/>
  </w:num>
  <w:num w:numId="41">
    <w:abstractNumId w:val="16"/>
  </w:num>
  <w:num w:numId="42">
    <w:abstractNumId w:val="44"/>
  </w:num>
  <w:num w:numId="43">
    <w:abstractNumId w:val="9"/>
  </w:num>
  <w:num w:numId="44">
    <w:abstractNumId w:val="45"/>
  </w:num>
  <w:num w:numId="45">
    <w:abstractNumId w:val="46"/>
  </w:num>
  <w:num w:numId="46">
    <w:abstractNumId w:val="13"/>
  </w:num>
  <w:num w:numId="47">
    <w:abstractNumId w:val="10"/>
  </w:num>
  <w:num w:numId="48">
    <w:abstractNumId w:val="17"/>
  </w:num>
  <w:num w:numId="49">
    <w:abstractNumId w:val="4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76641"/>
    <w:rsid w:val="00083BCE"/>
    <w:rsid w:val="00092485"/>
    <w:rsid w:val="000A4C72"/>
    <w:rsid w:val="000B4900"/>
    <w:rsid w:val="000C3E7A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5125"/>
    <w:rsid w:val="002062E7"/>
    <w:rsid w:val="00244CE0"/>
    <w:rsid w:val="0026289E"/>
    <w:rsid w:val="002A30BA"/>
    <w:rsid w:val="002B6744"/>
    <w:rsid w:val="002C38EF"/>
    <w:rsid w:val="002E6829"/>
    <w:rsid w:val="002E7823"/>
    <w:rsid w:val="0030084B"/>
    <w:rsid w:val="00334BA2"/>
    <w:rsid w:val="00351DC5"/>
    <w:rsid w:val="00353623"/>
    <w:rsid w:val="003732C8"/>
    <w:rsid w:val="0038307F"/>
    <w:rsid w:val="00384FFF"/>
    <w:rsid w:val="003C243B"/>
    <w:rsid w:val="003C3EAA"/>
    <w:rsid w:val="003E1A6B"/>
    <w:rsid w:val="003E1B9D"/>
    <w:rsid w:val="003F4C5A"/>
    <w:rsid w:val="004038B0"/>
    <w:rsid w:val="00411B58"/>
    <w:rsid w:val="00431DC6"/>
    <w:rsid w:val="004349D1"/>
    <w:rsid w:val="0045660D"/>
    <w:rsid w:val="0046275F"/>
    <w:rsid w:val="00480C97"/>
    <w:rsid w:val="0048341C"/>
    <w:rsid w:val="00493654"/>
    <w:rsid w:val="004C5549"/>
    <w:rsid w:val="004C604A"/>
    <w:rsid w:val="004D3E60"/>
    <w:rsid w:val="004F2B34"/>
    <w:rsid w:val="005307AA"/>
    <w:rsid w:val="005466D6"/>
    <w:rsid w:val="00546A90"/>
    <w:rsid w:val="0055684C"/>
    <w:rsid w:val="00557AB3"/>
    <w:rsid w:val="0059701B"/>
    <w:rsid w:val="005B5FD7"/>
    <w:rsid w:val="0060219E"/>
    <w:rsid w:val="006234E7"/>
    <w:rsid w:val="0062632C"/>
    <w:rsid w:val="006C0004"/>
    <w:rsid w:val="006E59AF"/>
    <w:rsid w:val="00700720"/>
    <w:rsid w:val="007010E7"/>
    <w:rsid w:val="00735862"/>
    <w:rsid w:val="007400DC"/>
    <w:rsid w:val="0074505F"/>
    <w:rsid w:val="007510E8"/>
    <w:rsid w:val="00782842"/>
    <w:rsid w:val="00785A0A"/>
    <w:rsid w:val="00795398"/>
    <w:rsid w:val="007C5CE1"/>
    <w:rsid w:val="007D0AAE"/>
    <w:rsid w:val="007D2F01"/>
    <w:rsid w:val="007D6EF1"/>
    <w:rsid w:val="007E2DA1"/>
    <w:rsid w:val="007F171A"/>
    <w:rsid w:val="007F30D9"/>
    <w:rsid w:val="00813B00"/>
    <w:rsid w:val="00841232"/>
    <w:rsid w:val="00874480"/>
    <w:rsid w:val="00883CE2"/>
    <w:rsid w:val="008B7159"/>
    <w:rsid w:val="008C7C6B"/>
    <w:rsid w:val="008D43FC"/>
    <w:rsid w:val="008D6906"/>
    <w:rsid w:val="008F295A"/>
    <w:rsid w:val="008F6699"/>
    <w:rsid w:val="009007EE"/>
    <w:rsid w:val="0090433C"/>
    <w:rsid w:val="00941659"/>
    <w:rsid w:val="0094206B"/>
    <w:rsid w:val="009467C7"/>
    <w:rsid w:val="009504FF"/>
    <w:rsid w:val="00953D89"/>
    <w:rsid w:val="00973F6F"/>
    <w:rsid w:val="00986A75"/>
    <w:rsid w:val="009A6FFB"/>
    <w:rsid w:val="009B200F"/>
    <w:rsid w:val="009C73EA"/>
    <w:rsid w:val="009C73FB"/>
    <w:rsid w:val="009F1555"/>
    <w:rsid w:val="009F2772"/>
    <w:rsid w:val="009F793C"/>
    <w:rsid w:val="00A02233"/>
    <w:rsid w:val="00A2059A"/>
    <w:rsid w:val="00A20A83"/>
    <w:rsid w:val="00A219BB"/>
    <w:rsid w:val="00A35735"/>
    <w:rsid w:val="00A71727"/>
    <w:rsid w:val="00A906B2"/>
    <w:rsid w:val="00AB6838"/>
    <w:rsid w:val="00AD7A8C"/>
    <w:rsid w:val="00AD7AE7"/>
    <w:rsid w:val="00AF68FE"/>
    <w:rsid w:val="00B1549E"/>
    <w:rsid w:val="00B304F2"/>
    <w:rsid w:val="00B32454"/>
    <w:rsid w:val="00B43744"/>
    <w:rsid w:val="00B5574E"/>
    <w:rsid w:val="00B67F5C"/>
    <w:rsid w:val="00B747D5"/>
    <w:rsid w:val="00BA2D7E"/>
    <w:rsid w:val="00BA7C3B"/>
    <w:rsid w:val="00BB038C"/>
    <w:rsid w:val="00BB73D4"/>
    <w:rsid w:val="00BD5109"/>
    <w:rsid w:val="00BD5ED0"/>
    <w:rsid w:val="00C00298"/>
    <w:rsid w:val="00C00FC8"/>
    <w:rsid w:val="00C1301E"/>
    <w:rsid w:val="00C22F9F"/>
    <w:rsid w:val="00C52F74"/>
    <w:rsid w:val="00C572EA"/>
    <w:rsid w:val="00C65C73"/>
    <w:rsid w:val="00C70639"/>
    <w:rsid w:val="00C73AD9"/>
    <w:rsid w:val="00C76A8F"/>
    <w:rsid w:val="00CA06D7"/>
    <w:rsid w:val="00CA0F4C"/>
    <w:rsid w:val="00CC6A5A"/>
    <w:rsid w:val="00CD1578"/>
    <w:rsid w:val="00D10D56"/>
    <w:rsid w:val="00D261C2"/>
    <w:rsid w:val="00D43588"/>
    <w:rsid w:val="00D57300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5DDA"/>
    <w:rsid w:val="00E379B3"/>
    <w:rsid w:val="00E5688B"/>
    <w:rsid w:val="00E711C4"/>
    <w:rsid w:val="00E82D6E"/>
    <w:rsid w:val="00EA63EA"/>
    <w:rsid w:val="00EC0116"/>
    <w:rsid w:val="00EC388C"/>
    <w:rsid w:val="00EE2396"/>
    <w:rsid w:val="00EE493B"/>
    <w:rsid w:val="00F05123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046C-EAB4-4ABF-A621-FE4AEAEF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2014-11-21T19:16:00Z</cp:lastPrinted>
  <dcterms:created xsi:type="dcterms:W3CDTF">2021-09-19T18:48:00Z</dcterms:created>
  <dcterms:modified xsi:type="dcterms:W3CDTF">2021-09-19T18:48:00Z</dcterms:modified>
</cp:coreProperties>
</file>