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0675CA">
        <w:rPr>
          <w:rFonts w:ascii="Times New Roman" w:hAnsi="Times New Roman"/>
          <w:b/>
          <w:sz w:val="28"/>
          <w:szCs w:val="28"/>
        </w:rPr>
        <w:t>3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0675CA">
        <w:rPr>
          <w:rFonts w:ascii="Times New Roman" w:hAnsi="Times New Roman"/>
          <w:b/>
          <w:sz w:val="28"/>
          <w:szCs w:val="28"/>
        </w:rPr>
        <w:t>neděli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0675CA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864774">
        <w:rPr>
          <w:rFonts w:ascii="Times New Roman" w:hAnsi="Times New Roman"/>
          <w:b/>
          <w:sz w:val="28"/>
          <w:szCs w:val="28"/>
        </w:rPr>
        <w:t>9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0675CA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313A28" w:rsidRDefault="000675CA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Stanovisko Obce Dívčí Kopy k vypouštění akumulovaných vod z MVN parc.č.59/1 na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>. 10</w:t>
      </w:r>
    </w:p>
    <w:p w:rsidR="00650639" w:rsidRDefault="000675CA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Financování obecní kulturní akce plánované na 2.10.2021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6925BC">
        <w:rPr>
          <w:rFonts w:ascii="Times New Roman" w:hAnsi="Times New Roman"/>
          <w:sz w:val="24"/>
          <w:szCs w:val="24"/>
        </w:rPr>
        <w:t>Radek Dvořák</w:t>
      </w:r>
    </w:p>
    <w:p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místostarosta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864774">
        <w:rPr>
          <w:rFonts w:ascii="Times New Roman" w:hAnsi="Times New Roman"/>
        </w:rPr>
        <w:t>12</w:t>
      </w:r>
      <w:r w:rsidR="00A339BD">
        <w:rPr>
          <w:rFonts w:ascii="Times New Roman" w:hAnsi="Times New Roman"/>
        </w:rPr>
        <w:t>.</w:t>
      </w:r>
      <w:r w:rsidR="00864774">
        <w:rPr>
          <w:rFonts w:ascii="Times New Roman" w:hAnsi="Times New Roman"/>
        </w:rPr>
        <w:t>9</w:t>
      </w:r>
      <w:r w:rsidR="00260256">
        <w:rPr>
          <w:rFonts w:ascii="Times New Roman" w:hAnsi="Times New Roman"/>
        </w:rPr>
        <w:t>.202</w:t>
      </w:r>
      <w:r w:rsidR="006925BC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B7" w:rsidRDefault="008F13B7" w:rsidP="00F92502">
      <w:r>
        <w:separator/>
      </w:r>
    </w:p>
  </w:endnote>
  <w:endnote w:type="continuationSeparator" w:id="0">
    <w:p w:rsidR="008F13B7" w:rsidRDefault="008F13B7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06575B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06575B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357C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B7" w:rsidRDefault="008F13B7" w:rsidP="00F92502">
      <w:r>
        <w:separator/>
      </w:r>
    </w:p>
  </w:footnote>
  <w:footnote w:type="continuationSeparator" w:id="0">
    <w:p w:rsidR="008F13B7" w:rsidRDefault="008F13B7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6575B"/>
    <w:rsid w:val="000675CA"/>
    <w:rsid w:val="000A0ABB"/>
    <w:rsid w:val="000A4C72"/>
    <w:rsid w:val="000F5FD2"/>
    <w:rsid w:val="00100BDD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57C"/>
    <w:rsid w:val="00353623"/>
    <w:rsid w:val="0038307F"/>
    <w:rsid w:val="003C243B"/>
    <w:rsid w:val="003E1B9D"/>
    <w:rsid w:val="004038B0"/>
    <w:rsid w:val="004349D1"/>
    <w:rsid w:val="0046275F"/>
    <w:rsid w:val="00493654"/>
    <w:rsid w:val="004C604A"/>
    <w:rsid w:val="004D0B6B"/>
    <w:rsid w:val="004F2B34"/>
    <w:rsid w:val="005307AA"/>
    <w:rsid w:val="005466D6"/>
    <w:rsid w:val="00546A90"/>
    <w:rsid w:val="0060024C"/>
    <w:rsid w:val="0060219E"/>
    <w:rsid w:val="00650639"/>
    <w:rsid w:val="006925BC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B7159"/>
    <w:rsid w:val="008D09D1"/>
    <w:rsid w:val="008D6906"/>
    <w:rsid w:val="008F13B7"/>
    <w:rsid w:val="009504FF"/>
    <w:rsid w:val="00973F6F"/>
    <w:rsid w:val="00975C71"/>
    <w:rsid w:val="00986A75"/>
    <w:rsid w:val="009A7E45"/>
    <w:rsid w:val="009C73EA"/>
    <w:rsid w:val="009F1555"/>
    <w:rsid w:val="009F2772"/>
    <w:rsid w:val="009F2BA7"/>
    <w:rsid w:val="009F793C"/>
    <w:rsid w:val="00A02233"/>
    <w:rsid w:val="00A2059A"/>
    <w:rsid w:val="00A339BD"/>
    <w:rsid w:val="00A3615B"/>
    <w:rsid w:val="00A61489"/>
    <w:rsid w:val="00A71727"/>
    <w:rsid w:val="00A77873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6AAB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B1DBC-3503-4760-A80A-AA8B4B97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2021-09-12T11:53:00Z</cp:lastPrinted>
  <dcterms:created xsi:type="dcterms:W3CDTF">2021-09-12T11:54:00Z</dcterms:created>
  <dcterms:modified xsi:type="dcterms:W3CDTF">2021-09-12T11:54:00Z</dcterms:modified>
</cp:coreProperties>
</file>