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60" w:rsidRDefault="00256360" w:rsidP="00256360">
      <w:pPr>
        <w:pStyle w:val="Nadpis3"/>
        <w:ind w:left="0" w:firstLine="0"/>
        <w:jc w:val="center"/>
        <w:rPr>
          <w:rFonts w:asciiTheme="minorHAnsi" w:hAnsiTheme="minorHAnsi" w:cstheme="minorHAnsi"/>
          <w:sz w:val="32"/>
          <w:szCs w:val="32"/>
        </w:rPr>
      </w:pPr>
      <w:r w:rsidRPr="004F3572">
        <w:rPr>
          <w:rFonts w:asciiTheme="minorHAnsi" w:hAnsiTheme="minorHAnsi" w:cstheme="minorHAnsi"/>
          <w:sz w:val="32"/>
          <w:szCs w:val="32"/>
        </w:rPr>
        <w:t xml:space="preserve">Kupní smlouva </w:t>
      </w:r>
    </w:p>
    <w:p w:rsidR="00256360" w:rsidRDefault="00256360" w:rsidP="00256360">
      <w:pPr>
        <w:jc w:val="center"/>
        <w:rPr>
          <w:rFonts w:asciiTheme="minorHAnsi" w:hAnsiTheme="minorHAnsi" w:cstheme="minorHAnsi"/>
          <w:sz w:val="22"/>
          <w:szCs w:val="22"/>
        </w:rPr>
      </w:pPr>
      <w:r w:rsidRPr="004F3572">
        <w:rPr>
          <w:rFonts w:asciiTheme="minorHAnsi" w:hAnsiTheme="minorHAnsi" w:cstheme="minorHAnsi"/>
          <w:sz w:val="22"/>
          <w:szCs w:val="22"/>
        </w:rPr>
        <w:t xml:space="preserve">uzavřená dle § </w:t>
      </w:r>
      <w:r>
        <w:rPr>
          <w:rFonts w:asciiTheme="minorHAnsi" w:hAnsiTheme="minorHAnsi" w:cstheme="minorHAnsi"/>
          <w:sz w:val="22"/>
          <w:szCs w:val="22"/>
        </w:rPr>
        <w:t>2079</w:t>
      </w:r>
      <w:r w:rsidRPr="004F3572">
        <w:rPr>
          <w:rFonts w:asciiTheme="minorHAnsi" w:hAnsiTheme="minorHAnsi" w:cstheme="minorHAnsi"/>
          <w:sz w:val="22"/>
          <w:szCs w:val="22"/>
        </w:rPr>
        <w:t xml:space="preserve"> zákona č. 89/2012 Sb., občanský zákoník, v platném znění</w:t>
      </w: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p>
    <w:p w:rsidR="00256360" w:rsidRPr="004F3572" w:rsidRDefault="00256360" w:rsidP="00256360">
      <w:pPr>
        <w:pStyle w:val="Nadpis4"/>
        <w:rPr>
          <w:rFonts w:asciiTheme="minorHAnsi" w:hAnsiTheme="minorHAnsi" w:cstheme="minorHAnsi"/>
          <w:sz w:val="22"/>
          <w:szCs w:val="22"/>
        </w:rPr>
      </w:pPr>
      <w:r w:rsidRPr="004F3572">
        <w:rPr>
          <w:rFonts w:asciiTheme="minorHAnsi" w:hAnsiTheme="minorHAnsi" w:cstheme="minorHAnsi"/>
          <w:sz w:val="22"/>
          <w:szCs w:val="22"/>
        </w:rPr>
        <w:t>I.</w:t>
      </w:r>
    </w:p>
    <w:p w:rsidR="00256360" w:rsidRPr="004F3572" w:rsidRDefault="00256360" w:rsidP="00256360">
      <w:pPr>
        <w:pStyle w:val="Nadpis5"/>
        <w:ind w:left="0"/>
        <w:jc w:val="center"/>
        <w:rPr>
          <w:rFonts w:asciiTheme="minorHAnsi" w:hAnsiTheme="minorHAnsi" w:cstheme="minorHAnsi"/>
          <w:sz w:val="22"/>
          <w:szCs w:val="22"/>
        </w:rPr>
      </w:pPr>
      <w:r w:rsidRPr="004F3572">
        <w:rPr>
          <w:rFonts w:asciiTheme="minorHAnsi" w:hAnsiTheme="minorHAnsi" w:cstheme="minorHAnsi"/>
          <w:sz w:val="22"/>
          <w:szCs w:val="22"/>
        </w:rPr>
        <w:t>Smluvní strany</w:t>
      </w:r>
    </w:p>
    <w:p w:rsidR="00256360" w:rsidRPr="004F3572" w:rsidRDefault="00256360" w:rsidP="00256360">
      <w:pPr>
        <w:pStyle w:val="Zkladntext"/>
        <w:spacing w:line="288" w:lineRule="auto"/>
        <w:ind w:left="-1417" w:firstLine="1417"/>
        <w:rPr>
          <w:rFonts w:asciiTheme="minorHAnsi" w:hAnsiTheme="minorHAnsi" w:cstheme="minorHAnsi"/>
          <w:sz w:val="22"/>
          <w:szCs w:val="22"/>
        </w:rPr>
      </w:pP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b/>
          <w:sz w:val="22"/>
          <w:szCs w:val="22"/>
        </w:rPr>
        <w:t xml:space="preserve">Kupující:                 </w:t>
      </w:r>
      <w:r w:rsidRPr="004F3572">
        <w:rPr>
          <w:rFonts w:asciiTheme="minorHAnsi" w:hAnsiTheme="minorHAnsi" w:cstheme="minorHAnsi"/>
          <w:b/>
          <w:sz w:val="22"/>
          <w:szCs w:val="22"/>
        </w:rPr>
        <w:tab/>
      </w:r>
      <w:r w:rsidRPr="004F3572">
        <w:rPr>
          <w:rFonts w:asciiTheme="minorHAnsi" w:hAnsiTheme="minorHAnsi" w:cstheme="minorHAnsi"/>
          <w:b/>
          <w:sz w:val="22"/>
          <w:szCs w:val="22"/>
        </w:rPr>
        <w:tab/>
      </w:r>
      <w:r>
        <w:rPr>
          <w:rFonts w:asciiTheme="minorHAnsi" w:hAnsiTheme="minorHAnsi" w:cstheme="minorHAnsi"/>
          <w:b/>
          <w:sz w:val="22"/>
          <w:szCs w:val="22"/>
        </w:rPr>
        <w:t>Základní škola Vsetín, Luh 1544</w:t>
      </w:r>
      <w:r w:rsidR="00132235">
        <w:rPr>
          <w:rFonts w:asciiTheme="minorHAnsi" w:hAnsiTheme="minorHAnsi" w:cstheme="minorHAnsi"/>
          <w:b/>
          <w:sz w:val="22"/>
          <w:szCs w:val="22"/>
        </w:rPr>
        <w:t xml:space="preserve">, příspěvková organizace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sídlo:</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Jasenická 1544, 755 01</w:t>
      </w:r>
      <w:r w:rsidRPr="004F3572">
        <w:rPr>
          <w:rFonts w:asciiTheme="minorHAnsi" w:hAnsiTheme="minorHAnsi" w:cstheme="minorHAnsi"/>
          <w:sz w:val="22"/>
          <w:szCs w:val="22"/>
        </w:rPr>
        <w:t xml:space="preserve"> Vsetín</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Zastoupeno: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 xml:space="preserve">Petrem Kořenkem, ředitelem školy </w:t>
      </w:r>
      <w:r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Zastoupení:  </w:t>
      </w:r>
    </w:p>
    <w:p w:rsidR="003B5873" w:rsidRDefault="00256360" w:rsidP="00256360">
      <w:pPr>
        <w:numPr>
          <w:ilvl w:val="0"/>
          <w:numId w:val="10"/>
        </w:numPr>
        <w:tabs>
          <w:tab w:val="clear" w:pos="757"/>
          <w:tab w:val="num" w:pos="360"/>
        </w:tabs>
        <w:spacing w:line="288" w:lineRule="auto"/>
        <w:ind w:left="360"/>
        <w:jc w:val="left"/>
        <w:rPr>
          <w:rFonts w:asciiTheme="minorHAnsi" w:hAnsiTheme="minorHAnsi" w:cstheme="minorHAnsi"/>
          <w:sz w:val="22"/>
          <w:szCs w:val="22"/>
        </w:rPr>
      </w:pPr>
      <w:r w:rsidRPr="004F3572">
        <w:rPr>
          <w:rFonts w:asciiTheme="minorHAnsi" w:hAnsiTheme="minorHAnsi" w:cstheme="minorHAnsi"/>
          <w:sz w:val="22"/>
          <w:szCs w:val="22"/>
        </w:rPr>
        <w:t>ve věcech smluvních</w:t>
      </w:r>
      <w:r w:rsidR="003B5873">
        <w:rPr>
          <w:rFonts w:asciiTheme="minorHAnsi" w:hAnsiTheme="minorHAnsi" w:cstheme="minorHAnsi"/>
          <w:sz w:val="22"/>
          <w:szCs w:val="22"/>
        </w:rPr>
        <w:t xml:space="preserve"> </w:t>
      </w:r>
    </w:p>
    <w:p w:rsidR="00256360" w:rsidRPr="004F3572" w:rsidRDefault="003B5873" w:rsidP="003B5873">
      <w:pPr>
        <w:spacing w:line="288" w:lineRule="auto"/>
        <w:ind w:left="360"/>
        <w:jc w:val="left"/>
        <w:rPr>
          <w:rFonts w:asciiTheme="minorHAnsi" w:hAnsiTheme="minorHAnsi" w:cstheme="minorHAnsi"/>
          <w:sz w:val="22"/>
          <w:szCs w:val="22"/>
        </w:rPr>
      </w:pPr>
      <w:r>
        <w:rPr>
          <w:rFonts w:asciiTheme="minorHAnsi" w:hAnsiTheme="minorHAnsi" w:cstheme="minorHAnsi"/>
          <w:sz w:val="22"/>
          <w:szCs w:val="22"/>
        </w:rPr>
        <w:t>i technických</w:t>
      </w:r>
      <w:r w:rsidR="00256360" w:rsidRPr="004F3572">
        <w:rPr>
          <w:rFonts w:asciiTheme="minorHAnsi" w:hAnsiTheme="minorHAnsi" w:cstheme="minorHAnsi"/>
          <w:sz w:val="22"/>
          <w:szCs w:val="22"/>
        </w:rPr>
        <w:t xml:space="preserve">:  </w:t>
      </w:r>
      <w:r>
        <w:rPr>
          <w:rFonts w:asciiTheme="minorHAnsi" w:hAnsiTheme="minorHAnsi" w:cstheme="minorHAnsi"/>
          <w:sz w:val="22"/>
          <w:szCs w:val="22"/>
        </w:rPr>
        <w:t xml:space="preserve">           </w:t>
      </w:r>
      <w:r w:rsidR="00256360" w:rsidRPr="004F3572">
        <w:rPr>
          <w:rFonts w:asciiTheme="minorHAnsi" w:hAnsiTheme="minorHAnsi" w:cstheme="minorHAnsi"/>
          <w:sz w:val="22"/>
          <w:szCs w:val="22"/>
        </w:rPr>
        <w:tab/>
        <w:t xml:space="preserve">Mgr. </w:t>
      </w:r>
      <w:r w:rsidR="009253E1">
        <w:rPr>
          <w:rFonts w:asciiTheme="minorHAnsi" w:hAnsiTheme="minorHAnsi" w:cstheme="minorHAnsi"/>
          <w:sz w:val="22"/>
          <w:szCs w:val="22"/>
        </w:rPr>
        <w:t>Petr Kořenek</w:t>
      </w:r>
      <w:r w:rsidR="00256360" w:rsidRPr="004F3572">
        <w:rPr>
          <w:rFonts w:asciiTheme="minorHAnsi" w:hAnsiTheme="minorHAnsi" w:cstheme="minorHAnsi"/>
          <w:sz w:val="22"/>
          <w:szCs w:val="22"/>
        </w:rPr>
        <w:t xml:space="preserve"> </w:t>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sz w:val="22"/>
          <w:szCs w:val="22"/>
        </w:rPr>
      </w:pPr>
      <w:r w:rsidRPr="004F3572">
        <w:rPr>
          <w:rFonts w:asciiTheme="minorHAnsi" w:hAnsiTheme="minorHAnsi" w:cstheme="minorHAnsi"/>
          <w:sz w:val="22"/>
          <w:szCs w:val="22"/>
        </w:rPr>
        <w:t xml:space="preserve">DIČ: </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CZ</w:t>
      </w:r>
      <w:r>
        <w:rPr>
          <w:rFonts w:asciiTheme="minorHAnsi" w:hAnsiTheme="minorHAnsi" w:cstheme="minorHAnsi"/>
          <w:sz w:val="22"/>
          <w:szCs w:val="22"/>
        </w:rPr>
        <w:t>60990406</w:t>
      </w:r>
      <w:r w:rsidRPr="004F3572">
        <w:rPr>
          <w:rFonts w:asciiTheme="minorHAnsi" w:hAnsiTheme="minorHAnsi" w:cstheme="minorHAnsi"/>
          <w:sz w:val="22"/>
          <w:szCs w:val="22"/>
        </w:rPr>
        <w:tab/>
      </w:r>
    </w:p>
    <w:p w:rsidR="00256360" w:rsidRPr="004F3572" w:rsidRDefault="00256360" w:rsidP="00256360">
      <w:pPr>
        <w:spacing w:line="288" w:lineRule="auto"/>
        <w:rPr>
          <w:rFonts w:asciiTheme="minorHAnsi" w:hAnsiTheme="minorHAnsi" w:cstheme="minorHAnsi"/>
          <w:b/>
          <w:sz w:val="22"/>
          <w:szCs w:val="22"/>
        </w:rPr>
      </w:pPr>
      <w:r w:rsidRPr="004F3572">
        <w:rPr>
          <w:rFonts w:asciiTheme="minorHAnsi" w:hAnsiTheme="minorHAnsi" w:cstheme="minorHAnsi"/>
          <w:b/>
          <w:sz w:val="22"/>
          <w:szCs w:val="22"/>
        </w:rPr>
        <w:t>(dále jen kupující)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spacing w:line="360" w:lineRule="auto"/>
        <w:rPr>
          <w:rFonts w:asciiTheme="minorHAnsi" w:hAnsiTheme="minorHAnsi" w:cstheme="minorHAnsi"/>
          <w:sz w:val="22"/>
          <w:szCs w:val="22"/>
        </w:rPr>
      </w:pPr>
      <w:r w:rsidRPr="004F3572">
        <w:rPr>
          <w:rFonts w:asciiTheme="minorHAnsi" w:hAnsiTheme="minorHAnsi" w:cstheme="minorHAnsi"/>
          <w:sz w:val="22"/>
          <w:szCs w:val="22"/>
        </w:rPr>
        <w:t xml:space="preserve"> </w:t>
      </w:r>
      <w:r>
        <w:rPr>
          <w:rFonts w:asciiTheme="minorHAnsi" w:hAnsiTheme="minorHAnsi" w:cstheme="minorHAnsi"/>
          <w:sz w:val="22"/>
          <w:szCs w:val="22"/>
        </w:rPr>
        <w:t>a</w:t>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w:t>
      </w:r>
    </w:p>
    <w:p w:rsidR="00256360" w:rsidRPr="004F3572" w:rsidRDefault="00256360" w:rsidP="00256360">
      <w:pPr>
        <w:rPr>
          <w:rFonts w:asciiTheme="minorHAnsi" w:hAnsiTheme="minorHAnsi" w:cstheme="minorHAnsi"/>
          <w:sz w:val="22"/>
          <w:szCs w:val="22"/>
        </w:rPr>
      </w:pPr>
    </w:p>
    <w:p w:rsidR="00256360" w:rsidRPr="00AF0634" w:rsidRDefault="00256360" w:rsidP="00256360">
      <w:pPr>
        <w:spacing w:line="288" w:lineRule="auto"/>
        <w:rPr>
          <w:rFonts w:asciiTheme="minorHAnsi" w:hAnsiTheme="minorHAnsi" w:cstheme="minorHAnsi"/>
          <w:b/>
          <w:sz w:val="22"/>
          <w:szCs w:val="22"/>
        </w:rPr>
      </w:pPr>
      <w:r w:rsidRPr="00AF0634">
        <w:rPr>
          <w:rFonts w:asciiTheme="minorHAnsi" w:hAnsiTheme="minorHAnsi" w:cstheme="minorHAnsi"/>
          <w:b/>
          <w:sz w:val="22"/>
          <w:szCs w:val="22"/>
        </w:rPr>
        <w:t>Prodávající:</w:t>
      </w:r>
      <w:r w:rsidR="00AF0634">
        <w:rPr>
          <w:rFonts w:asciiTheme="minorHAnsi" w:hAnsiTheme="minorHAnsi" w:cstheme="minorHAnsi"/>
          <w:b/>
          <w:sz w:val="22"/>
          <w:szCs w:val="22"/>
        </w:rPr>
        <w:t xml:space="preserve">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sídlo:</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AF0634"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zapsaná:                                         </w:t>
      </w:r>
    </w:p>
    <w:p w:rsidR="00256360" w:rsidRPr="00AF0634" w:rsidRDefault="00256360" w:rsidP="003B5873">
      <w:pPr>
        <w:spacing w:line="288" w:lineRule="auto"/>
        <w:rPr>
          <w:rFonts w:asciiTheme="minorHAnsi" w:hAnsiTheme="minorHAnsi" w:cstheme="minorHAnsi"/>
          <w:sz w:val="22"/>
          <w:szCs w:val="22"/>
        </w:rPr>
      </w:pPr>
      <w:r w:rsidRPr="00AF0634">
        <w:rPr>
          <w:rFonts w:asciiTheme="minorHAnsi" w:hAnsiTheme="minorHAnsi" w:cstheme="minorHAnsi"/>
          <w:sz w:val="22"/>
          <w:szCs w:val="22"/>
        </w:rPr>
        <w:t>Zastoupeno</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smluvních:  </w:t>
      </w:r>
      <w:r w:rsidRPr="00AF0634">
        <w:rPr>
          <w:rFonts w:asciiTheme="minorHAnsi" w:hAnsiTheme="minorHAnsi" w:cstheme="minorHAnsi"/>
          <w:sz w:val="22"/>
          <w:szCs w:val="22"/>
        </w:rPr>
        <w:tab/>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w:t>
      </w:r>
      <w:r w:rsidRPr="00AF0634">
        <w:rPr>
          <w:rFonts w:asciiTheme="minorHAnsi" w:hAnsiTheme="minorHAnsi" w:cstheme="minorHAnsi"/>
          <w:sz w:val="22"/>
          <w:szCs w:val="22"/>
        </w:rPr>
        <w:tab/>
        <w:t xml:space="preserve">ve věcech technických: </w:t>
      </w:r>
    </w:p>
    <w:p w:rsidR="00256360" w:rsidRPr="00AF0634"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IČ: </w:t>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r w:rsidRPr="00AF0634">
        <w:rPr>
          <w:rFonts w:asciiTheme="minorHAnsi" w:hAnsiTheme="minorHAnsi" w:cstheme="minorHAnsi"/>
          <w:sz w:val="22"/>
          <w:szCs w:val="22"/>
        </w:rPr>
        <w:tab/>
      </w:r>
    </w:p>
    <w:p w:rsidR="003B5873" w:rsidRDefault="00256360" w:rsidP="00256360">
      <w:pPr>
        <w:spacing w:line="288" w:lineRule="auto"/>
        <w:rPr>
          <w:rFonts w:asciiTheme="minorHAnsi" w:hAnsiTheme="minorHAnsi" w:cstheme="minorHAnsi"/>
          <w:sz w:val="22"/>
          <w:szCs w:val="22"/>
        </w:rPr>
      </w:pPr>
      <w:r w:rsidRPr="00AF0634">
        <w:rPr>
          <w:rFonts w:asciiTheme="minorHAnsi" w:hAnsiTheme="minorHAnsi" w:cstheme="minorHAnsi"/>
          <w:sz w:val="22"/>
          <w:szCs w:val="22"/>
        </w:rPr>
        <w:t xml:space="preserve">DIČ: </w:t>
      </w:r>
      <w:r w:rsidRPr="00AF0634">
        <w:rPr>
          <w:rFonts w:asciiTheme="minorHAnsi" w:hAnsiTheme="minorHAnsi" w:cstheme="minorHAnsi"/>
          <w:sz w:val="22"/>
          <w:szCs w:val="22"/>
        </w:rPr>
        <w:tab/>
      </w:r>
      <w:r w:rsidR="00AF0634">
        <w:rPr>
          <w:rFonts w:asciiTheme="minorHAnsi" w:hAnsiTheme="minorHAnsi" w:cstheme="minorHAnsi"/>
          <w:sz w:val="22"/>
          <w:szCs w:val="22"/>
        </w:rPr>
        <w:t xml:space="preserve">                                       </w:t>
      </w:r>
    </w:p>
    <w:p w:rsidR="00256360" w:rsidRPr="004F3572" w:rsidRDefault="00AF0634" w:rsidP="00256360">
      <w:pPr>
        <w:spacing w:line="288" w:lineRule="auto"/>
        <w:rPr>
          <w:rFonts w:asciiTheme="minorHAnsi" w:hAnsiTheme="minorHAnsi" w:cstheme="minorHAnsi"/>
          <w:sz w:val="22"/>
          <w:szCs w:val="22"/>
        </w:rPr>
      </w:pPr>
      <w:r>
        <w:rPr>
          <w:rFonts w:asciiTheme="minorHAnsi" w:hAnsiTheme="minorHAnsi" w:cstheme="minorHAnsi"/>
          <w:sz w:val="22"/>
          <w:szCs w:val="22"/>
        </w:rPr>
        <w:t xml:space="preserve"> </w:t>
      </w:r>
      <w:r w:rsidR="00256360" w:rsidRPr="00AF0634">
        <w:rPr>
          <w:rFonts w:asciiTheme="minorHAnsi" w:hAnsiTheme="minorHAnsi" w:cstheme="minorHAnsi"/>
          <w:sz w:val="22"/>
          <w:szCs w:val="22"/>
        </w:rPr>
        <w:t>bankovní spojení:</w:t>
      </w:r>
      <w:r w:rsidR="00256360" w:rsidRPr="004F3572">
        <w:rPr>
          <w:rFonts w:asciiTheme="minorHAnsi" w:hAnsiTheme="minorHAnsi" w:cstheme="minorHAnsi"/>
          <w:sz w:val="22"/>
          <w:szCs w:val="22"/>
        </w:rPr>
        <w:tab/>
      </w:r>
    </w:p>
    <w:p w:rsidR="00256360" w:rsidRPr="004F3572" w:rsidRDefault="00256360" w:rsidP="00256360">
      <w:pPr>
        <w:rPr>
          <w:rFonts w:asciiTheme="minorHAnsi" w:hAnsiTheme="minorHAnsi" w:cstheme="minorHAnsi"/>
          <w:b/>
          <w:sz w:val="22"/>
          <w:szCs w:val="22"/>
        </w:rPr>
      </w:pPr>
      <w:r w:rsidRPr="004F3572">
        <w:rPr>
          <w:rFonts w:asciiTheme="minorHAnsi" w:hAnsiTheme="minorHAnsi" w:cstheme="minorHAnsi"/>
          <w:b/>
          <w:sz w:val="22"/>
          <w:szCs w:val="22"/>
        </w:rPr>
        <w:t>(dále jen prodávající)</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Předmět plnění</w:t>
      </w:r>
    </w:p>
    <w:p w:rsidR="003B5873" w:rsidRPr="003B5873" w:rsidRDefault="00256360" w:rsidP="003B5873">
      <w:pPr>
        <w:pStyle w:val="Odstavecseseznamem"/>
        <w:numPr>
          <w:ilvl w:val="0"/>
          <w:numId w:val="11"/>
        </w:numPr>
        <w:ind w:left="284" w:hanging="284"/>
        <w:rPr>
          <w:rFonts w:asciiTheme="minorHAnsi" w:hAnsiTheme="minorHAnsi" w:cstheme="minorHAnsi"/>
          <w:sz w:val="22"/>
          <w:szCs w:val="22"/>
        </w:rPr>
      </w:pPr>
      <w:r w:rsidRPr="007B4D01">
        <w:rPr>
          <w:rFonts w:asciiTheme="minorHAnsi" w:hAnsiTheme="minorHAnsi" w:cstheme="minorHAnsi"/>
          <w:sz w:val="22"/>
          <w:szCs w:val="22"/>
        </w:rPr>
        <w:t>Předmětem plnění je dodávka</w:t>
      </w:r>
      <w:r>
        <w:rPr>
          <w:rFonts w:asciiTheme="minorHAnsi" w:hAnsiTheme="minorHAnsi" w:cstheme="minorHAnsi"/>
          <w:sz w:val="22"/>
          <w:szCs w:val="22"/>
        </w:rPr>
        <w:t xml:space="preserve"> </w:t>
      </w:r>
      <w:r w:rsidR="00132235">
        <w:rPr>
          <w:rFonts w:asciiTheme="minorHAnsi" w:hAnsiTheme="minorHAnsi" w:cstheme="minorHAnsi"/>
          <w:sz w:val="22"/>
          <w:szCs w:val="22"/>
        </w:rPr>
        <w:t>……</w:t>
      </w:r>
    </w:p>
    <w:p w:rsidR="003B5873" w:rsidRPr="004F3572" w:rsidRDefault="003B5873" w:rsidP="003B5873">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III.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Místo plnění</w:t>
      </w:r>
    </w:p>
    <w:p w:rsidR="00256360" w:rsidRPr="004F3572" w:rsidRDefault="00256360" w:rsidP="00256360">
      <w:pPr>
        <w:ind w:left="62"/>
        <w:rPr>
          <w:rFonts w:asciiTheme="minorHAnsi" w:hAnsiTheme="minorHAnsi" w:cstheme="minorHAnsi"/>
          <w:sz w:val="22"/>
          <w:szCs w:val="22"/>
        </w:rPr>
      </w:pPr>
      <w:r w:rsidRPr="004F3572">
        <w:rPr>
          <w:rFonts w:asciiTheme="minorHAnsi" w:hAnsiTheme="minorHAnsi" w:cstheme="minorHAnsi"/>
          <w:sz w:val="22"/>
          <w:szCs w:val="22"/>
        </w:rPr>
        <w:t xml:space="preserve">Místem plnění smlouvy je budova </w:t>
      </w:r>
      <w:r w:rsidR="005B5DBD">
        <w:rPr>
          <w:rFonts w:asciiTheme="minorHAnsi" w:hAnsiTheme="minorHAnsi" w:cstheme="minorHAnsi"/>
          <w:sz w:val="22"/>
          <w:szCs w:val="22"/>
        </w:rPr>
        <w:t>Základní školy</w:t>
      </w:r>
      <w:r>
        <w:rPr>
          <w:rFonts w:asciiTheme="minorHAnsi" w:hAnsiTheme="minorHAnsi" w:cstheme="minorHAnsi"/>
          <w:sz w:val="22"/>
          <w:szCs w:val="22"/>
        </w:rPr>
        <w:t xml:space="preserve"> Vsetín, Luh 1544</w:t>
      </w:r>
      <w:r w:rsidR="00132235">
        <w:rPr>
          <w:rFonts w:asciiTheme="minorHAnsi" w:hAnsiTheme="minorHAnsi" w:cstheme="minorHAnsi"/>
          <w:sz w:val="22"/>
          <w:szCs w:val="22"/>
        </w:rPr>
        <w:t>, příspěvková organizace</w:t>
      </w:r>
      <w:r w:rsidRPr="004F3572">
        <w:rPr>
          <w:rFonts w:asciiTheme="minorHAnsi" w:hAnsiTheme="minorHAnsi" w:cstheme="minorHAnsi"/>
          <w:sz w:val="22"/>
          <w:szCs w:val="22"/>
        </w:rPr>
        <w:t>.</w:t>
      </w:r>
    </w:p>
    <w:p w:rsidR="00256360" w:rsidRPr="004F3572" w:rsidRDefault="00256360" w:rsidP="00256360">
      <w:pPr>
        <w:ind w:left="62"/>
        <w:rPr>
          <w:rFonts w:asciiTheme="minorHAnsi" w:hAnsiTheme="minorHAnsi" w:cstheme="minorHAnsi"/>
          <w:sz w:val="22"/>
          <w:szCs w:val="22"/>
        </w:rPr>
      </w:pPr>
    </w:p>
    <w:p w:rsidR="00256360" w:rsidRPr="004F3572" w:rsidRDefault="00256360" w:rsidP="00256360">
      <w:pPr>
        <w:ind w:left="62"/>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lastRenderedPageBreak/>
        <w:t>Způsob a termín plnění</w:t>
      </w:r>
    </w:p>
    <w:p w:rsidR="00256360" w:rsidRPr="004F3572" w:rsidRDefault="00256360" w:rsidP="00256360">
      <w:pPr>
        <w:numPr>
          <w:ilvl w:val="0"/>
          <w:numId w:val="1"/>
        </w:numPr>
        <w:rPr>
          <w:rFonts w:asciiTheme="minorHAnsi" w:hAnsiTheme="minorHAnsi" w:cstheme="minorHAnsi"/>
          <w:sz w:val="22"/>
          <w:szCs w:val="22"/>
        </w:rPr>
      </w:pPr>
      <w:r w:rsidRPr="004F3572">
        <w:rPr>
          <w:rFonts w:asciiTheme="minorHAnsi" w:hAnsiTheme="minorHAnsi" w:cstheme="minorHAnsi"/>
          <w:sz w:val="22"/>
          <w:szCs w:val="22"/>
        </w:rPr>
        <w:t xml:space="preserve">Smluvní strany se dohodly, že prodávající provede dodání předmětu smlouvy nejpozději do </w:t>
      </w:r>
      <w:r w:rsidR="003B5873">
        <w:rPr>
          <w:rFonts w:asciiTheme="minorHAnsi" w:hAnsiTheme="minorHAnsi" w:cstheme="minorHAnsi"/>
          <w:sz w:val="22"/>
          <w:szCs w:val="22"/>
        </w:rPr>
        <w:t>15</w:t>
      </w:r>
      <w:r>
        <w:rPr>
          <w:rFonts w:asciiTheme="minorHAnsi" w:hAnsiTheme="minorHAnsi" w:cstheme="minorHAnsi"/>
          <w:sz w:val="22"/>
          <w:szCs w:val="22"/>
        </w:rPr>
        <w:t xml:space="preserve"> </w:t>
      </w:r>
      <w:r w:rsidRPr="004F3572">
        <w:rPr>
          <w:rFonts w:asciiTheme="minorHAnsi" w:hAnsiTheme="minorHAnsi" w:cstheme="minorHAnsi"/>
          <w:sz w:val="22"/>
          <w:szCs w:val="22"/>
        </w:rPr>
        <w:t>dnů od podpisu této smlouvy.</w:t>
      </w:r>
    </w:p>
    <w:p w:rsidR="00256360" w:rsidRPr="004F3572" w:rsidRDefault="00256360" w:rsidP="00256360">
      <w:pPr>
        <w:ind w:left="420"/>
        <w:rPr>
          <w:rFonts w:asciiTheme="minorHAnsi" w:hAnsiTheme="minorHAnsi" w:cstheme="minorHAnsi"/>
          <w:sz w:val="22"/>
          <w:szCs w:val="22"/>
        </w:rPr>
      </w:pPr>
    </w:p>
    <w:p w:rsidR="00256360" w:rsidRPr="004F3572" w:rsidRDefault="00256360" w:rsidP="00256360">
      <w:pPr>
        <w:numPr>
          <w:ilvl w:val="0"/>
          <w:numId w:val="1"/>
        </w:numPr>
        <w:spacing w:after="120"/>
        <w:ind w:left="419" w:hanging="357"/>
        <w:rPr>
          <w:rFonts w:asciiTheme="minorHAnsi" w:hAnsiTheme="minorHAnsi" w:cstheme="minorHAnsi"/>
          <w:sz w:val="22"/>
          <w:szCs w:val="22"/>
        </w:rPr>
      </w:pPr>
      <w:r w:rsidRPr="004F3572">
        <w:rPr>
          <w:rFonts w:asciiTheme="minorHAnsi" w:hAnsiTheme="minorHAnsi" w:cstheme="minorHAnsi"/>
          <w:sz w:val="22"/>
          <w:szCs w:val="22"/>
        </w:rPr>
        <w:t>Dodáním předmětu plnění se rozumí řádná dodávka, instalace na místě určeném kupujícím, zprovoznění a odzkoušení funkčnosti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ind w:left="60"/>
        <w:jc w:val="center"/>
        <w:rPr>
          <w:rFonts w:asciiTheme="minorHAnsi" w:hAnsiTheme="minorHAnsi" w:cstheme="minorHAnsi"/>
          <w:b/>
          <w:sz w:val="22"/>
          <w:szCs w:val="22"/>
        </w:rPr>
      </w:pPr>
      <w:r w:rsidRPr="004F3572">
        <w:rPr>
          <w:rFonts w:asciiTheme="minorHAnsi" w:hAnsiTheme="minorHAnsi" w:cstheme="minorHAnsi"/>
          <w:b/>
          <w:sz w:val="22"/>
          <w:szCs w:val="22"/>
        </w:rPr>
        <w:t>V.</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Kupní cena</w:t>
      </w:r>
    </w:p>
    <w:p w:rsidR="00256360" w:rsidRPr="00437D20" w:rsidRDefault="00256360" w:rsidP="00256360">
      <w:pPr>
        <w:numPr>
          <w:ilvl w:val="0"/>
          <w:numId w:val="6"/>
        </w:numPr>
        <w:rPr>
          <w:rFonts w:asciiTheme="minorHAnsi" w:hAnsiTheme="minorHAnsi" w:cstheme="minorHAnsi"/>
          <w:b/>
          <w:bCs/>
          <w:sz w:val="22"/>
          <w:szCs w:val="22"/>
        </w:rPr>
      </w:pPr>
      <w:r w:rsidRPr="004F3572">
        <w:rPr>
          <w:rFonts w:asciiTheme="minorHAnsi" w:hAnsiTheme="minorHAnsi" w:cstheme="minorHAnsi"/>
          <w:sz w:val="22"/>
          <w:szCs w:val="22"/>
        </w:rPr>
        <w:t>Cena za předmět plnění v rozsahu dle článku II. této smlouvy byla stanovena jako pevná a konečná. Celková cena včetně DPH 21</w:t>
      </w:r>
      <w:r w:rsidRPr="004F3572">
        <w:rPr>
          <w:rFonts w:asciiTheme="minorHAnsi" w:hAnsiTheme="minorHAnsi" w:cstheme="minorHAnsi"/>
          <w:sz w:val="22"/>
          <w:szCs w:val="22"/>
        </w:rPr>
        <w:sym w:font="Symbol" w:char="F025"/>
      </w:r>
      <w:r w:rsidRPr="004F3572">
        <w:rPr>
          <w:rFonts w:asciiTheme="minorHAnsi" w:hAnsiTheme="minorHAnsi" w:cstheme="minorHAnsi"/>
          <w:sz w:val="22"/>
          <w:szCs w:val="22"/>
        </w:rPr>
        <w:t xml:space="preserve"> </w:t>
      </w:r>
      <w:r w:rsidRPr="00AF0634">
        <w:rPr>
          <w:rFonts w:asciiTheme="minorHAnsi" w:hAnsiTheme="minorHAnsi" w:cstheme="minorHAnsi"/>
          <w:sz w:val="22"/>
          <w:szCs w:val="22"/>
        </w:rPr>
        <w:t xml:space="preserve">činí  </w:t>
      </w:r>
      <w:r w:rsidR="003B5873">
        <w:rPr>
          <w:rFonts w:asciiTheme="minorHAnsi" w:hAnsiTheme="minorHAnsi" w:cstheme="minorHAnsi"/>
          <w:b/>
          <w:bCs/>
          <w:color w:val="FF0000"/>
          <w:sz w:val="22"/>
          <w:szCs w:val="22"/>
        </w:rPr>
        <w:t>………..</w:t>
      </w:r>
      <w:r w:rsidRPr="00D66643">
        <w:rPr>
          <w:rFonts w:asciiTheme="minorHAnsi" w:hAnsiTheme="minorHAnsi" w:cstheme="minorHAnsi"/>
          <w:color w:val="FF0000"/>
          <w:sz w:val="22"/>
          <w:szCs w:val="22"/>
        </w:rPr>
        <w:t xml:space="preserve"> </w:t>
      </w:r>
      <w:r w:rsidRPr="004F3572">
        <w:rPr>
          <w:rFonts w:asciiTheme="minorHAnsi" w:hAnsiTheme="minorHAnsi" w:cstheme="minorHAnsi"/>
          <w:sz w:val="22"/>
          <w:szCs w:val="22"/>
        </w:rPr>
        <w:t>Kč.</w:t>
      </w:r>
    </w:p>
    <w:p w:rsidR="00256360" w:rsidRPr="004F3572" w:rsidRDefault="00256360" w:rsidP="00256360">
      <w:pPr>
        <w:ind w:left="62"/>
        <w:rPr>
          <w:rFonts w:asciiTheme="minorHAnsi" w:hAnsiTheme="minorHAnsi" w:cstheme="minorHAnsi"/>
          <w:sz w:val="22"/>
          <w:szCs w:val="22"/>
        </w:rPr>
      </w:pPr>
    </w:p>
    <w:p w:rsidR="00256360" w:rsidRPr="0053617E" w:rsidRDefault="00256360" w:rsidP="00256360">
      <w:pPr>
        <w:numPr>
          <w:ilvl w:val="0"/>
          <w:numId w:val="6"/>
        </w:numPr>
        <w:rPr>
          <w:rFonts w:asciiTheme="minorHAnsi" w:hAnsiTheme="minorHAnsi" w:cstheme="minorHAnsi"/>
          <w:b/>
          <w:bCs/>
          <w:sz w:val="22"/>
          <w:szCs w:val="22"/>
        </w:rPr>
      </w:pPr>
      <w:r w:rsidRPr="0053617E">
        <w:rPr>
          <w:rFonts w:asciiTheme="minorHAnsi" w:hAnsiTheme="minorHAnsi" w:cstheme="minorHAnsi"/>
          <w:sz w:val="22"/>
          <w:szCs w:val="22"/>
        </w:rPr>
        <w:t xml:space="preserve">Cena je stanovena jako nejvýše přípustná, je ji možno měnit jen za podmínek stanovených ve smlouvě a je stanovena na základě nabídky podané prodávajícím ve veřejné zakázce malého rozsahu na dodávku </w:t>
      </w:r>
      <w:r w:rsidR="003B5873">
        <w:rPr>
          <w:rFonts w:asciiTheme="minorHAnsi" w:hAnsiTheme="minorHAnsi" w:cstheme="minorHAnsi"/>
          <w:sz w:val="22"/>
          <w:szCs w:val="22"/>
        </w:rPr>
        <w:t xml:space="preserve"> - VZ </w:t>
      </w:r>
      <w:r w:rsidR="00132235">
        <w:rPr>
          <w:rFonts w:ascii="Calibri" w:hAnsi="Calibri" w:cs="Arial"/>
          <w:b/>
          <w:bCs/>
          <w:iCs/>
          <w:sz w:val="22"/>
          <w:szCs w:val="22"/>
        </w:rPr>
        <w:t>ICT 2023</w:t>
      </w:r>
    </w:p>
    <w:p w:rsidR="00256360" w:rsidRPr="004F3572" w:rsidRDefault="00256360" w:rsidP="00256360">
      <w:pPr>
        <w:tabs>
          <w:tab w:val="num" w:pos="426"/>
        </w:tabs>
        <w:rPr>
          <w:rFonts w:asciiTheme="minorHAnsi" w:hAnsiTheme="minorHAnsi" w:cstheme="minorHAnsi"/>
          <w:sz w:val="22"/>
          <w:szCs w:val="22"/>
        </w:rPr>
      </w:pPr>
    </w:p>
    <w:p w:rsidR="00256360" w:rsidRPr="004F3572" w:rsidRDefault="00256360" w:rsidP="00256360">
      <w:pPr>
        <w:numPr>
          <w:ilvl w:val="0"/>
          <w:numId w:val="6"/>
        </w:numPr>
        <w:rPr>
          <w:rFonts w:asciiTheme="minorHAnsi" w:hAnsiTheme="minorHAnsi" w:cstheme="minorHAnsi"/>
          <w:sz w:val="22"/>
          <w:szCs w:val="22"/>
        </w:rPr>
      </w:pPr>
      <w:r w:rsidRPr="004F3572">
        <w:rPr>
          <w:rFonts w:asciiTheme="minorHAnsi" w:hAnsiTheme="minorHAnsi" w:cstheme="minorHAnsi"/>
          <w:sz w:val="22"/>
          <w:szCs w:val="22"/>
        </w:rPr>
        <w:t xml:space="preserve">Prodávající prohlašuje, že cena za předmět plnění zahrnuje veškeré práce a náklady nutné pro dodání </w:t>
      </w:r>
      <w:bookmarkStart w:id="0" w:name="OLE_LINK1"/>
      <w:bookmarkStart w:id="1" w:name="OLE_LINK2"/>
      <w:r w:rsidRPr="004F3572">
        <w:rPr>
          <w:rFonts w:asciiTheme="minorHAnsi" w:hAnsiTheme="minorHAnsi" w:cstheme="minorHAnsi"/>
          <w:sz w:val="22"/>
          <w:szCs w:val="22"/>
        </w:rPr>
        <w:t xml:space="preserve">předmětu plnění </w:t>
      </w:r>
      <w:bookmarkEnd w:id="0"/>
      <w:bookmarkEnd w:id="1"/>
      <w:r w:rsidR="003B5873">
        <w:rPr>
          <w:rFonts w:asciiTheme="minorHAnsi" w:hAnsiTheme="minorHAnsi" w:cstheme="minorHAnsi"/>
          <w:sz w:val="22"/>
          <w:szCs w:val="22"/>
        </w:rPr>
        <w:t>dle čl. IV, odst. 2,</w:t>
      </w:r>
      <w:r w:rsidRPr="004F3572">
        <w:rPr>
          <w:rFonts w:asciiTheme="minorHAnsi" w:hAnsiTheme="minorHAnsi" w:cstheme="minorHAnsi"/>
          <w:sz w:val="22"/>
          <w:szCs w:val="22"/>
        </w:rPr>
        <w:t xml:space="preserv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sz w:val="22"/>
          <w:szCs w:val="22"/>
        </w:rPr>
      </w:pPr>
      <w:r w:rsidRPr="004F3572">
        <w:rPr>
          <w:rFonts w:asciiTheme="minorHAnsi" w:hAnsiTheme="minorHAnsi" w:cstheme="minorHAnsi"/>
          <w:b/>
          <w:sz w:val="22"/>
          <w:szCs w:val="22"/>
        </w:rPr>
        <w:t>VI.</w:t>
      </w:r>
    </w:p>
    <w:p w:rsidR="00256360" w:rsidRPr="004F3572" w:rsidRDefault="00256360" w:rsidP="00256360">
      <w:pPr>
        <w:pStyle w:val="Nadpis1"/>
        <w:spacing w:after="120"/>
        <w:jc w:val="center"/>
        <w:rPr>
          <w:rFonts w:asciiTheme="minorHAnsi" w:hAnsiTheme="minorHAnsi" w:cstheme="minorHAnsi"/>
          <w:sz w:val="22"/>
          <w:szCs w:val="22"/>
        </w:rPr>
      </w:pPr>
      <w:r w:rsidRPr="004F3572">
        <w:rPr>
          <w:rFonts w:asciiTheme="minorHAnsi" w:hAnsiTheme="minorHAnsi" w:cstheme="minorHAnsi"/>
          <w:sz w:val="22"/>
          <w:szCs w:val="22"/>
        </w:rPr>
        <w:t>Platební podmínky</w:t>
      </w: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Smluvní strany se dohodly, že cenu za předmět plnění uhradí kupující po protokolárním předání a převzetí předmětu plnění bez vad a nedodělků na základě faktury vystavené prodávajícím. Prodávající je oprávněn vystavit fakturu nejprve v den řádného předání a převzetí předmětu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Součástí faktury bude soupis prací a dodávek odsouhlasený zástupcem kupujícího.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Faktura musí obsahovat tyto náležitosti:</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označení faktury a číslo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název a sídlo prodávajícího a kupujícího</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předmět plnění a den dodání předmětu plnění</w:t>
      </w:r>
    </w:p>
    <w:p w:rsidR="00256360" w:rsidRPr="004F3572" w:rsidRDefault="00256360" w:rsidP="00256360">
      <w:pPr>
        <w:numPr>
          <w:ilvl w:val="0"/>
          <w:numId w:val="2"/>
        </w:numPr>
        <w:tabs>
          <w:tab w:val="clear" w:pos="360"/>
          <w:tab w:val="num" w:pos="1068"/>
        </w:tabs>
        <w:ind w:left="1068"/>
        <w:rPr>
          <w:rFonts w:asciiTheme="minorHAnsi" w:hAnsiTheme="minorHAnsi" w:cstheme="minorHAnsi"/>
          <w:sz w:val="22"/>
          <w:szCs w:val="22"/>
        </w:rPr>
      </w:pPr>
      <w:r w:rsidRPr="004F3572">
        <w:rPr>
          <w:rFonts w:asciiTheme="minorHAnsi" w:hAnsiTheme="minorHAnsi" w:cstheme="minorHAnsi"/>
          <w:sz w:val="22"/>
          <w:szCs w:val="22"/>
        </w:rPr>
        <w:t>celkovou cenu předmětu plnění</w:t>
      </w:r>
    </w:p>
    <w:p w:rsidR="00256360" w:rsidRPr="004F3572" w:rsidRDefault="00256360" w:rsidP="00256360">
      <w:pPr>
        <w:ind w:left="708"/>
        <w:rPr>
          <w:rFonts w:asciiTheme="minorHAnsi" w:hAnsiTheme="minorHAnsi" w:cstheme="minorHAnsi"/>
          <w:sz w:val="22"/>
          <w:szCs w:val="22"/>
        </w:rPr>
      </w:pPr>
    </w:p>
    <w:p w:rsidR="00256360" w:rsidRPr="004F3572" w:rsidRDefault="00256360" w:rsidP="00256360">
      <w:pPr>
        <w:numPr>
          <w:ilvl w:val="0"/>
          <w:numId w:val="7"/>
        </w:numPr>
        <w:rPr>
          <w:rFonts w:asciiTheme="minorHAnsi" w:hAnsiTheme="minorHAnsi" w:cstheme="minorHAnsi"/>
          <w:sz w:val="22"/>
          <w:szCs w:val="22"/>
        </w:rPr>
      </w:pPr>
      <w:r w:rsidRPr="004F3572">
        <w:rPr>
          <w:rFonts w:asciiTheme="minorHAnsi" w:hAnsiTheme="minorHAnsi" w:cstheme="minorHAnsi"/>
          <w:sz w:val="22"/>
          <w:szCs w:val="22"/>
        </w:rPr>
        <w:t>Kupující se zavazuje zaplatit fakturu do 21 dnů ode dne doručení.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Záruka za předmět plnění, záruční podmínky</w:t>
      </w: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Prodávající poskytuje kupujícímu na dodaný předmět plnění dl</w:t>
      </w:r>
      <w:r w:rsidR="00A47D6C">
        <w:rPr>
          <w:rFonts w:asciiTheme="minorHAnsi" w:hAnsiTheme="minorHAnsi" w:cstheme="minorHAnsi"/>
          <w:sz w:val="22"/>
          <w:szCs w:val="22"/>
        </w:rPr>
        <w:t>e článku II., záruku v trvání 24</w:t>
      </w:r>
      <w:r w:rsidRPr="004F3572">
        <w:rPr>
          <w:rFonts w:asciiTheme="minorHAnsi" w:hAnsiTheme="minorHAnsi" w:cstheme="minorHAnsi"/>
          <w:sz w:val="22"/>
          <w:szCs w:val="22"/>
        </w:rPr>
        <w:t xml:space="preserve"> měsíců ode dne předání předmětu plnění</w:t>
      </w:r>
      <w:r>
        <w:rPr>
          <w:rFonts w:asciiTheme="minorHAnsi" w:hAnsiTheme="minorHAnsi" w:cstheme="minorHAnsi"/>
          <w:sz w:val="22"/>
          <w:szCs w:val="22"/>
        </w:rPr>
        <w:t xml:space="preserve">, není-li v příloze č. 1 </w:t>
      </w:r>
      <w:bookmarkStart w:id="2" w:name="_GoBack"/>
      <w:bookmarkEnd w:id="2"/>
      <w:r>
        <w:rPr>
          <w:rFonts w:asciiTheme="minorHAnsi" w:hAnsiTheme="minorHAnsi" w:cstheme="minorHAnsi"/>
          <w:sz w:val="22"/>
          <w:szCs w:val="22"/>
        </w:rPr>
        <w:t>uvedeno jinak</w:t>
      </w:r>
      <w:r w:rsidRPr="004F3572">
        <w:rPr>
          <w:rFonts w:asciiTheme="minorHAnsi" w:hAnsiTheme="minorHAnsi" w:cstheme="minorHAnsi"/>
          <w:sz w:val="22"/>
          <w:szCs w:val="22"/>
        </w:rPr>
        <w:t xml:space="preserve"> Záruka se nevztahuje na chyby, které způsobí kupující nesprávným užíváním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 xml:space="preserve">Vyskytne-li se v průběhu záruční doby na dodaném předmětu vada, oznámí kupující bezodkladně její výskyt prodávajícímu. Práce na odstranění vady v záruční době je prodávající povinen zahájit </w:t>
      </w:r>
      <w:r w:rsidRPr="004F3572">
        <w:rPr>
          <w:rFonts w:asciiTheme="minorHAnsi" w:hAnsiTheme="minorHAnsi" w:cstheme="minorHAnsi"/>
          <w:sz w:val="22"/>
          <w:szCs w:val="22"/>
        </w:rPr>
        <w:lastRenderedPageBreak/>
        <w:t xml:space="preserve">neprodleně po nahlášení tj. v případě nahlášení závady do 12:00 hodin týž pracovní den, při pozdějším nahlášení následující pracovní den, nedojde-li k dohodě o jiném termínu.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Takto stanovený termín bude respektovat dodavatelské možnosti prodávajícího.</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3"/>
        </w:numPr>
        <w:rPr>
          <w:rFonts w:asciiTheme="minorHAnsi" w:hAnsiTheme="minorHAnsi" w:cstheme="minorHAnsi"/>
          <w:sz w:val="22"/>
          <w:szCs w:val="22"/>
        </w:rPr>
      </w:pPr>
      <w:r w:rsidRPr="004F3572">
        <w:rPr>
          <w:rFonts w:asciiTheme="minorHAnsi" w:hAnsiTheme="minorHAnsi" w:cstheme="minorHAnsi"/>
          <w:sz w:val="22"/>
          <w:szCs w:val="22"/>
        </w:rPr>
        <w:t>Po dobu trvání záruky na dodané zařízení má kupující zajištěny záruční opravy bezplatně v místě plnění.</w:t>
      </w:r>
    </w:p>
    <w:p w:rsidR="00256360" w:rsidRPr="004F3572" w:rsidRDefault="00256360" w:rsidP="00256360">
      <w:pPr>
        <w:pStyle w:val="Odstavecseseznamem"/>
        <w:rPr>
          <w:rFonts w:asciiTheme="minorHAnsi" w:hAnsiTheme="minorHAnsi" w:cstheme="minorHAnsi"/>
          <w:sz w:val="22"/>
          <w:szCs w:val="22"/>
        </w:rPr>
      </w:pPr>
    </w:p>
    <w:p w:rsidR="00256360" w:rsidRDefault="00256360" w:rsidP="00256360">
      <w:pPr>
        <w:numPr>
          <w:ilvl w:val="0"/>
          <w:numId w:val="3"/>
        </w:numPr>
        <w:tabs>
          <w:tab w:val="num" w:pos="1440"/>
        </w:tabs>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rsidR="00256360" w:rsidRPr="004F3572" w:rsidRDefault="00256360" w:rsidP="00256360">
      <w:pPr>
        <w:tabs>
          <w:tab w:val="num" w:pos="1440"/>
        </w:tabs>
        <w:autoSpaceDE w:val="0"/>
        <w:autoSpaceDN w:val="0"/>
        <w:adjustRightInd w:val="0"/>
        <w:ind w:left="360"/>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VIII.</w:t>
      </w:r>
    </w:p>
    <w:p w:rsidR="00256360" w:rsidRPr="004F3572" w:rsidRDefault="00256360" w:rsidP="00256360">
      <w:pPr>
        <w:spacing w:after="120"/>
        <w:jc w:val="center"/>
        <w:rPr>
          <w:rFonts w:asciiTheme="minorHAnsi" w:hAnsiTheme="minorHAnsi" w:cstheme="minorHAnsi"/>
          <w:b/>
          <w:sz w:val="22"/>
          <w:szCs w:val="22"/>
        </w:rPr>
      </w:pPr>
      <w:r w:rsidRPr="004F3572">
        <w:rPr>
          <w:rFonts w:asciiTheme="minorHAnsi" w:hAnsiTheme="minorHAnsi" w:cstheme="minorHAnsi"/>
          <w:b/>
          <w:sz w:val="22"/>
          <w:szCs w:val="22"/>
        </w:rPr>
        <w:t>Převzetí předmětu plnění</w:t>
      </w: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 převzetí předmětu plnění vyzve prodávající kupujícího </w:t>
      </w:r>
      <w:r>
        <w:rPr>
          <w:rFonts w:asciiTheme="minorHAnsi" w:hAnsiTheme="minorHAnsi" w:cstheme="minorHAnsi"/>
          <w:sz w:val="22"/>
          <w:szCs w:val="22"/>
        </w:rPr>
        <w:t>2</w:t>
      </w:r>
      <w:r w:rsidRPr="004F3572">
        <w:rPr>
          <w:rFonts w:asciiTheme="minorHAnsi" w:hAnsiTheme="minorHAnsi" w:cstheme="minorHAnsi"/>
          <w:sz w:val="22"/>
          <w:szCs w:val="22"/>
        </w:rPr>
        <w:t xml:space="preserve"> pracovní dny předem.</w:t>
      </w:r>
    </w:p>
    <w:p w:rsidR="00256360" w:rsidRPr="004F3572" w:rsidRDefault="00256360" w:rsidP="00256360">
      <w:pPr>
        <w:rPr>
          <w:rFonts w:asciiTheme="minorHAnsi" w:hAnsiTheme="minorHAnsi" w:cstheme="minorHAnsi"/>
          <w:sz w:val="22"/>
          <w:szCs w:val="22"/>
        </w:rPr>
      </w:pPr>
    </w:p>
    <w:p w:rsidR="00256360" w:rsidRPr="004F3572" w:rsidRDefault="00256360" w:rsidP="00256360">
      <w:pPr>
        <w:pStyle w:val="Zkladntextodsazen"/>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Kupující není povinen převzít předmět plnění vykazující vady a nedodělky.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K předání předmětu plnění připraví prodávající dodací list.</w:t>
      </w:r>
    </w:p>
    <w:p w:rsidR="00256360" w:rsidRPr="004F3572" w:rsidRDefault="00256360" w:rsidP="00256360">
      <w:pPr>
        <w:ind w:left="426"/>
        <w:rPr>
          <w:rFonts w:asciiTheme="minorHAnsi" w:hAnsiTheme="minorHAnsi" w:cstheme="minorHAnsi"/>
          <w:sz w:val="22"/>
          <w:szCs w:val="22"/>
        </w:rPr>
      </w:pPr>
    </w:p>
    <w:p w:rsidR="00256360" w:rsidRPr="004F3572" w:rsidRDefault="00256360" w:rsidP="00256360">
      <w:pPr>
        <w:numPr>
          <w:ilvl w:val="0"/>
          <w:numId w:val="9"/>
        </w:numPr>
        <w:ind w:left="426" w:hanging="426"/>
        <w:rPr>
          <w:rFonts w:asciiTheme="minorHAnsi" w:hAnsiTheme="minorHAnsi" w:cstheme="minorHAnsi"/>
          <w:sz w:val="22"/>
          <w:szCs w:val="22"/>
        </w:rPr>
      </w:pPr>
      <w:r w:rsidRPr="004F3572">
        <w:rPr>
          <w:rFonts w:asciiTheme="minorHAnsi" w:hAnsiTheme="minorHAnsi" w:cstheme="minorHAnsi"/>
          <w:sz w:val="22"/>
          <w:szCs w:val="22"/>
        </w:rPr>
        <w:t xml:space="preserve">Kupující si vyhrazuje právo provést před převzetím předmětu plnění technický audit vybraných počítačových sestav. Pro účely této smlouvy se technickým auditem rozumí provedení fyzické kontroly vybavení počítačových sestav za účelem zjištění, zda toto vybavení odpovídá </w:t>
      </w:r>
      <w:r w:rsidR="003B5873">
        <w:rPr>
          <w:rFonts w:asciiTheme="minorHAnsi" w:hAnsiTheme="minorHAnsi" w:cstheme="minorHAnsi"/>
          <w:sz w:val="22"/>
          <w:szCs w:val="22"/>
        </w:rPr>
        <w:t xml:space="preserve">parametrům. </w:t>
      </w:r>
      <w:r w:rsidRPr="004F3572">
        <w:rPr>
          <w:rFonts w:asciiTheme="minorHAnsi" w:hAnsiTheme="minorHAnsi" w:cstheme="minorHAnsi"/>
          <w:sz w:val="22"/>
          <w:szCs w:val="22"/>
        </w:rPr>
        <w:t xml:space="preserve">Technický audit provede dle dohody smluvních stran osoba pověřená kupujícím za přítomnosti zástupce prodávajícího. </w:t>
      </w:r>
    </w:p>
    <w:p w:rsidR="00256360" w:rsidRPr="004F3572" w:rsidRDefault="00256360" w:rsidP="00256360">
      <w:pPr>
        <w:rPr>
          <w:rFonts w:asciiTheme="minorHAnsi" w:hAnsiTheme="minorHAnsi" w:cstheme="minorHAnsi"/>
          <w:b/>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IX.</w:t>
      </w:r>
    </w:p>
    <w:p w:rsidR="00256360" w:rsidRPr="004F3572" w:rsidRDefault="00256360" w:rsidP="00256360">
      <w:pPr>
        <w:spacing w:after="120"/>
        <w:jc w:val="center"/>
        <w:rPr>
          <w:rFonts w:asciiTheme="minorHAnsi" w:hAnsiTheme="minorHAnsi" w:cstheme="minorHAnsi"/>
          <w:sz w:val="22"/>
          <w:szCs w:val="22"/>
        </w:rPr>
      </w:pPr>
      <w:r w:rsidRPr="004F3572">
        <w:rPr>
          <w:rFonts w:asciiTheme="minorHAnsi" w:hAnsiTheme="minorHAnsi" w:cstheme="minorHAnsi"/>
          <w:b/>
          <w:sz w:val="22"/>
          <w:szCs w:val="22"/>
        </w:rPr>
        <w:t>Smluvní pokuty</w:t>
      </w: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že prodávající nedodrží termín dodání předmětu plnění dle článku IV. odst. 1 uhradí prodávající kupujícímu smluvní pokutu ve výši 0,05 % z ceny předmětu plnění za každý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 xml:space="preserve">Prodávající odpovídá za škodu způsobenou kupujícímu tím, že předmět smlouvy nebyl dodán řádně či včas. </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 xml:space="preserve">V případě, že kupující bude v prodlení se zaplacením faktury prodávajícímu, zaplatí kupující prodávajícímu smluvní pokutu ve výši 0,05 % z dlužné částky za každý den prodlení. </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 případě prodlení prodávajícího s odstraněním vady v záruční lhůtě dle čl. VII. odst. 3 této smlouvy, se prodávající zavazuje uhrad</w:t>
      </w:r>
      <w:r w:rsidR="00B917CE">
        <w:rPr>
          <w:rFonts w:asciiTheme="minorHAnsi" w:hAnsiTheme="minorHAnsi" w:cstheme="minorHAnsi"/>
          <w:sz w:val="22"/>
          <w:szCs w:val="22"/>
        </w:rPr>
        <w:t>it kupujícímu smluvní pokutu ve</w:t>
      </w:r>
      <w:r w:rsidRPr="004F3572">
        <w:rPr>
          <w:rFonts w:asciiTheme="minorHAnsi" w:hAnsiTheme="minorHAnsi" w:cstheme="minorHAnsi"/>
          <w:sz w:val="22"/>
          <w:szCs w:val="22"/>
        </w:rPr>
        <w:t xml:space="preserve"> výši 300,- Kč za každé takovéto porušení smlouvy a den prodlení.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lastRenderedPageBreak/>
        <w:t>Zaplacením smluvních pokut není dotčena povinnost prodávajícího k náhradě škody způsobené porušením povinností, na níž se smluvní pokuta vztahuje, a oprávnění kupujícího náhradu škody požadovat. Škodou se rozumí i penalizace (obvyklá v daném místě a čase), kterou bude muset kupující uhradit z titulu prodlení prodávajícího s dokončením prací. Škoda musí být uhrazena v plném rozsahu, tedy i v případě, že přesahuje výši smluvní pokuty.</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Sankce i způsobená škoda jsou splatné do 30 kalendářních dnů ode dne doručení písemné výzvy k jejich zaplacení povinné smluvní straně.</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Zaplacením smluvních pokut, penále a škod nezaniká povinnost dokončit předmět plnění dle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8"/>
        </w:numPr>
        <w:rPr>
          <w:rFonts w:asciiTheme="minorHAnsi" w:hAnsiTheme="minorHAnsi" w:cstheme="minorHAnsi"/>
          <w:sz w:val="22"/>
          <w:szCs w:val="22"/>
        </w:rPr>
      </w:pPr>
      <w:r w:rsidRPr="004F3572">
        <w:rPr>
          <w:rFonts w:asciiTheme="minorHAnsi" w:hAnsiTheme="minorHAnsi" w:cstheme="minorHAnsi"/>
          <w:sz w:val="22"/>
          <w:szCs w:val="22"/>
        </w:rPr>
        <w:t>Vypočtenou smluvní pokutu, na kterou vznikne kupujícímu nárok, může kupující započítat proti doplatku ceny předmětu plnění fakturované prodávajícím.</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jc w:val="center"/>
        <w:rPr>
          <w:rFonts w:asciiTheme="minorHAnsi" w:hAnsiTheme="minorHAnsi" w:cstheme="minorHAnsi"/>
          <w:b/>
          <w:sz w:val="22"/>
          <w:szCs w:val="22"/>
        </w:rPr>
      </w:pPr>
      <w:r w:rsidRPr="004F3572">
        <w:rPr>
          <w:rFonts w:asciiTheme="minorHAnsi" w:hAnsiTheme="minorHAnsi" w:cstheme="minorHAnsi"/>
          <w:b/>
          <w:sz w:val="22"/>
          <w:szCs w:val="22"/>
        </w:rPr>
        <w:t>X.</w:t>
      </w:r>
    </w:p>
    <w:p w:rsidR="00256360" w:rsidRPr="004F3572" w:rsidRDefault="00256360" w:rsidP="00256360">
      <w:pPr>
        <w:pStyle w:val="Nadpis4"/>
        <w:spacing w:after="120"/>
        <w:rPr>
          <w:rFonts w:asciiTheme="minorHAnsi" w:hAnsiTheme="minorHAnsi" w:cstheme="minorHAnsi"/>
          <w:sz w:val="22"/>
          <w:szCs w:val="22"/>
        </w:rPr>
      </w:pPr>
      <w:r w:rsidRPr="004F3572">
        <w:rPr>
          <w:rFonts w:asciiTheme="minorHAnsi" w:hAnsiTheme="minorHAnsi" w:cstheme="minorHAnsi"/>
          <w:sz w:val="22"/>
          <w:szCs w:val="22"/>
        </w:rPr>
        <w:t>Ostatní ujednání</w:t>
      </w: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Vlastnické právo k  předmětu plnění dle této smlouvy přechází na kupujícího jeho protokolárním předáním.</w:t>
      </w:r>
    </w:p>
    <w:p w:rsidR="00256360" w:rsidRPr="004F3572" w:rsidRDefault="00256360" w:rsidP="00256360">
      <w:pPr>
        <w:rPr>
          <w:rFonts w:asciiTheme="minorHAnsi" w:hAnsiTheme="minorHAnsi" w:cstheme="minorHAnsi"/>
          <w:sz w:val="22"/>
          <w:szCs w:val="22"/>
        </w:rPr>
      </w:pPr>
    </w:p>
    <w:p w:rsidR="00256360" w:rsidRPr="0053617E" w:rsidRDefault="00256360" w:rsidP="00256360">
      <w:pPr>
        <w:numPr>
          <w:ilvl w:val="0"/>
          <w:numId w:val="4"/>
        </w:numPr>
        <w:rPr>
          <w:rFonts w:asciiTheme="minorHAnsi" w:hAnsiTheme="minorHAnsi" w:cstheme="minorHAnsi"/>
          <w:sz w:val="22"/>
          <w:szCs w:val="22"/>
          <w:highlight w:val="cyan"/>
        </w:rPr>
      </w:pPr>
      <w:r w:rsidRPr="00AF0634">
        <w:rPr>
          <w:rFonts w:asciiTheme="minorHAnsi" w:hAnsiTheme="minorHAnsi" w:cstheme="minorHAnsi"/>
          <w:sz w:val="22"/>
          <w:szCs w:val="22"/>
        </w:rPr>
        <w:t xml:space="preserve">Veškeré závady, poruchy nebo požadavky na servisní zásahy v průběhu záruční doby i po jejím skončení kupující nahlašuje telefonicky na tel. čísle </w:t>
      </w:r>
      <w:r w:rsidR="003B5873">
        <w:rPr>
          <w:rFonts w:asciiTheme="minorHAnsi" w:hAnsiTheme="minorHAnsi" w:cstheme="minorHAnsi"/>
          <w:sz w:val="22"/>
          <w:szCs w:val="22"/>
        </w:rPr>
        <w:t>……………………..</w:t>
      </w:r>
      <w:r w:rsidRPr="00AF0634">
        <w:rPr>
          <w:rFonts w:asciiTheme="minorHAnsi" w:hAnsiTheme="minorHAnsi" w:cstheme="minorHAnsi"/>
          <w:bCs/>
          <w:color w:val="000000"/>
          <w:sz w:val="22"/>
          <w:szCs w:val="22"/>
        </w:rPr>
        <w:t xml:space="preserve"> </w:t>
      </w:r>
      <w:r w:rsidRPr="00AF0634">
        <w:rPr>
          <w:rFonts w:asciiTheme="minorHAnsi" w:hAnsiTheme="minorHAnsi" w:cstheme="minorHAnsi"/>
          <w:sz w:val="22"/>
          <w:szCs w:val="22"/>
        </w:rPr>
        <w:t>nebo elektronickou</w:t>
      </w:r>
      <w:r w:rsidRPr="004F3572">
        <w:rPr>
          <w:rFonts w:asciiTheme="minorHAnsi" w:hAnsiTheme="minorHAnsi" w:cstheme="minorHAnsi"/>
          <w:sz w:val="22"/>
          <w:szCs w:val="22"/>
        </w:rPr>
        <w:t xml:space="preserve"> poštou na e-mailovou adresu</w:t>
      </w:r>
      <w:r w:rsidRPr="00AF0634">
        <w:rPr>
          <w:rFonts w:asciiTheme="minorHAnsi" w:hAnsiTheme="minorHAnsi" w:cstheme="minorHAnsi"/>
          <w:sz w:val="22"/>
          <w:szCs w:val="22"/>
        </w:rPr>
        <w:t xml:space="preserve">: </w:t>
      </w:r>
      <w:r w:rsidR="003B5873">
        <w:rPr>
          <w:rFonts w:asciiTheme="minorHAnsi" w:hAnsiTheme="minorHAnsi" w:cstheme="minorHAnsi"/>
          <w:sz w:val="22"/>
          <w:szCs w:val="22"/>
        </w:rPr>
        <w:t>……………..</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Prodávající nese odpovědnost za škody na předmětu plnění do doby fyzického předání a převzetí předmětu plnění kupujícím. Dále nese prodávající odpovědnost za škody způsobené při provádění předmětu plnění kupujícímu či třetím osobám.</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Při plnění této smlouvy je prodávající povinen postupovat s odbornou péčí. Dále se prodávající zavazuje dodržovat právní předpisy, technické normy a podmínky této smlouvy.</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Použití náhradních výrobků či zařízení oproti této smlouvě je možné pouze s písemným souhlasem kupujícího a za podmínky, že nedojde ke snížení parametrů předmětu plnění.</w:t>
      </w:r>
    </w:p>
    <w:p w:rsidR="00256360" w:rsidRPr="004F3572" w:rsidRDefault="00256360" w:rsidP="00256360">
      <w:pPr>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Měnit nebo doplňovat text této smlouvy je možné jen na základě dohody formou průběžně číslovaných dodatků, řádně potvrzených a podepsaných oprávněnými zástupci obou smluvních stran.</w:t>
      </w:r>
    </w:p>
    <w:p w:rsidR="00256360" w:rsidRPr="004F3572" w:rsidRDefault="00256360" w:rsidP="00256360">
      <w:pPr>
        <w:pStyle w:val="Odstavecseseznamem"/>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Zpoždění s uplatněním či neuplatněním určitého nároku, práva nebo ustanovení této smlouvy jednou stranou vůči druhé straně, ani pouze částečný výkon práva se nepovažují za vzdání se práva z této smlouvy oprávněnou smluvní stranou.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numPr>
          <w:ilvl w:val="0"/>
          <w:numId w:val="4"/>
        </w:numPr>
        <w:rPr>
          <w:rFonts w:asciiTheme="minorHAnsi" w:hAnsiTheme="minorHAnsi" w:cstheme="minorHAnsi"/>
          <w:sz w:val="22"/>
          <w:szCs w:val="22"/>
        </w:rPr>
      </w:pPr>
      <w:r w:rsidRPr="004F3572">
        <w:rPr>
          <w:rFonts w:asciiTheme="minorHAnsi" w:hAnsiTheme="minorHAnsi" w:cstheme="minorHAnsi"/>
          <w:sz w:val="22"/>
          <w:szCs w:val="22"/>
        </w:rPr>
        <w:t>V případě, že některá ze stran podstatně poruší povinnosti z této smlouvy vyplývající, má druhá strana právo od této smlouvy odstoupit. Odstoupení musí mít písemnou formu a musí být doručeno druhé smluvní straně, jinak je neplatné. Právní účinky odstoupení nastávají dnem doručení. Pro účely této smlouvy se za podstatné porušení považuje zejména:</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t>prodávající bude déle jak 30 dnů v prodlení s termínem dokončení předmětu plnění</w:t>
      </w:r>
    </w:p>
    <w:p w:rsidR="00256360" w:rsidRPr="004F3572" w:rsidRDefault="00256360" w:rsidP="00256360">
      <w:pPr>
        <w:numPr>
          <w:ilvl w:val="0"/>
          <w:numId w:val="2"/>
        </w:numPr>
        <w:tabs>
          <w:tab w:val="num" w:pos="1276"/>
        </w:tabs>
        <w:ind w:left="1418" w:hanging="425"/>
        <w:rPr>
          <w:rFonts w:asciiTheme="minorHAnsi" w:hAnsiTheme="minorHAnsi" w:cstheme="minorHAnsi"/>
          <w:sz w:val="22"/>
          <w:szCs w:val="22"/>
        </w:rPr>
      </w:pPr>
      <w:r w:rsidRPr="004F3572">
        <w:rPr>
          <w:rFonts w:asciiTheme="minorHAnsi" w:hAnsiTheme="minorHAnsi" w:cstheme="minorHAnsi"/>
          <w:sz w:val="22"/>
          <w:szCs w:val="22"/>
        </w:rPr>
        <w:lastRenderedPageBreak/>
        <w:t>kupující bude déle jak 30 dnů v prodlení s termínem zaplacení faktur</w:t>
      </w:r>
    </w:p>
    <w:p w:rsidR="00256360" w:rsidRPr="005B5DBD" w:rsidRDefault="00256360" w:rsidP="00256360">
      <w:pPr>
        <w:numPr>
          <w:ilvl w:val="0"/>
          <w:numId w:val="2"/>
        </w:numPr>
        <w:tabs>
          <w:tab w:val="num" w:pos="1276"/>
        </w:tabs>
        <w:ind w:left="1276" w:hanging="283"/>
        <w:rPr>
          <w:rFonts w:asciiTheme="minorHAnsi" w:hAnsiTheme="minorHAnsi" w:cstheme="minorHAnsi"/>
          <w:sz w:val="22"/>
          <w:szCs w:val="22"/>
        </w:rPr>
      </w:pPr>
      <w:r w:rsidRPr="004F3572">
        <w:rPr>
          <w:rFonts w:asciiTheme="minorHAnsi" w:hAnsiTheme="minorHAnsi" w:cstheme="minorHAnsi"/>
          <w:sz w:val="22"/>
          <w:szCs w:val="22"/>
        </w:rPr>
        <w:t>pokud dodané výrobky a zařízení nebudou splňovat parametry specifikované v podmínkách</w:t>
      </w:r>
      <w:r w:rsidR="005B5DBD">
        <w:rPr>
          <w:rFonts w:asciiTheme="minorHAnsi" w:hAnsiTheme="minorHAnsi" w:cstheme="minorHAnsi"/>
          <w:sz w:val="22"/>
          <w:szCs w:val="22"/>
        </w:rPr>
        <w:t xml:space="preserve"> veřejné zakázky malého rozsahu</w:t>
      </w:r>
    </w:p>
    <w:p w:rsidR="00256360" w:rsidRPr="004F3572" w:rsidRDefault="00256360" w:rsidP="00256360">
      <w:pPr>
        <w:tabs>
          <w:tab w:val="num" w:pos="360"/>
        </w:tabs>
        <w:rPr>
          <w:rFonts w:asciiTheme="minorHAnsi" w:hAnsiTheme="minorHAnsi" w:cstheme="minorHAnsi"/>
          <w:sz w:val="22"/>
          <w:szCs w:val="22"/>
        </w:rPr>
      </w:pPr>
    </w:p>
    <w:p w:rsidR="00256360" w:rsidRPr="004F3572" w:rsidRDefault="00256360" w:rsidP="00256360">
      <w:pPr>
        <w:tabs>
          <w:tab w:val="num" w:pos="360"/>
        </w:tabs>
        <w:jc w:val="center"/>
        <w:rPr>
          <w:rFonts w:asciiTheme="minorHAnsi" w:hAnsiTheme="minorHAnsi" w:cstheme="minorHAnsi"/>
          <w:b/>
          <w:sz w:val="22"/>
          <w:szCs w:val="22"/>
        </w:rPr>
      </w:pPr>
      <w:r w:rsidRPr="004F3572">
        <w:rPr>
          <w:rFonts w:asciiTheme="minorHAnsi" w:hAnsiTheme="minorHAnsi" w:cstheme="minorHAnsi"/>
          <w:b/>
          <w:sz w:val="22"/>
          <w:szCs w:val="22"/>
        </w:rPr>
        <w:t>XI.</w:t>
      </w:r>
    </w:p>
    <w:p w:rsidR="00256360" w:rsidRDefault="00256360" w:rsidP="00256360">
      <w:pPr>
        <w:tabs>
          <w:tab w:val="num" w:pos="360"/>
        </w:tabs>
        <w:spacing w:after="120"/>
        <w:jc w:val="center"/>
        <w:rPr>
          <w:rFonts w:asciiTheme="minorHAnsi" w:hAnsiTheme="minorHAnsi" w:cstheme="minorHAnsi"/>
          <w:sz w:val="22"/>
          <w:szCs w:val="22"/>
        </w:rPr>
      </w:pPr>
      <w:r w:rsidRPr="004F3572">
        <w:rPr>
          <w:rFonts w:asciiTheme="minorHAnsi" w:hAnsiTheme="minorHAnsi" w:cstheme="minorHAnsi"/>
          <w:b/>
          <w:sz w:val="22"/>
          <w:szCs w:val="22"/>
        </w:rPr>
        <w:t>Závěrečná ustanovení</w:t>
      </w:r>
      <w:r w:rsidRPr="004F3572">
        <w:rPr>
          <w:rFonts w:asciiTheme="minorHAnsi" w:hAnsiTheme="minorHAnsi" w:cstheme="minorHAnsi"/>
          <w:sz w:val="22"/>
          <w:szCs w:val="22"/>
        </w:rPr>
        <w:t xml:space="preserve"> </w:t>
      </w:r>
    </w:p>
    <w:p w:rsidR="0056756F" w:rsidRPr="004F3572" w:rsidRDefault="0056756F" w:rsidP="00256360">
      <w:pPr>
        <w:tabs>
          <w:tab w:val="num" w:pos="360"/>
        </w:tabs>
        <w:spacing w:after="120"/>
        <w:jc w:val="center"/>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Názvy článků jsou pouze informativní a vloženy pro přehlednost a nemají žádný vliv na výklad smlouvy.</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256360">
      <w:pPr>
        <w:numPr>
          <w:ilvl w:val="0"/>
          <w:numId w:val="5"/>
        </w:numPr>
        <w:autoSpaceDE w:val="0"/>
        <w:autoSpaceDN w:val="0"/>
        <w:adjustRightInd w:val="0"/>
        <w:rPr>
          <w:rFonts w:asciiTheme="minorHAnsi" w:hAnsiTheme="minorHAnsi" w:cstheme="minorHAnsi"/>
          <w:sz w:val="22"/>
          <w:szCs w:val="22"/>
        </w:rPr>
      </w:pPr>
      <w:r w:rsidRPr="004F3572">
        <w:rPr>
          <w:rFonts w:asciiTheme="minorHAnsi" w:hAnsiTheme="minorHAnsi" w:cstheme="minorHAnsi"/>
          <w:sz w:val="22"/>
          <w:szCs w:val="22"/>
        </w:rPr>
        <w:t>Pro případ, že je rozsah některého ustanovení příliš široký v jakémkoliv směru a toto ustanovení nemůže být proto plně účinné a vykonatelné, bude takové ustanovení účinné a vykonatelné v největším možném rozsahu přípustném podle práva a takové ustanovení se bude považovat za změněné v tomto směru.</w:t>
      </w:r>
    </w:p>
    <w:p w:rsidR="00256360" w:rsidRPr="004F3572" w:rsidRDefault="00256360" w:rsidP="00256360">
      <w:pPr>
        <w:autoSpaceDE w:val="0"/>
        <w:autoSpaceDN w:val="0"/>
        <w:adjustRightInd w:val="0"/>
        <w:ind w:left="360"/>
        <w:rPr>
          <w:rFonts w:asciiTheme="minorHAnsi" w:hAnsiTheme="minorHAnsi" w:cstheme="minorHAnsi"/>
          <w:sz w:val="22"/>
          <w:szCs w:val="22"/>
        </w:rPr>
      </w:pPr>
    </w:p>
    <w:p w:rsidR="00256360" w:rsidRPr="004F3572" w:rsidRDefault="00256360" w:rsidP="0056756F">
      <w:pPr>
        <w:numPr>
          <w:ilvl w:val="0"/>
          <w:numId w:val="5"/>
        </w:numPr>
        <w:autoSpaceDE w:val="0"/>
        <w:autoSpaceDN w:val="0"/>
        <w:adjustRightInd w:val="0"/>
        <w:jc w:val="left"/>
        <w:rPr>
          <w:rFonts w:asciiTheme="minorHAnsi" w:hAnsiTheme="minorHAnsi" w:cstheme="minorHAnsi"/>
          <w:sz w:val="22"/>
          <w:szCs w:val="22"/>
        </w:rPr>
      </w:pPr>
      <w:r w:rsidRPr="004F3572">
        <w:rPr>
          <w:rFonts w:asciiTheme="minorHAnsi" w:hAnsiTheme="minorHAnsi" w:cstheme="minorHAnsi"/>
          <w:sz w:val="22"/>
          <w:szCs w:val="22"/>
        </w:rPr>
        <w:t>Žádné zamýšlené změny této smlouvy nebudou účinné, pokud nebudou učiněny písemně a podepsány oprávněnými zástupci obou smluvních stran.</w:t>
      </w:r>
    </w:p>
    <w:p w:rsidR="00256360" w:rsidRPr="004F3572" w:rsidRDefault="00256360" w:rsidP="0056756F">
      <w:pPr>
        <w:pStyle w:val="Odstavecseseznamem"/>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Prodávající se zavazuje bezodkladně informovat kupujícího o skutečnosti, že má v evidenci daní zachyceny daňové nedoplatky, a to jak v České republice, tak v zemi sídla, místa podnikání či bydliště prodávajícího, a to až do doby úplné úhrady kupní ceny.</w:t>
      </w:r>
    </w:p>
    <w:p w:rsidR="00256360" w:rsidRPr="004F3572" w:rsidRDefault="00256360" w:rsidP="0056756F">
      <w:pPr>
        <w:ind w:left="357"/>
        <w:jc w:val="left"/>
        <w:rPr>
          <w:rFonts w:asciiTheme="minorHAnsi" w:hAnsiTheme="minorHAnsi" w:cstheme="minorHAnsi"/>
          <w:sz w:val="22"/>
          <w:szCs w:val="22"/>
        </w:rPr>
      </w:pPr>
    </w:p>
    <w:p w:rsidR="00256360" w:rsidRPr="004F3572" w:rsidRDefault="00256360" w:rsidP="0056756F">
      <w:pPr>
        <w:numPr>
          <w:ilvl w:val="0"/>
          <w:numId w:val="5"/>
        </w:numPr>
        <w:ind w:left="357" w:hanging="357"/>
        <w:jc w:val="left"/>
        <w:rPr>
          <w:rFonts w:asciiTheme="minorHAnsi" w:hAnsiTheme="minorHAnsi" w:cstheme="minorHAnsi"/>
          <w:sz w:val="22"/>
          <w:szCs w:val="22"/>
        </w:rPr>
      </w:pPr>
      <w:r w:rsidRPr="004F3572">
        <w:rPr>
          <w:rFonts w:asciiTheme="minorHAnsi" w:hAnsiTheme="minorHAnsi" w:cstheme="minorHAnsi"/>
          <w:sz w:val="22"/>
          <w:szCs w:val="22"/>
        </w:rPr>
        <w:t>Kupující je oprávněn uveřejnit celý obsah smlouvy, včetně identifikačních údajů prodávajícího.</w:t>
      </w:r>
    </w:p>
    <w:p w:rsidR="00256360" w:rsidRPr="004F3572" w:rsidRDefault="00256360" w:rsidP="0056756F">
      <w:pPr>
        <w:autoSpaceDE w:val="0"/>
        <w:autoSpaceDN w:val="0"/>
        <w:adjustRightInd w:val="0"/>
        <w:jc w:val="left"/>
        <w:rPr>
          <w:rFonts w:asciiTheme="minorHAnsi" w:hAnsiTheme="minorHAnsi" w:cstheme="minorHAnsi"/>
          <w:sz w:val="22"/>
          <w:szCs w:val="22"/>
        </w:rPr>
      </w:pPr>
    </w:p>
    <w:p w:rsidR="00256360" w:rsidRPr="004F3572" w:rsidRDefault="003B5873"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Smlouva se vyhotovuje ve 2</w:t>
      </w:r>
      <w:r w:rsidR="00256360" w:rsidRPr="004F3572">
        <w:rPr>
          <w:rFonts w:asciiTheme="minorHAnsi" w:hAnsiTheme="minorHAnsi" w:cstheme="minorHAnsi"/>
          <w:sz w:val="22"/>
          <w:szCs w:val="22"/>
        </w:rPr>
        <w:t xml:space="preserve"> stejnopisech v českém j</w:t>
      </w:r>
      <w:r>
        <w:rPr>
          <w:rFonts w:asciiTheme="minorHAnsi" w:hAnsiTheme="minorHAnsi" w:cstheme="minorHAnsi"/>
          <w:sz w:val="22"/>
          <w:szCs w:val="22"/>
        </w:rPr>
        <w:t>azyce, z nichž kupující obdrží 1</w:t>
      </w:r>
      <w:r w:rsidR="00256360" w:rsidRPr="004F3572">
        <w:rPr>
          <w:rFonts w:asciiTheme="minorHAnsi" w:hAnsiTheme="minorHAnsi" w:cstheme="minorHAnsi"/>
          <w:sz w:val="22"/>
          <w:szCs w:val="22"/>
        </w:rPr>
        <w:t xml:space="preserve"> vyhotovení. </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jc w:val="left"/>
        <w:rPr>
          <w:rFonts w:asciiTheme="minorHAnsi" w:hAnsiTheme="minorHAnsi" w:cstheme="minorHAnsi"/>
          <w:sz w:val="22"/>
          <w:szCs w:val="22"/>
        </w:rPr>
      </w:pPr>
      <w:r w:rsidRPr="004F3572">
        <w:rPr>
          <w:rFonts w:asciiTheme="minorHAnsi" w:hAnsiTheme="minorHAnsi" w:cstheme="minorHAnsi"/>
          <w:sz w:val="22"/>
          <w:szCs w:val="22"/>
        </w:rPr>
        <w:t xml:space="preserve">Tato smlouva nabývá platnosti a účinnosti dnem jejího podpisu oběma smluvními stranami. </w:t>
      </w:r>
    </w:p>
    <w:p w:rsidR="00256360" w:rsidRPr="004F3572" w:rsidRDefault="00256360" w:rsidP="0056756F">
      <w:pPr>
        <w:ind w:left="360"/>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Tato smlouva byla uzavřena v souladu se zákonem č. 128/2000 Sb., o obcích, a byly splněny podmínky pro její uzavření stanovené tímto zákonem (§ 41 citovaného zákona).</w:t>
      </w:r>
      <w:r w:rsidRPr="004F3572">
        <w:rPr>
          <w:rFonts w:asciiTheme="minorHAnsi" w:hAnsiTheme="minorHAnsi" w:cstheme="minorHAnsi"/>
          <w:sz w:val="22"/>
          <w:szCs w:val="22"/>
        </w:rPr>
        <w:br/>
      </w:r>
    </w:p>
    <w:p w:rsidR="00256360" w:rsidRPr="004F3572" w:rsidRDefault="0056756F" w:rsidP="0056756F">
      <w:pPr>
        <w:numPr>
          <w:ilvl w:val="0"/>
          <w:numId w:val="5"/>
        </w:numPr>
        <w:jc w:val="left"/>
        <w:rPr>
          <w:rFonts w:asciiTheme="minorHAnsi" w:hAnsiTheme="minorHAnsi" w:cstheme="minorHAnsi"/>
          <w:sz w:val="22"/>
          <w:szCs w:val="22"/>
        </w:rPr>
      </w:pPr>
      <w:r>
        <w:rPr>
          <w:rFonts w:asciiTheme="minorHAnsi" w:hAnsiTheme="minorHAnsi" w:cstheme="minorHAnsi"/>
          <w:sz w:val="22"/>
          <w:szCs w:val="22"/>
        </w:rPr>
        <w:t>Kupující potvrzuje, že je „</w:t>
      </w:r>
      <w:r w:rsidR="003A1129" w:rsidRPr="003A1129">
        <w:rPr>
          <w:rFonts w:asciiTheme="minorHAnsi" w:hAnsiTheme="minorHAnsi"/>
          <w:sz w:val="22"/>
          <w:szCs w:val="22"/>
        </w:rPr>
        <w:t xml:space="preserve">Financováno Evropskou unií – </w:t>
      </w:r>
      <w:proofErr w:type="spellStart"/>
      <w:r w:rsidR="003A1129" w:rsidRPr="003A1129">
        <w:rPr>
          <w:rFonts w:asciiTheme="minorHAnsi" w:hAnsiTheme="minorHAnsi"/>
          <w:sz w:val="22"/>
          <w:szCs w:val="22"/>
        </w:rPr>
        <w:t>Next</w:t>
      </w:r>
      <w:proofErr w:type="spellEnd"/>
      <w:r w:rsidR="003A1129" w:rsidRPr="003A1129">
        <w:rPr>
          <w:rFonts w:asciiTheme="minorHAnsi" w:hAnsiTheme="minorHAnsi"/>
          <w:sz w:val="22"/>
          <w:szCs w:val="22"/>
        </w:rPr>
        <w:t xml:space="preserve"> </w:t>
      </w:r>
      <w:proofErr w:type="spellStart"/>
      <w:r w:rsidR="003A1129" w:rsidRPr="003A1129">
        <w:rPr>
          <w:rFonts w:asciiTheme="minorHAnsi" w:hAnsiTheme="minorHAnsi"/>
          <w:sz w:val="22"/>
          <w:szCs w:val="22"/>
        </w:rPr>
        <w:t>Generation</w:t>
      </w:r>
      <w:proofErr w:type="spellEnd"/>
      <w:r w:rsidR="003A1129" w:rsidRPr="003A1129">
        <w:rPr>
          <w:rFonts w:asciiTheme="minorHAnsi" w:hAnsiTheme="minorHAnsi"/>
          <w:sz w:val="22"/>
          <w:szCs w:val="22"/>
        </w:rPr>
        <w:t xml:space="preserve"> EU“.</w:t>
      </w:r>
    </w:p>
    <w:p w:rsidR="00256360" w:rsidRPr="004F3572" w:rsidRDefault="00256360" w:rsidP="0056756F">
      <w:pPr>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4F3572">
        <w:rPr>
          <w:rFonts w:asciiTheme="minorHAnsi" w:hAnsiTheme="minorHAnsi" w:cstheme="minorHAnsi"/>
          <w:sz w:val="22"/>
          <w:szCs w:val="22"/>
        </w:rPr>
        <w:t xml:space="preserve">Prodávající bere na vědomí, že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je povinný subjekt k poskytování informací dle zákona č. 106/1999 Sb., o svobodném přístupu k informacím a zákona č. 340/2015 Sb., 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v registru smluv a </w:t>
      </w:r>
      <w:r w:rsidR="00AF0634">
        <w:rPr>
          <w:rFonts w:asciiTheme="minorHAnsi" w:hAnsiTheme="minorHAnsi" w:cstheme="minorHAnsi"/>
          <w:sz w:val="22"/>
          <w:szCs w:val="22"/>
        </w:rPr>
        <w:t>kupující</w:t>
      </w:r>
      <w:r w:rsidRPr="004F3572">
        <w:rPr>
          <w:rFonts w:asciiTheme="minorHAnsi" w:hAnsiTheme="minorHAnsi" w:cstheme="minorHAnsi"/>
          <w:sz w:val="22"/>
          <w:szCs w:val="22"/>
        </w:rPr>
        <w:t xml:space="preserve"> se zavazuje, že provede zveřejnění této smlouvy v registru smluv, a to bez zbytečného odkladu, nejpozději však do 30 dnů od uzavření této smlouvy.</w:t>
      </w:r>
    </w:p>
    <w:p w:rsidR="00256360" w:rsidRPr="004F3572" w:rsidRDefault="00256360" w:rsidP="0056756F">
      <w:pPr>
        <w:ind w:left="360"/>
        <w:jc w:val="left"/>
        <w:rPr>
          <w:rFonts w:asciiTheme="minorHAnsi" w:hAnsiTheme="minorHAnsi" w:cstheme="minorHAnsi"/>
          <w:sz w:val="22"/>
          <w:szCs w:val="22"/>
        </w:rPr>
      </w:pPr>
    </w:p>
    <w:p w:rsidR="00256360" w:rsidRPr="0053617E"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Nedílnou součástí této smlouvy je příloha č. 1 – „Technická specifikace“.</w:t>
      </w:r>
    </w:p>
    <w:p w:rsidR="00256360" w:rsidRPr="0053617E" w:rsidRDefault="00256360" w:rsidP="0056756F">
      <w:pPr>
        <w:ind w:left="360"/>
        <w:jc w:val="left"/>
        <w:rPr>
          <w:rFonts w:asciiTheme="minorHAnsi" w:hAnsiTheme="minorHAnsi" w:cstheme="minorHAnsi"/>
          <w:sz w:val="22"/>
          <w:szCs w:val="22"/>
        </w:rPr>
      </w:pPr>
    </w:p>
    <w:p w:rsidR="00256360" w:rsidRPr="004F3572" w:rsidRDefault="00256360" w:rsidP="0056756F">
      <w:pPr>
        <w:numPr>
          <w:ilvl w:val="0"/>
          <w:numId w:val="5"/>
        </w:numPr>
        <w:ind w:hanging="502"/>
        <w:jc w:val="left"/>
        <w:rPr>
          <w:rFonts w:asciiTheme="minorHAnsi" w:hAnsiTheme="minorHAnsi" w:cstheme="minorHAnsi"/>
          <w:sz w:val="22"/>
          <w:szCs w:val="22"/>
        </w:rPr>
      </w:pPr>
      <w:r w:rsidRPr="0053617E">
        <w:rPr>
          <w:rFonts w:asciiTheme="minorHAnsi" w:hAnsiTheme="minorHAnsi" w:cstheme="minorHAnsi"/>
          <w:sz w:val="22"/>
          <w:szCs w:val="22"/>
        </w:rPr>
        <w:t>Smluvní strany prohlašují, že je jim znám celý obsah smlouvy a že tuto smlouvu uzavřely</w:t>
      </w:r>
      <w:r w:rsidRPr="004F3572">
        <w:rPr>
          <w:rFonts w:asciiTheme="minorHAnsi" w:hAnsiTheme="minorHAnsi" w:cstheme="minorHAnsi"/>
          <w:sz w:val="22"/>
          <w:szCs w:val="22"/>
        </w:rPr>
        <w:t xml:space="preserve"> na základě své svobodné a vážné vůle. Na důkaz této skutečnosti připojují své podpisy.</w:t>
      </w:r>
    </w:p>
    <w:p w:rsidR="00256360" w:rsidRPr="004F3572" w:rsidRDefault="00256360" w:rsidP="0056756F">
      <w:pPr>
        <w:ind w:hanging="720"/>
        <w:jc w:val="left"/>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r w:rsidRPr="004F3572">
        <w:rPr>
          <w:rFonts w:asciiTheme="minorHAnsi" w:hAnsiTheme="minorHAnsi" w:cstheme="minorHAnsi"/>
          <w:sz w:val="22"/>
          <w:szCs w:val="22"/>
        </w:rPr>
        <w:t>Ve Vsetíně dne:</w:t>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r>
      <w:r w:rsidRPr="004F3572">
        <w:rPr>
          <w:rFonts w:asciiTheme="minorHAnsi" w:hAnsiTheme="minorHAnsi" w:cstheme="minorHAnsi"/>
          <w:sz w:val="22"/>
          <w:szCs w:val="22"/>
        </w:rPr>
        <w:tab/>
        <w:t xml:space="preserve">      Ve Vsetíně, dne:</w:t>
      </w:r>
    </w:p>
    <w:p w:rsidR="00256360" w:rsidRPr="004F3572" w:rsidRDefault="00256360" w:rsidP="00256360">
      <w:pPr>
        <w:rPr>
          <w:rFonts w:asciiTheme="minorHAnsi" w:hAnsiTheme="minorHAnsi" w:cstheme="minorHAnsi"/>
          <w:sz w:val="22"/>
          <w:szCs w:val="22"/>
        </w:rPr>
      </w:pPr>
    </w:p>
    <w:p w:rsidR="00256360" w:rsidRPr="004F3572" w:rsidRDefault="00256360" w:rsidP="00256360">
      <w:pPr>
        <w:rPr>
          <w:rFonts w:asciiTheme="minorHAnsi" w:hAnsiTheme="minorHAnsi" w:cstheme="minorHAnsi"/>
          <w:sz w:val="22"/>
          <w:szCs w:val="22"/>
        </w:rPr>
      </w:pPr>
    </w:p>
    <w:p w:rsidR="00256360" w:rsidRPr="004F3572" w:rsidRDefault="00256360" w:rsidP="00AF0634">
      <w:pPr>
        <w:tabs>
          <w:tab w:val="left" w:pos="6096"/>
        </w:tabs>
        <w:ind w:right="423"/>
        <w:rPr>
          <w:rFonts w:asciiTheme="minorHAnsi" w:hAnsiTheme="minorHAnsi" w:cstheme="minorHAnsi"/>
          <w:sz w:val="22"/>
          <w:szCs w:val="22"/>
        </w:rPr>
      </w:pPr>
    </w:p>
    <w:p w:rsidR="00256360" w:rsidRPr="004F3572" w:rsidRDefault="00256360" w:rsidP="00256360">
      <w:pPr>
        <w:tabs>
          <w:tab w:val="left" w:pos="6096"/>
        </w:tabs>
        <w:ind w:right="423"/>
        <w:rPr>
          <w:rFonts w:asciiTheme="minorHAnsi" w:hAnsiTheme="minorHAnsi" w:cstheme="minorHAnsi"/>
          <w:b/>
          <w:sz w:val="22"/>
          <w:szCs w:val="22"/>
        </w:rPr>
      </w:pPr>
      <w:r w:rsidRPr="004F3572">
        <w:rPr>
          <w:rFonts w:asciiTheme="minorHAnsi" w:hAnsiTheme="minorHAnsi" w:cstheme="minorHAnsi"/>
          <w:b/>
          <w:sz w:val="22"/>
          <w:szCs w:val="22"/>
        </w:rPr>
        <w:t xml:space="preserve">…………….………………..    </w:t>
      </w:r>
      <w:r w:rsidRPr="004F3572">
        <w:rPr>
          <w:rFonts w:asciiTheme="minorHAnsi" w:hAnsiTheme="minorHAnsi" w:cstheme="minorHAnsi"/>
          <w:b/>
          <w:sz w:val="22"/>
          <w:szCs w:val="22"/>
        </w:rPr>
        <w:tab/>
        <w:t>………………..…………</w:t>
      </w:r>
    </w:p>
    <w:p w:rsidR="0029709F" w:rsidRPr="00AF0634" w:rsidRDefault="00AF0634" w:rsidP="00AF0634">
      <w:pPr>
        <w:tabs>
          <w:tab w:val="left" w:pos="6096"/>
        </w:tabs>
        <w:ind w:right="423"/>
        <w:rPr>
          <w:rFonts w:asciiTheme="minorHAnsi" w:hAnsiTheme="minorHAnsi" w:cstheme="minorHAnsi"/>
          <w:b/>
          <w:sz w:val="22"/>
          <w:szCs w:val="22"/>
        </w:rPr>
      </w:pPr>
      <w:r>
        <w:rPr>
          <w:rFonts w:asciiTheme="minorHAnsi" w:hAnsiTheme="minorHAnsi" w:cstheme="minorHAnsi"/>
          <w:b/>
          <w:sz w:val="22"/>
          <w:szCs w:val="22"/>
        </w:rPr>
        <w:t xml:space="preserve">kupující </w:t>
      </w:r>
      <w:r>
        <w:rPr>
          <w:rFonts w:asciiTheme="minorHAnsi" w:hAnsiTheme="minorHAnsi" w:cstheme="minorHAnsi"/>
          <w:b/>
          <w:sz w:val="22"/>
          <w:szCs w:val="22"/>
        </w:rPr>
        <w:tab/>
        <w:t>prodávající</w:t>
      </w:r>
      <w:r w:rsidR="00256360" w:rsidRPr="004F3572">
        <w:rPr>
          <w:rFonts w:asciiTheme="minorHAnsi" w:hAnsiTheme="minorHAnsi" w:cstheme="minorHAnsi"/>
          <w:sz w:val="22"/>
          <w:szCs w:val="22"/>
        </w:rPr>
        <w:t xml:space="preserve">              </w:t>
      </w:r>
    </w:p>
    <w:sectPr w:rsidR="0029709F" w:rsidRPr="00AF063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30D" w:rsidRDefault="006A730D" w:rsidP="0056756F">
      <w:r>
        <w:separator/>
      </w:r>
    </w:p>
  </w:endnote>
  <w:endnote w:type="continuationSeparator" w:id="0">
    <w:p w:rsidR="006A730D" w:rsidRDefault="006A730D" w:rsidP="0056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30D" w:rsidRDefault="006A730D" w:rsidP="0056756F">
      <w:r>
        <w:separator/>
      </w:r>
    </w:p>
  </w:footnote>
  <w:footnote w:type="continuationSeparator" w:id="0">
    <w:p w:rsidR="006A730D" w:rsidRDefault="006A730D" w:rsidP="00567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6F" w:rsidRDefault="0056756F" w:rsidP="0056756F">
    <w:pPr>
      <w:pStyle w:val="Zhlav"/>
      <w:jc w:val="center"/>
    </w:pPr>
    <w:r>
      <w:rPr>
        <w:rFonts w:ascii="Arial" w:hAnsi="Arial" w:cs="Arial"/>
        <w:noProof/>
      </w:rPr>
      <w:drawing>
        <wp:inline distT="0" distB="0" distL="0" distR="0" wp14:anchorId="391BA2BA" wp14:editId="743E7CC7">
          <wp:extent cx="3229610" cy="966534"/>
          <wp:effectExtent l="0" t="0" r="889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3269376" cy="9784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636"/>
    <w:multiLevelType w:val="hybridMultilevel"/>
    <w:tmpl w:val="0FBE558C"/>
    <w:lvl w:ilvl="0" w:tplc="6136B72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B447BD"/>
    <w:multiLevelType w:val="singleLevel"/>
    <w:tmpl w:val="FB1CFC32"/>
    <w:lvl w:ilvl="0">
      <w:start w:val="1"/>
      <w:numFmt w:val="decimal"/>
      <w:lvlText w:val="%1."/>
      <w:lvlJc w:val="left"/>
      <w:pPr>
        <w:tabs>
          <w:tab w:val="num" w:pos="360"/>
        </w:tabs>
        <w:ind w:left="360" w:hanging="360"/>
      </w:pPr>
      <w:rPr>
        <w:rFonts w:hint="default"/>
        <w:b/>
      </w:rPr>
    </w:lvl>
  </w:abstractNum>
  <w:abstractNum w:abstractNumId="2" w15:restartNumberingAfterBreak="0">
    <w:nsid w:val="167007E5"/>
    <w:multiLevelType w:val="hybridMultilevel"/>
    <w:tmpl w:val="C8DAF050"/>
    <w:lvl w:ilvl="0" w:tplc="EEF002C0">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D5711D"/>
    <w:multiLevelType w:val="singleLevel"/>
    <w:tmpl w:val="B460772A"/>
    <w:lvl w:ilvl="0">
      <w:start w:val="1"/>
      <w:numFmt w:val="decimal"/>
      <w:lvlText w:val="%1."/>
      <w:lvlJc w:val="left"/>
      <w:pPr>
        <w:tabs>
          <w:tab w:val="num" w:pos="360"/>
        </w:tabs>
        <w:ind w:left="360" w:hanging="360"/>
      </w:pPr>
      <w:rPr>
        <w:rFonts w:hint="default"/>
        <w:b/>
      </w:rPr>
    </w:lvl>
  </w:abstractNum>
  <w:abstractNum w:abstractNumId="4" w15:restartNumberingAfterBreak="0">
    <w:nsid w:val="31293AA6"/>
    <w:multiLevelType w:val="hybridMultilevel"/>
    <w:tmpl w:val="4A26152C"/>
    <w:lvl w:ilvl="0" w:tplc="770C991E">
      <w:start w:val="1"/>
      <w:numFmt w:val="decimal"/>
      <w:lvlText w:val="%1."/>
      <w:lvlJc w:val="left"/>
      <w:pPr>
        <w:ind w:left="720" w:hanging="360"/>
      </w:pPr>
      <w:rPr>
        <w:b/>
      </w:rPr>
    </w:lvl>
    <w:lvl w:ilvl="1" w:tplc="CE7C04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C7515"/>
    <w:multiLevelType w:val="singleLevel"/>
    <w:tmpl w:val="B3B24002"/>
    <w:lvl w:ilvl="0">
      <w:start w:val="1"/>
      <w:numFmt w:val="decimal"/>
      <w:lvlText w:val="%1."/>
      <w:lvlJc w:val="left"/>
      <w:pPr>
        <w:tabs>
          <w:tab w:val="num" w:pos="420"/>
        </w:tabs>
        <w:ind w:left="420" w:hanging="360"/>
      </w:pPr>
      <w:rPr>
        <w:rFonts w:hint="default"/>
        <w:b/>
      </w:rPr>
    </w:lvl>
  </w:abstractNum>
  <w:abstractNum w:abstractNumId="6" w15:restartNumberingAfterBreak="0">
    <w:nsid w:val="48FA74B6"/>
    <w:multiLevelType w:val="hybridMultilevel"/>
    <w:tmpl w:val="8C762036"/>
    <w:lvl w:ilvl="0" w:tplc="4134E12E">
      <w:start w:val="1"/>
      <w:numFmt w:val="decimal"/>
      <w:lvlText w:val="%1."/>
      <w:lvlJc w:val="left"/>
      <w:pPr>
        <w:tabs>
          <w:tab w:val="num" w:pos="422"/>
        </w:tabs>
        <w:ind w:left="420" w:hanging="358"/>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AF3817"/>
    <w:multiLevelType w:val="singleLevel"/>
    <w:tmpl w:val="F43A0A86"/>
    <w:lvl w:ilvl="0">
      <w:start w:val="3"/>
      <w:numFmt w:val="bullet"/>
      <w:lvlText w:val="-"/>
      <w:lvlJc w:val="left"/>
      <w:pPr>
        <w:tabs>
          <w:tab w:val="num" w:pos="360"/>
        </w:tabs>
        <w:ind w:left="360" w:hanging="360"/>
      </w:pPr>
      <w:rPr>
        <w:rFonts w:hint="default"/>
      </w:rPr>
    </w:lvl>
  </w:abstractNum>
  <w:abstractNum w:abstractNumId="8" w15:restartNumberingAfterBreak="0">
    <w:nsid w:val="645F68B4"/>
    <w:multiLevelType w:val="singleLevel"/>
    <w:tmpl w:val="EEE08C54"/>
    <w:lvl w:ilvl="0">
      <w:start w:val="1"/>
      <w:numFmt w:val="decimal"/>
      <w:lvlText w:val="%1."/>
      <w:lvlJc w:val="left"/>
      <w:pPr>
        <w:ind w:left="360" w:hanging="360"/>
      </w:pPr>
      <w:rPr>
        <w:rFonts w:ascii="Calibri" w:hAnsi="Calibri" w:cs="Calibri" w:hint="default"/>
        <w:b/>
        <w:sz w:val="22"/>
        <w:szCs w:val="22"/>
      </w:rPr>
    </w:lvl>
  </w:abstractNum>
  <w:abstractNum w:abstractNumId="9" w15:restartNumberingAfterBreak="0">
    <w:nsid w:val="689C708A"/>
    <w:multiLevelType w:val="hybridMultilevel"/>
    <w:tmpl w:val="6DF01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8"/>
  </w:num>
  <w:num w:numId="6">
    <w:abstractNumId w:val="2"/>
  </w:num>
  <w:num w:numId="7">
    <w:abstractNumId w:val="0"/>
  </w:num>
  <w:num w:numId="8">
    <w:abstractNumId w:val="6"/>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60"/>
    <w:rsid w:val="00132235"/>
    <w:rsid w:val="001D4E9D"/>
    <w:rsid w:val="00256360"/>
    <w:rsid w:val="0029709F"/>
    <w:rsid w:val="003A1129"/>
    <w:rsid w:val="003B5873"/>
    <w:rsid w:val="00456CC6"/>
    <w:rsid w:val="004C3ACF"/>
    <w:rsid w:val="0056756F"/>
    <w:rsid w:val="005B5DBD"/>
    <w:rsid w:val="006A730D"/>
    <w:rsid w:val="009253E1"/>
    <w:rsid w:val="00A47D6C"/>
    <w:rsid w:val="00AF0634"/>
    <w:rsid w:val="00B917CE"/>
    <w:rsid w:val="00D66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815F"/>
  <w15:docId w15:val="{2793A447-926D-488E-BDF2-972203DE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360"/>
    <w:pPr>
      <w:spacing w:after="0" w:line="240" w:lineRule="auto"/>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56360"/>
    <w:pPr>
      <w:keepNext/>
      <w:outlineLvl w:val="0"/>
    </w:pPr>
    <w:rPr>
      <w:b/>
      <w:sz w:val="24"/>
    </w:rPr>
  </w:style>
  <w:style w:type="paragraph" w:styleId="Nadpis3">
    <w:name w:val="heading 3"/>
    <w:basedOn w:val="Normln"/>
    <w:next w:val="Normln"/>
    <w:link w:val="Nadpis3Char"/>
    <w:qFormat/>
    <w:rsid w:val="00256360"/>
    <w:pPr>
      <w:keepNext/>
      <w:ind w:left="2832" w:firstLine="708"/>
      <w:outlineLvl w:val="2"/>
    </w:pPr>
    <w:rPr>
      <w:b/>
      <w:sz w:val="28"/>
    </w:rPr>
  </w:style>
  <w:style w:type="paragraph" w:styleId="Nadpis4">
    <w:name w:val="heading 4"/>
    <w:basedOn w:val="Normln"/>
    <w:next w:val="Normln"/>
    <w:link w:val="Nadpis4Char"/>
    <w:qFormat/>
    <w:rsid w:val="00256360"/>
    <w:pPr>
      <w:keepNext/>
      <w:jc w:val="center"/>
      <w:outlineLvl w:val="3"/>
    </w:pPr>
    <w:rPr>
      <w:b/>
    </w:rPr>
  </w:style>
  <w:style w:type="paragraph" w:styleId="Nadpis5">
    <w:name w:val="heading 5"/>
    <w:basedOn w:val="Normln"/>
    <w:next w:val="Normln"/>
    <w:link w:val="Nadpis5Char"/>
    <w:qFormat/>
    <w:rsid w:val="00256360"/>
    <w:pPr>
      <w:keepNext/>
      <w:ind w:left="2832"/>
      <w:outlineLvl w:val="4"/>
    </w:pPr>
    <w:rPr>
      <w:b/>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6360"/>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256360"/>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256360"/>
    <w:rPr>
      <w:rFonts w:ascii="Times New Roman" w:eastAsia="Times New Roman" w:hAnsi="Times New Roman" w:cs="Times New Roman"/>
      <w:b/>
      <w:sz w:val="20"/>
      <w:szCs w:val="20"/>
      <w:lang w:eastAsia="cs-CZ"/>
    </w:rPr>
  </w:style>
  <w:style w:type="character" w:customStyle="1" w:styleId="Nadpis5Char">
    <w:name w:val="Nadpis 5 Char"/>
    <w:basedOn w:val="Standardnpsmoodstavce"/>
    <w:link w:val="Nadpis5"/>
    <w:rsid w:val="00256360"/>
    <w:rPr>
      <w:rFonts w:ascii="Times New Roman" w:eastAsia="Times New Roman" w:hAnsi="Times New Roman" w:cs="Times New Roman"/>
      <w:b/>
      <w:sz w:val="17"/>
      <w:szCs w:val="20"/>
      <w:lang w:eastAsia="cs-CZ"/>
    </w:rPr>
  </w:style>
  <w:style w:type="paragraph" w:styleId="Zkladntextodsazen">
    <w:name w:val="Body Text Indent"/>
    <w:basedOn w:val="Normln"/>
    <w:link w:val="ZkladntextodsazenChar"/>
    <w:rsid w:val="00256360"/>
    <w:pPr>
      <w:ind w:left="284" w:hanging="284"/>
    </w:pPr>
    <w:rPr>
      <w:sz w:val="24"/>
    </w:rPr>
  </w:style>
  <w:style w:type="character" w:customStyle="1" w:styleId="ZkladntextodsazenChar">
    <w:name w:val="Základní text odsazený Char"/>
    <w:basedOn w:val="Standardnpsmoodstavce"/>
    <w:link w:val="Zkladntextodsazen"/>
    <w:rsid w:val="00256360"/>
    <w:rPr>
      <w:rFonts w:ascii="Times New Roman" w:eastAsia="Times New Roman" w:hAnsi="Times New Roman" w:cs="Times New Roman"/>
      <w:sz w:val="24"/>
      <w:szCs w:val="20"/>
      <w:lang w:eastAsia="cs-CZ"/>
    </w:rPr>
  </w:style>
  <w:style w:type="paragraph" w:styleId="Zkladntext">
    <w:name w:val="Body Text"/>
    <w:basedOn w:val="Normln"/>
    <w:link w:val="ZkladntextChar"/>
    <w:rsid w:val="00256360"/>
    <w:pPr>
      <w:tabs>
        <w:tab w:val="left" w:pos="720"/>
      </w:tabs>
    </w:pPr>
    <w:rPr>
      <w:sz w:val="24"/>
      <w:szCs w:val="24"/>
    </w:rPr>
  </w:style>
  <w:style w:type="character" w:customStyle="1" w:styleId="ZkladntextChar">
    <w:name w:val="Základní text Char"/>
    <w:basedOn w:val="Standardnpsmoodstavce"/>
    <w:link w:val="Zkladntext"/>
    <w:rsid w:val="0025636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56360"/>
    <w:pPr>
      <w:ind w:left="708"/>
    </w:pPr>
  </w:style>
  <w:style w:type="paragraph" w:styleId="Zhlav">
    <w:name w:val="header"/>
    <w:basedOn w:val="Normln"/>
    <w:link w:val="ZhlavChar"/>
    <w:uiPriority w:val="99"/>
    <w:unhideWhenUsed/>
    <w:rsid w:val="0056756F"/>
    <w:pPr>
      <w:tabs>
        <w:tab w:val="center" w:pos="4536"/>
        <w:tab w:val="right" w:pos="9072"/>
      </w:tabs>
    </w:pPr>
  </w:style>
  <w:style w:type="character" w:customStyle="1" w:styleId="ZhlavChar">
    <w:name w:val="Záhlaví Char"/>
    <w:basedOn w:val="Standardnpsmoodstavce"/>
    <w:link w:val="Zhlav"/>
    <w:uiPriority w:val="99"/>
    <w:rsid w:val="0056756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6756F"/>
    <w:pPr>
      <w:tabs>
        <w:tab w:val="center" w:pos="4536"/>
        <w:tab w:val="right" w:pos="9072"/>
      </w:tabs>
    </w:pPr>
  </w:style>
  <w:style w:type="character" w:customStyle="1" w:styleId="ZpatChar">
    <w:name w:val="Zápatí Char"/>
    <w:basedOn w:val="Standardnpsmoodstavce"/>
    <w:link w:val="Zpat"/>
    <w:uiPriority w:val="99"/>
    <w:rsid w:val="0056756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1505</Words>
  <Characters>8881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korenek</cp:lastModifiedBy>
  <cp:revision>4</cp:revision>
  <cp:lastPrinted>2017-08-22T08:11:00Z</cp:lastPrinted>
  <dcterms:created xsi:type="dcterms:W3CDTF">2023-05-19T09:43:00Z</dcterms:created>
  <dcterms:modified xsi:type="dcterms:W3CDTF">2023-05-19T09:44:00Z</dcterms:modified>
</cp:coreProperties>
</file>