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6E" w:rsidRDefault="001B2FBC" w:rsidP="00CF116E">
      <w:pPr>
        <w:spacing w:before="720"/>
        <w:jc w:val="center"/>
        <w:rPr>
          <w:b/>
          <w:sz w:val="28"/>
          <w:szCs w:val="28"/>
        </w:rPr>
      </w:pPr>
      <w:r w:rsidRPr="001B2FBC">
        <w:rPr>
          <w:b/>
          <w:noProof/>
          <w:sz w:val="28"/>
          <w:szCs w:val="28"/>
          <w:u w:val="single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95pt;width:37.6pt;height:45pt;z-index:251657728;mso-position-vertical-relative:line" wrapcoords="-354 0 -354 21304 21600 21304 21600 0 -354 0" fillcolor="window">
            <v:imagedata r:id="rId8" o:title=""/>
          </v:shape>
          <o:OLEObject Type="Embed" ProgID="Word.Picture.8" ShapeID="_x0000_s1026" DrawAspect="Content" ObjectID="_1396681865" r:id="rId9"/>
        </w:pict>
      </w:r>
      <w:r w:rsidR="004F34E4" w:rsidRPr="00CF116E">
        <w:rPr>
          <w:b/>
          <w:sz w:val="28"/>
          <w:szCs w:val="28"/>
        </w:rPr>
        <w:t>Česká školní inspekce</w:t>
      </w:r>
      <w:r w:rsidR="00CF116E">
        <w:rPr>
          <w:b/>
          <w:sz w:val="28"/>
          <w:szCs w:val="28"/>
        </w:rPr>
        <w:br/>
      </w:r>
      <w:r w:rsidR="00E224B1" w:rsidRPr="00E224B1">
        <w:rPr>
          <w:b/>
          <w:sz w:val="28"/>
          <w:szCs w:val="28"/>
        </w:rPr>
        <w:t>Moravskoslezský</w:t>
      </w:r>
      <w:r w:rsidR="00CF116E">
        <w:rPr>
          <w:b/>
          <w:sz w:val="28"/>
          <w:szCs w:val="28"/>
        </w:rPr>
        <w:t xml:space="preserve"> inspektorát</w:t>
      </w:r>
    </w:p>
    <w:p w:rsidR="000517A8" w:rsidRPr="000517A8" w:rsidRDefault="000517A8" w:rsidP="0007321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</w:t>
      </w:r>
    </w:p>
    <w:p w:rsidR="00027BF0" w:rsidRPr="003336F8" w:rsidRDefault="00143843" w:rsidP="00CF116E">
      <w:pPr>
        <w:spacing w:before="960"/>
        <w:jc w:val="center"/>
        <w:rPr>
          <w:b/>
          <w:spacing w:val="40"/>
          <w:sz w:val="40"/>
          <w:szCs w:val="40"/>
        </w:rPr>
      </w:pPr>
      <w:r>
        <w:rPr>
          <w:b/>
          <w:spacing w:val="40"/>
          <w:sz w:val="40"/>
          <w:szCs w:val="40"/>
        </w:rPr>
        <w:t>INSPEKČNÍ ZPRÁVA</w:t>
      </w:r>
    </w:p>
    <w:p w:rsidR="00027BF0" w:rsidRPr="00E224B1" w:rsidRDefault="007572D7" w:rsidP="00143843">
      <w:pPr>
        <w:spacing w:before="120" w:after="600"/>
        <w:jc w:val="center"/>
        <w:rPr>
          <w:b/>
        </w:rPr>
      </w:pPr>
      <w:r>
        <w:rPr>
          <w:b/>
        </w:rPr>
        <w:t>Č</w:t>
      </w:r>
      <w:r w:rsidR="00CF116E">
        <w:rPr>
          <w:b/>
        </w:rPr>
        <w:t>j.</w:t>
      </w:r>
      <w:r w:rsidR="003336F8">
        <w:rPr>
          <w:b/>
          <w:color w:val="0000FF"/>
        </w:rPr>
        <w:t xml:space="preserve"> </w:t>
      </w:r>
      <w:r w:rsidR="003336F8" w:rsidRPr="00E224B1">
        <w:rPr>
          <w:b/>
        </w:rPr>
        <w:t>ČŠIX-</w:t>
      </w:r>
      <w:r w:rsidR="00E224B1">
        <w:rPr>
          <w:b/>
        </w:rPr>
        <w:t>462</w:t>
      </w:r>
      <w:r w:rsidR="003336F8" w:rsidRPr="00E224B1">
        <w:rPr>
          <w:b/>
        </w:rPr>
        <w:t>/</w:t>
      </w:r>
      <w:r w:rsidR="00E224B1">
        <w:rPr>
          <w:b/>
        </w:rPr>
        <w:t>12</w:t>
      </w:r>
      <w:r w:rsidR="003336F8" w:rsidRPr="00E224B1">
        <w:rPr>
          <w:b/>
        </w:rPr>
        <w:t>-</w:t>
      </w:r>
      <w:r w:rsidR="00E224B1">
        <w:rPr>
          <w:b/>
        </w:rPr>
        <w:t>T</w:t>
      </w:r>
    </w:p>
    <w:tbl>
      <w:tblPr>
        <w:tblW w:w="93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325"/>
      </w:tblGrid>
      <w:tr w:rsidR="00027BF0" w:rsidRPr="002E4C6E" w:rsidTr="006C2FB6">
        <w:tc>
          <w:tcPr>
            <w:tcW w:w="3047" w:type="dxa"/>
          </w:tcPr>
          <w:p w:rsidR="00027BF0" w:rsidRPr="002E4C6E" w:rsidRDefault="007D3CC5" w:rsidP="00E224B1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Název </w:t>
            </w:r>
            <w:r w:rsidR="00530A18">
              <w:rPr>
                <w:b/>
              </w:rPr>
              <w:t xml:space="preserve">právnické osoby vykonávající činnost </w:t>
            </w:r>
            <w:r w:rsidR="00530A18" w:rsidRPr="00E224B1">
              <w:rPr>
                <w:b/>
              </w:rPr>
              <w:t>školy</w:t>
            </w:r>
            <w:r w:rsidRPr="00E224B1">
              <w:rPr>
                <w:b/>
              </w:rPr>
              <w:t>:</w:t>
            </w:r>
          </w:p>
        </w:tc>
        <w:tc>
          <w:tcPr>
            <w:tcW w:w="6325" w:type="dxa"/>
          </w:tcPr>
          <w:p w:rsidR="00027BF0" w:rsidRPr="00F43361" w:rsidRDefault="00F43361" w:rsidP="00F43361">
            <w:pPr>
              <w:ind w:left="110"/>
              <w:rPr>
                <w:b/>
              </w:rPr>
            </w:pPr>
            <w:r w:rsidRPr="00F43361">
              <w:rPr>
                <w:b/>
              </w:rPr>
              <w:t>Základní škola a</w:t>
            </w:r>
            <w:r>
              <w:rPr>
                <w:b/>
              </w:rPr>
              <w:t xml:space="preserve"> </w:t>
            </w:r>
            <w:r w:rsidRPr="00F43361">
              <w:rPr>
                <w:b/>
              </w:rPr>
              <w:t>mat</w:t>
            </w:r>
            <w:r>
              <w:rPr>
                <w:b/>
              </w:rPr>
              <w:t>eř</w:t>
            </w:r>
            <w:r w:rsidRPr="00F43361">
              <w:rPr>
                <w:b/>
              </w:rPr>
              <w:t>ská škola Suchdol nad Odrou, příspěvková organizace</w:t>
            </w:r>
          </w:p>
        </w:tc>
      </w:tr>
      <w:tr w:rsidR="00CF116E" w:rsidRPr="002E4C6E" w:rsidTr="006C2FB6">
        <w:tc>
          <w:tcPr>
            <w:tcW w:w="3047" w:type="dxa"/>
          </w:tcPr>
          <w:p w:rsidR="00CF116E" w:rsidRPr="002E4C6E" w:rsidRDefault="00CF116E" w:rsidP="007572D7">
            <w:pPr>
              <w:spacing w:before="20" w:after="20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325" w:type="dxa"/>
          </w:tcPr>
          <w:p w:rsidR="00CF116E" w:rsidRPr="00F43361" w:rsidRDefault="00F43361" w:rsidP="0010069F">
            <w:pPr>
              <w:ind w:left="110"/>
              <w:rPr>
                <w:b/>
              </w:rPr>
            </w:pPr>
            <w:r w:rsidRPr="00F43361">
              <w:rPr>
                <w:b/>
              </w:rPr>
              <w:t>Komenského 323, 742 01  Suchdol nad Odrou</w:t>
            </w:r>
          </w:p>
        </w:tc>
      </w:tr>
      <w:tr w:rsidR="00CF116E" w:rsidRPr="002E4C6E" w:rsidTr="006C2FB6">
        <w:tc>
          <w:tcPr>
            <w:tcW w:w="3047" w:type="dxa"/>
          </w:tcPr>
          <w:p w:rsidR="00CF116E" w:rsidRDefault="00580027" w:rsidP="007572D7">
            <w:pPr>
              <w:spacing w:before="20" w:after="20"/>
              <w:rPr>
                <w:b/>
              </w:rPr>
            </w:pPr>
            <w:r>
              <w:rPr>
                <w:b/>
              </w:rPr>
              <w:t>IČ</w:t>
            </w:r>
            <w:r w:rsidR="00CF116E">
              <w:rPr>
                <w:b/>
              </w:rPr>
              <w:t>:</w:t>
            </w:r>
          </w:p>
        </w:tc>
        <w:tc>
          <w:tcPr>
            <w:tcW w:w="6325" w:type="dxa"/>
          </w:tcPr>
          <w:p w:rsidR="00CF116E" w:rsidRPr="00F43361" w:rsidRDefault="00F43361" w:rsidP="0010069F">
            <w:pPr>
              <w:ind w:left="110"/>
              <w:rPr>
                <w:b/>
              </w:rPr>
            </w:pPr>
            <w:r w:rsidRPr="00F43361">
              <w:rPr>
                <w:b/>
              </w:rPr>
              <w:t>75 027 712</w:t>
            </w:r>
          </w:p>
        </w:tc>
      </w:tr>
      <w:tr w:rsidR="00CF116E" w:rsidRPr="002E4C6E" w:rsidTr="006C2FB6">
        <w:tc>
          <w:tcPr>
            <w:tcW w:w="3047" w:type="dxa"/>
          </w:tcPr>
          <w:p w:rsidR="00CF116E" w:rsidRDefault="00CF116E" w:rsidP="007572D7">
            <w:pPr>
              <w:spacing w:before="20" w:after="20"/>
              <w:rPr>
                <w:b/>
              </w:rPr>
            </w:pPr>
            <w:r>
              <w:rPr>
                <w:b/>
              </w:rPr>
              <w:t>Identifikátor:</w:t>
            </w:r>
          </w:p>
        </w:tc>
        <w:tc>
          <w:tcPr>
            <w:tcW w:w="6325" w:type="dxa"/>
          </w:tcPr>
          <w:p w:rsidR="00CF116E" w:rsidRPr="00F43361" w:rsidRDefault="00F43361" w:rsidP="0010069F">
            <w:pPr>
              <w:ind w:left="110"/>
              <w:rPr>
                <w:b/>
              </w:rPr>
            </w:pPr>
            <w:r w:rsidRPr="00F43361">
              <w:rPr>
                <w:b/>
              </w:rPr>
              <w:t>600 138 208</w:t>
            </w:r>
          </w:p>
        </w:tc>
      </w:tr>
      <w:tr w:rsidR="00CF116E" w:rsidRPr="002E4C6E" w:rsidTr="006C2FB6">
        <w:trPr>
          <w:trHeight w:val="80"/>
        </w:trPr>
        <w:tc>
          <w:tcPr>
            <w:tcW w:w="3047" w:type="dxa"/>
          </w:tcPr>
          <w:p w:rsidR="007D3CC5" w:rsidRDefault="007D3CC5" w:rsidP="007572D7">
            <w:pPr>
              <w:spacing w:before="20" w:after="20"/>
              <w:rPr>
                <w:b/>
              </w:rPr>
            </w:pPr>
            <w:r>
              <w:rPr>
                <w:b/>
              </w:rPr>
              <w:t>Právní forma:</w:t>
            </w:r>
          </w:p>
        </w:tc>
        <w:tc>
          <w:tcPr>
            <w:tcW w:w="6325" w:type="dxa"/>
          </w:tcPr>
          <w:p w:rsidR="00CF116E" w:rsidRPr="00F43361" w:rsidRDefault="00F43361" w:rsidP="0010069F">
            <w:pPr>
              <w:ind w:left="110"/>
              <w:rPr>
                <w:b/>
              </w:rPr>
            </w:pPr>
            <w:r w:rsidRPr="00F43361">
              <w:rPr>
                <w:b/>
              </w:rPr>
              <w:t>Příspěvková organizace</w:t>
            </w:r>
          </w:p>
        </w:tc>
      </w:tr>
      <w:tr w:rsidR="00CF116E" w:rsidRPr="002E4C6E" w:rsidTr="006C2FB6">
        <w:tc>
          <w:tcPr>
            <w:tcW w:w="3047" w:type="dxa"/>
          </w:tcPr>
          <w:p w:rsidR="00CF116E" w:rsidRDefault="00CF116E" w:rsidP="007572D7">
            <w:pPr>
              <w:spacing w:before="20" w:after="20"/>
              <w:rPr>
                <w:b/>
              </w:rPr>
            </w:pPr>
            <w:r>
              <w:rPr>
                <w:b/>
              </w:rPr>
              <w:t>Zastoupená:</w:t>
            </w:r>
          </w:p>
        </w:tc>
        <w:tc>
          <w:tcPr>
            <w:tcW w:w="6325" w:type="dxa"/>
          </w:tcPr>
          <w:p w:rsidR="00CF116E" w:rsidRPr="00F43361" w:rsidRDefault="00F43361" w:rsidP="0010069F">
            <w:pPr>
              <w:ind w:left="110"/>
              <w:rPr>
                <w:b/>
              </w:rPr>
            </w:pPr>
            <w:r w:rsidRPr="00F43361">
              <w:rPr>
                <w:b/>
              </w:rPr>
              <w:t>Mgr. Tomášem Vindišem, ředitelem školy</w:t>
            </w:r>
          </w:p>
        </w:tc>
      </w:tr>
      <w:tr w:rsidR="00CF116E" w:rsidRPr="002E4C6E" w:rsidTr="006C2FB6">
        <w:tc>
          <w:tcPr>
            <w:tcW w:w="3047" w:type="dxa"/>
          </w:tcPr>
          <w:p w:rsidR="00CF116E" w:rsidRDefault="00CF116E" w:rsidP="007572D7">
            <w:pPr>
              <w:spacing w:before="20" w:after="20"/>
              <w:rPr>
                <w:b/>
              </w:rPr>
            </w:pPr>
            <w:r>
              <w:rPr>
                <w:b/>
              </w:rPr>
              <w:t>Zřizovatel:</w:t>
            </w:r>
          </w:p>
        </w:tc>
        <w:tc>
          <w:tcPr>
            <w:tcW w:w="6325" w:type="dxa"/>
          </w:tcPr>
          <w:p w:rsidR="00CF116E" w:rsidRPr="00F43361" w:rsidRDefault="00F43361" w:rsidP="0010069F">
            <w:pPr>
              <w:ind w:left="110"/>
              <w:rPr>
                <w:b/>
              </w:rPr>
            </w:pPr>
            <w:r w:rsidRPr="00F43361">
              <w:rPr>
                <w:b/>
              </w:rPr>
              <w:t>Městys Suchdol nad Odrou</w:t>
            </w:r>
          </w:p>
        </w:tc>
      </w:tr>
      <w:tr w:rsidR="00CF116E" w:rsidRPr="002E4C6E" w:rsidTr="006C2FB6">
        <w:tc>
          <w:tcPr>
            <w:tcW w:w="3047" w:type="dxa"/>
          </w:tcPr>
          <w:p w:rsidR="00CF116E" w:rsidRDefault="006C7279" w:rsidP="007572D7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Místo </w:t>
            </w:r>
            <w:r w:rsidR="00143843">
              <w:rPr>
                <w:b/>
              </w:rPr>
              <w:t>inspekční činnosti</w:t>
            </w:r>
            <w:r w:rsidR="00CF116E">
              <w:rPr>
                <w:b/>
              </w:rPr>
              <w:t>:</w:t>
            </w:r>
          </w:p>
        </w:tc>
        <w:tc>
          <w:tcPr>
            <w:tcW w:w="6325" w:type="dxa"/>
          </w:tcPr>
          <w:p w:rsidR="00CF116E" w:rsidRPr="00F43361" w:rsidRDefault="00F43361" w:rsidP="0010069F">
            <w:pPr>
              <w:ind w:left="110"/>
              <w:rPr>
                <w:b/>
              </w:rPr>
            </w:pPr>
            <w:r w:rsidRPr="00F43361">
              <w:rPr>
                <w:b/>
              </w:rPr>
              <w:t>Komenského 323, 742 01  Suchdol nad Odrou</w:t>
            </w:r>
          </w:p>
        </w:tc>
      </w:tr>
      <w:tr w:rsidR="00CF116E" w:rsidRPr="002E4C6E" w:rsidTr="006C2FB6">
        <w:tc>
          <w:tcPr>
            <w:tcW w:w="3047" w:type="dxa"/>
          </w:tcPr>
          <w:p w:rsidR="00CF116E" w:rsidRDefault="00CF116E" w:rsidP="007572D7">
            <w:pPr>
              <w:spacing w:before="20" w:after="20"/>
              <w:rPr>
                <w:b/>
              </w:rPr>
            </w:pPr>
            <w:r>
              <w:rPr>
                <w:b/>
              </w:rPr>
              <w:t xml:space="preserve">Termín </w:t>
            </w:r>
            <w:r w:rsidR="00143843">
              <w:rPr>
                <w:b/>
              </w:rPr>
              <w:t>inspekční činnosti</w:t>
            </w:r>
            <w:r>
              <w:rPr>
                <w:b/>
              </w:rPr>
              <w:t>:</w:t>
            </w:r>
          </w:p>
        </w:tc>
        <w:tc>
          <w:tcPr>
            <w:tcW w:w="6325" w:type="dxa"/>
          </w:tcPr>
          <w:p w:rsidR="00CF116E" w:rsidRPr="00F43361" w:rsidRDefault="00F43361" w:rsidP="00375EF6">
            <w:pPr>
              <w:ind w:left="110"/>
              <w:rPr>
                <w:b/>
              </w:rPr>
            </w:pPr>
            <w:r w:rsidRPr="00F43361">
              <w:rPr>
                <w:b/>
              </w:rPr>
              <w:t>6. – 8</w:t>
            </w:r>
            <w:r w:rsidR="00375EF6">
              <w:rPr>
                <w:b/>
              </w:rPr>
              <w:t xml:space="preserve"> </w:t>
            </w:r>
            <w:r w:rsidRPr="00F43361">
              <w:rPr>
                <w:b/>
              </w:rPr>
              <w:t>.březen 2012</w:t>
            </w:r>
          </w:p>
        </w:tc>
      </w:tr>
    </w:tbl>
    <w:p w:rsidR="00027BF0" w:rsidRDefault="006C7279" w:rsidP="00FD4A7A">
      <w:pPr>
        <w:spacing w:before="48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Předmět </w:t>
      </w:r>
      <w:r w:rsidR="00143843">
        <w:rPr>
          <w:b/>
          <w:sz w:val="28"/>
          <w:szCs w:val="28"/>
        </w:rPr>
        <w:t>inspekční</w:t>
      </w:r>
      <w:r>
        <w:rPr>
          <w:b/>
          <w:sz w:val="28"/>
          <w:szCs w:val="28"/>
        </w:rPr>
        <w:t xml:space="preserve"> činnosti</w:t>
      </w:r>
    </w:p>
    <w:p w:rsidR="00E224B1" w:rsidRDefault="00E224B1" w:rsidP="00E224B1">
      <w:pPr>
        <w:pStyle w:val="A-Text"/>
      </w:pPr>
      <w:r>
        <w:t xml:space="preserve">Hodnocení podmínek, průběhu a výsledků vzdělávání poskytovaného základní školou  ustanovení § 174 odst. 2 písm. b) zákona č. 561/2004 Sb., o předškolním, základním, středním, vyšším odborném a jiném vzdělávání (školský zákon), ve znění pozdějších předpisů. </w:t>
      </w:r>
    </w:p>
    <w:p w:rsidR="00E224B1" w:rsidRDefault="00E224B1" w:rsidP="00E224B1">
      <w:pPr>
        <w:pStyle w:val="A-Text"/>
      </w:pPr>
      <w:r>
        <w:t>Hodnocení souladu školního vzdělávacího programu základní školy (ŠVP ZV) s právními předpisy a s Rámcovým vzdělávacím programem pro základní vzdělávání (RVP ZV) podle ustanovení § 174 odst. 2 písm. c) školského zákona.</w:t>
      </w:r>
    </w:p>
    <w:p w:rsidR="00E224B1" w:rsidRDefault="00E224B1" w:rsidP="00E224B1">
      <w:pPr>
        <w:pStyle w:val="A-Text"/>
      </w:pPr>
      <w:r>
        <w:t xml:space="preserve">Hodnocení souladu školních vzdělávacích programů školní družiny a školního klubu s právními předpisy podle ustanovení § 174 odst. 2 písm. c) školského zákona. </w:t>
      </w:r>
    </w:p>
    <w:p w:rsidR="00E224B1" w:rsidRPr="002A52AD" w:rsidRDefault="00E224B1" w:rsidP="00FD4A7A">
      <w:pPr>
        <w:spacing w:before="480" w:after="240"/>
        <w:jc w:val="center"/>
        <w:rPr>
          <w:b/>
          <w:sz w:val="28"/>
          <w:szCs w:val="28"/>
        </w:rPr>
      </w:pPr>
    </w:p>
    <w:p w:rsidR="00EE0A42" w:rsidRDefault="00EE0A42" w:rsidP="00EE0A42">
      <w:pPr>
        <w:spacing w:before="48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Aktuální stav školy</w:t>
      </w:r>
    </w:p>
    <w:p w:rsidR="00E224B1" w:rsidRPr="004A126E" w:rsidRDefault="00E224B1" w:rsidP="00E224B1">
      <w:pPr>
        <w:spacing w:before="360"/>
        <w:jc w:val="both"/>
      </w:pPr>
      <w:r w:rsidRPr="004A126E">
        <w:t xml:space="preserve">Základní škola a mateřská škola Suchdol nad Odrou, příspěvková organizace (dále škola) sdružuje základní školu (dále ZŠ) s kapacitou 318 žáků, mateřskou školu (dále MŠ), která má jedno pracoviště (na Záhumení 482) s celkovou kapacitou 112 dětí, školní družinu (dále ŠD) </w:t>
      </w:r>
      <w:r>
        <w:t xml:space="preserve">se dvěma odděleními a </w:t>
      </w:r>
      <w:r w:rsidRPr="004A126E">
        <w:t xml:space="preserve">kapacitou 70 žáků a školní klub (neuvádí kapacitu). </w:t>
      </w:r>
      <w:r w:rsidRPr="004A126E">
        <w:lastRenderedPageBreak/>
        <w:t xml:space="preserve">Součástí školy je školní jídelna s kapacitou 410 strávníků a </w:t>
      </w:r>
      <w:r>
        <w:t>jedna</w:t>
      </w:r>
      <w:r w:rsidRPr="004A126E">
        <w:t xml:space="preserve"> školní jídeln</w:t>
      </w:r>
      <w:r>
        <w:t>a – výdejna</w:t>
      </w:r>
      <w:r w:rsidRPr="004A126E">
        <w:t xml:space="preserve"> v MŠ s  kapacitou 112 strávníků. </w:t>
      </w:r>
    </w:p>
    <w:p w:rsidR="00E224B1" w:rsidRDefault="00E224B1" w:rsidP="00E224B1">
      <w:pPr>
        <w:spacing w:line="276" w:lineRule="auto"/>
        <w:jc w:val="both"/>
      </w:pPr>
      <w:r w:rsidRPr="00B44B79">
        <w:t>Zřizovatelem školy je </w:t>
      </w:r>
      <w:r w:rsidRPr="00896EB2">
        <w:t>Městys Suchdol nad Odrou.</w:t>
      </w:r>
      <w:r>
        <w:t xml:space="preserve"> </w:t>
      </w:r>
      <w:r w:rsidRPr="00B44B79">
        <w:t>Činnost školy odpovídá podmínkám zařazení do rejstříku škol a školských zařízení</w:t>
      </w:r>
      <w:r>
        <w:t xml:space="preserve"> a ředitel</w:t>
      </w:r>
      <w:r w:rsidRPr="00AF5EA2">
        <w:t xml:space="preserve"> splňuje předpoklady pro výkon funkce</w:t>
      </w:r>
      <w:r>
        <w:t>.</w:t>
      </w:r>
    </w:p>
    <w:p w:rsidR="00E224B1" w:rsidRDefault="00E224B1" w:rsidP="00E224B1">
      <w:pPr>
        <w:jc w:val="both"/>
      </w:pPr>
      <w:r w:rsidRPr="00A770CD">
        <w:t>V ZŠ působí 16 pedagogických pracovníků</w:t>
      </w:r>
      <w:r>
        <w:t>,</w:t>
      </w:r>
      <w:r w:rsidRPr="00A770CD">
        <w:t xml:space="preserve"> </w:t>
      </w:r>
      <w:r>
        <w:t>z</w:t>
      </w:r>
      <w:r w:rsidRPr="00A770CD">
        <w:t xml:space="preserve"> toho dvě vychovatelky ŠD. Jedna učitelka </w:t>
      </w:r>
      <w:r>
        <w:t>1. stupně</w:t>
      </w:r>
      <w:r w:rsidRPr="00A770CD">
        <w:t xml:space="preserve"> nesplňuje kvalifikační předpoklady</w:t>
      </w:r>
      <w:r>
        <w:t>.</w:t>
      </w:r>
      <w:r w:rsidRPr="00A770CD">
        <w:t xml:space="preserve"> </w:t>
      </w:r>
      <w:r>
        <w:t xml:space="preserve">Všichni pedagogové se průběžně vzdělávají v rámci dalšího vzdělávání pedagogických pracovníků (dále DVPP) a tím úspěšně kompenzují dílčí nedostatky v kvalifikovanosti a odbornosti výuky. </w:t>
      </w:r>
      <w:r w:rsidRPr="00A770CD">
        <w:t>Pedagogický sbor je stabilizovaný a má příznivou věkovou strukturu.</w:t>
      </w:r>
    </w:p>
    <w:p w:rsidR="00E224B1" w:rsidRPr="00896EB2" w:rsidRDefault="00E224B1" w:rsidP="00E224B1">
      <w:pPr>
        <w:pStyle w:val="Textbody"/>
        <w:rPr>
          <w:highlight w:val="yellow"/>
        </w:rPr>
      </w:pPr>
      <w:r w:rsidRPr="001E3B53">
        <w:t>V ZŠ se vzdělávají žáci v 1. – 9. ročníku rozdělení do 9 tříd (5 tříd na 1. stupni a 4 třídy na 2. stupni). ZŠ je spádovou školou pro Jeseník nad Odrou, Mankovice a pro místní část Kletné</w:t>
      </w:r>
      <w:r>
        <w:t>. Aktuální počet dojíždějících žáků z Jeseníku nad Odrou a</w:t>
      </w:r>
      <w:r w:rsidRPr="001E3B53">
        <w:t xml:space="preserve"> M</w:t>
      </w:r>
      <w:r>
        <w:t>ankovic je 19.</w:t>
      </w:r>
      <w:r w:rsidRPr="001E3B53">
        <w:t xml:space="preserve"> </w:t>
      </w:r>
    </w:p>
    <w:p w:rsidR="00E224B1" w:rsidRDefault="00E224B1" w:rsidP="00E224B1">
      <w:pPr>
        <w:pStyle w:val="Textbody"/>
      </w:pPr>
      <w:r w:rsidRPr="001E3B53">
        <w:t xml:space="preserve">Ve školním roce 2011/2012 ke dni inspekce navštěvovalo ZŠ 179 žáků. </w:t>
      </w:r>
      <w:r>
        <w:t xml:space="preserve">Od poslední inspekce došlo k výraznému poklesu počtu žáků, a to o 65. </w:t>
      </w:r>
      <w:r w:rsidRPr="005A70BF">
        <w:t xml:space="preserve">Během svého vývoje prošla </w:t>
      </w:r>
      <w:r>
        <w:t xml:space="preserve">ZŠ </w:t>
      </w:r>
      <w:r w:rsidRPr="005A70BF">
        <w:t xml:space="preserve">řadou organizačních i rekonstrukčních změn. </w:t>
      </w:r>
      <w:r>
        <w:t xml:space="preserve">Tvoří ji budova staré školy, která byla otevřena v roce 1929 a nová škola postavená v letech 1975 – 1985. Ta výrazně zlepšila podmínky vzdělávání, protože vznikly prostory s odbornými pracovnami, družinou, školní jídelnou a tělocvičnou. Na tuto výstavbu pak navázala po několika letech rekonstrukce staré školní budovy. Obě budovy jsou propojeny spojovací chodbou. </w:t>
      </w:r>
    </w:p>
    <w:p w:rsidR="00E224B1" w:rsidRPr="00871F7B" w:rsidRDefault="00E224B1" w:rsidP="00E224B1">
      <w:pPr>
        <w:tabs>
          <w:tab w:val="left" w:pos="1080"/>
        </w:tabs>
        <w:jc w:val="both"/>
        <w:rPr>
          <w:color w:val="000000"/>
          <w:szCs w:val="20"/>
          <w:highlight w:val="green"/>
        </w:rPr>
      </w:pPr>
      <w:r w:rsidRPr="00AF1157">
        <w:rPr>
          <w:color w:val="000000"/>
          <w:szCs w:val="20"/>
        </w:rPr>
        <w:t xml:space="preserve">Pro výuku škola využívá vedle </w:t>
      </w:r>
      <w:r w:rsidRPr="00D53B57">
        <w:rPr>
          <w:color w:val="000000"/>
          <w:szCs w:val="20"/>
        </w:rPr>
        <w:t xml:space="preserve">9 kmenových </w:t>
      </w:r>
      <w:r w:rsidRPr="00AF1157">
        <w:rPr>
          <w:color w:val="000000"/>
          <w:szCs w:val="20"/>
        </w:rPr>
        <w:t xml:space="preserve">také </w:t>
      </w:r>
      <w:r w:rsidRPr="00D53B57">
        <w:rPr>
          <w:color w:val="000000"/>
          <w:szCs w:val="20"/>
        </w:rPr>
        <w:t>13 odborných učeben</w:t>
      </w:r>
      <w:r>
        <w:rPr>
          <w:color w:val="000000"/>
          <w:szCs w:val="20"/>
        </w:rPr>
        <w:t xml:space="preserve"> (např. jazyková, </w:t>
      </w:r>
      <w:r w:rsidRPr="00871F7B">
        <w:rPr>
          <w:color w:val="000000"/>
          <w:szCs w:val="20"/>
        </w:rPr>
        <w:t>multimediáln</w:t>
      </w:r>
      <w:r>
        <w:rPr>
          <w:color w:val="000000"/>
          <w:szCs w:val="20"/>
        </w:rPr>
        <w:t>í,</w:t>
      </w:r>
      <w:r w:rsidRPr="00E93385">
        <w:rPr>
          <w:color w:val="000000"/>
          <w:szCs w:val="20"/>
        </w:rPr>
        <w:t xml:space="preserve"> SMART Board</w:t>
      </w:r>
      <w:r>
        <w:rPr>
          <w:color w:val="000000"/>
          <w:szCs w:val="20"/>
        </w:rPr>
        <w:t xml:space="preserve"> učebna a dvě</w:t>
      </w:r>
      <w:r w:rsidRPr="00871F7B">
        <w:rPr>
          <w:color w:val="000000"/>
          <w:szCs w:val="20"/>
        </w:rPr>
        <w:t xml:space="preserve"> počítačové učebny</w:t>
      </w:r>
      <w:r>
        <w:rPr>
          <w:color w:val="000000"/>
          <w:szCs w:val="20"/>
        </w:rPr>
        <w:t xml:space="preserve"> atd.). Škola má </w:t>
      </w:r>
      <w:r w:rsidRPr="00E93385">
        <w:rPr>
          <w:color w:val="000000"/>
          <w:szCs w:val="20"/>
        </w:rPr>
        <w:t>žákovskou a</w:t>
      </w:r>
      <w:r>
        <w:rPr>
          <w:color w:val="000000"/>
          <w:szCs w:val="20"/>
        </w:rPr>
        <w:t> </w:t>
      </w:r>
      <w:r w:rsidRPr="00E93385">
        <w:rPr>
          <w:color w:val="000000"/>
          <w:szCs w:val="20"/>
        </w:rPr>
        <w:t>učitelskou knihovnu</w:t>
      </w:r>
      <w:r>
        <w:rPr>
          <w:color w:val="000000"/>
          <w:szCs w:val="20"/>
        </w:rPr>
        <w:t xml:space="preserve">, venkovní učebnu a dvě tělocvičny, které rovněž slouží sportovním aktivitám </w:t>
      </w:r>
      <w:r w:rsidRPr="00D6010F">
        <w:rPr>
          <w:color w:val="000000"/>
          <w:szCs w:val="20"/>
        </w:rPr>
        <w:t>veřejnosti.</w:t>
      </w:r>
      <w:r w:rsidRPr="00AF1157">
        <w:rPr>
          <w:color w:val="000000"/>
          <w:szCs w:val="20"/>
        </w:rPr>
        <w:t xml:space="preserve"> </w:t>
      </w:r>
      <w:r w:rsidRPr="00D6010F">
        <w:t>Učebny jsou světlé</w:t>
      </w:r>
      <w:r>
        <w:t>,</w:t>
      </w:r>
      <w:r w:rsidRPr="00D6010F">
        <w:t xml:space="preserve"> prostorné</w:t>
      </w:r>
      <w:r>
        <w:rPr>
          <w:color w:val="000000"/>
          <w:szCs w:val="20"/>
        </w:rPr>
        <w:t>, v</w:t>
      </w:r>
      <w:r w:rsidRPr="00D6010F">
        <w:rPr>
          <w:color w:val="000000"/>
          <w:szCs w:val="20"/>
        </w:rPr>
        <w:t xml:space="preserve">e 12 učebnách je </w:t>
      </w:r>
      <w:r>
        <w:rPr>
          <w:color w:val="000000"/>
          <w:szCs w:val="20"/>
        </w:rPr>
        <w:t>ergonomický školní nábytek</w:t>
      </w:r>
      <w:r w:rsidRPr="00AF1157">
        <w:rPr>
          <w:color w:val="000000"/>
          <w:szCs w:val="20"/>
        </w:rPr>
        <w:t xml:space="preserve"> (výškově stavitelné lavice, židle a učitelské katedry).</w:t>
      </w:r>
      <w:r>
        <w:rPr>
          <w:color w:val="000000"/>
          <w:szCs w:val="20"/>
        </w:rPr>
        <w:t xml:space="preserve"> Koncem minulého školního </w:t>
      </w:r>
      <w:r w:rsidRPr="00D6010F">
        <w:rPr>
          <w:color w:val="000000"/>
          <w:szCs w:val="20"/>
        </w:rPr>
        <w:t xml:space="preserve">roku </w:t>
      </w:r>
      <w:r w:rsidRPr="00AF1157">
        <w:rPr>
          <w:color w:val="000000"/>
          <w:szCs w:val="20"/>
        </w:rPr>
        <w:t xml:space="preserve">byly dokončeny a nově vybaveny dvě odborné učebny </w:t>
      </w:r>
      <w:r>
        <w:rPr>
          <w:color w:val="000000"/>
          <w:szCs w:val="20"/>
        </w:rPr>
        <w:t>(výpočetní techniky</w:t>
      </w:r>
      <w:r w:rsidRPr="00AF1157">
        <w:rPr>
          <w:color w:val="000000"/>
          <w:szCs w:val="20"/>
        </w:rPr>
        <w:t xml:space="preserve"> a fyzika – chemie</w:t>
      </w:r>
      <w:r>
        <w:rPr>
          <w:color w:val="000000"/>
          <w:szCs w:val="20"/>
        </w:rPr>
        <w:t>)</w:t>
      </w:r>
      <w:r w:rsidRPr="00AF1157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</w:t>
      </w:r>
      <w:r>
        <w:t>Žáci i učitelé využívají dvě</w:t>
      </w:r>
      <w:r w:rsidRPr="00D6010F">
        <w:t xml:space="preserve"> interaktivní tabule</w:t>
      </w:r>
      <w:r>
        <w:t>.</w:t>
      </w:r>
    </w:p>
    <w:p w:rsidR="00E224B1" w:rsidRPr="00AF1157" w:rsidRDefault="00E224B1" w:rsidP="00E224B1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5B49E2">
        <w:t>Ke škole patří i školní pozemek se skleníkem</w:t>
      </w:r>
      <w:r>
        <w:t xml:space="preserve">. V atriu školy žáci pěstují cizokrajné rostliny. </w:t>
      </w:r>
      <w:r>
        <w:rPr>
          <w:szCs w:val="20"/>
        </w:rPr>
        <w:t xml:space="preserve">K odpočinku mohou </w:t>
      </w:r>
      <w:r w:rsidRPr="00310D84">
        <w:rPr>
          <w:szCs w:val="20"/>
        </w:rPr>
        <w:t>využívat</w:t>
      </w:r>
      <w:r w:rsidRPr="00AF1157">
        <w:rPr>
          <w:szCs w:val="20"/>
        </w:rPr>
        <w:t xml:space="preserve"> relaxační místnost a</w:t>
      </w:r>
      <w:r w:rsidRPr="00310D84">
        <w:rPr>
          <w:szCs w:val="20"/>
        </w:rPr>
        <w:t xml:space="preserve"> </w:t>
      </w:r>
      <w:r>
        <w:rPr>
          <w:szCs w:val="20"/>
        </w:rPr>
        <w:t>z</w:t>
      </w:r>
      <w:r w:rsidRPr="00AF1157">
        <w:rPr>
          <w:szCs w:val="20"/>
        </w:rPr>
        <w:t xml:space="preserve">a </w:t>
      </w:r>
      <w:r>
        <w:rPr>
          <w:szCs w:val="20"/>
        </w:rPr>
        <w:t>příznivého počasí venkovní</w:t>
      </w:r>
      <w:r w:rsidRPr="00AF1157">
        <w:rPr>
          <w:szCs w:val="20"/>
        </w:rPr>
        <w:t xml:space="preserve"> prostor</w:t>
      </w:r>
      <w:r>
        <w:rPr>
          <w:szCs w:val="20"/>
        </w:rPr>
        <w:t>y areálu školy, kde se nachází</w:t>
      </w:r>
      <w:r w:rsidRPr="00AA3AE2">
        <w:t xml:space="preserve"> </w:t>
      </w:r>
      <w:r w:rsidRPr="00B76E3B">
        <w:t>také</w:t>
      </w:r>
      <w:r w:rsidRPr="00AF1157">
        <w:rPr>
          <w:szCs w:val="20"/>
        </w:rPr>
        <w:t xml:space="preserve"> </w:t>
      </w:r>
      <w:r w:rsidRPr="00B76E3B">
        <w:rPr>
          <w:szCs w:val="20"/>
        </w:rPr>
        <w:t>sportoviště</w:t>
      </w:r>
      <w:r>
        <w:rPr>
          <w:szCs w:val="20"/>
        </w:rPr>
        <w:t xml:space="preserve"> s</w:t>
      </w:r>
      <w:r>
        <w:t xml:space="preserve"> asfaltovým </w:t>
      </w:r>
      <w:r w:rsidRPr="00B76E3B">
        <w:t>hřištěm</w:t>
      </w:r>
      <w:r>
        <w:rPr>
          <w:szCs w:val="20"/>
        </w:rPr>
        <w:t>. Venkovní sportovní areál je poměrně rozsáhlý, ale jeho technický stav a vybavení neodpovídá ve všech částech dnešním požadavkům na výuku tělesné výchova a bezpečnost žáků.</w:t>
      </w:r>
    </w:p>
    <w:p w:rsidR="00375EF6" w:rsidRDefault="00E224B1" w:rsidP="002D21EF">
      <w:pPr>
        <w:widowControl w:val="0"/>
        <w:tabs>
          <w:tab w:val="left" w:pos="1080"/>
        </w:tabs>
        <w:jc w:val="both"/>
        <w:rPr>
          <w:b/>
          <w:sz w:val="28"/>
          <w:szCs w:val="28"/>
        </w:rPr>
      </w:pPr>
      <w:r w:rsidRPr="005B7B70">
        <w:t xml:space="preserve">Budovy prochází průběžnou údržbou a dílčími rekonstrukcemi. </w:t>
      </w:r>
      <w:r w:rsidRPr="00D75288">
        <w:t>Sociální zázemí</w:t>
      </w:r>
      <w:r w:rsidRPr="00955031">
        <w:t xml:space="preserve"> pro žáky i pracovníky školy je vyhovující. </w:t>
      </w:r>
      <w:r w:rsidRPr="00C74096">
        <w:t>Mezi větší investiční výdaje patří rekonstrukce</w:t>
      </w:r>
      <w:r>
        <w:t xml:space="preserve"> střechy, budování vodovodních rozvodů, rekonstrukce a vybavení školní jídelny, vybudování nového doskočiště a běžecké dráhy na 60 m a </w:t>
      </w:r>
      <w:r w:rsidRPr="00C758E1">
        <w:t>dovy</w:t>
      </w:r>
      <w:r>
        <w:t xml:space="preserve">bavení učeben školním nábytkem. </w:t>
      </w:r>
      <w:r w:rsidRPr="00D75288">
        <w:t xml:space="preserve">Celkově došlo od poslední inspekce v roce 2007 ke  zlepšení materiálních podmínek </w:t>
      </w:r>
      <w:r>
        <w:t>školy,</w:t>
      </w:r>
      <w:r w:rsidRPr="00D75288">
        <w:t xml:space="preserve"> </w:t>
      </w:r>
      <w:r>
        <w:t xml:space="preserve">a to hlavně v oblasti </w:t>
      </w:r>
      <w:r w:rsidRPr="00D75288">
        <w:t>pomůc</w:t>
      </w:r>
      <w:r>
        <w:t>e</w:t>
      </w:r>
      <w:r w:rsidRPr="00D75288">
        <w:t>k, učebnic</w:t>
      </w:r>
      <w:r>
        <w:t xml:space="preserve"> a vybavení výpočetní technikou. Samotné budovy ale vyžadují značné další investice.</w:t>
      </w:r>
    </w:p>
    <w:p w:rsidR="00EE0A42" w:rsidRDefault="00EE0A42" w:rsidP="00EE0A42">
      <w:pPr>
        <w:spacing w:before="48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Hodnocení hlavních výsledků vzdělávání ve vztahu k</w:t>
      </w:r>
      <w:r w:rsidR="00E224B1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ŠVP</w:t>
      </w:r>
    </w:p>
    <w:p w:rsidR="00E224B1" w:rsidRDefault="00E224B1" w:rsidP="00E224B1">
      <w:pPr>
        <w:pStyle w:val="A-Text"/>
      </w:pPr>
      <w:r w:rsidRPr="00586645">
        <w:t>Š</w:t>
      </w:r>
      <w:r>
        <w:t>kola</w:t>
      </w:r>
      <w:r w:rsidRPr="00586645">
        <w:t xml:space="preserve"> </w:t>
      </w:r>
      <w:r>
        <w:t>vytvořila funkční informační systém</w:t>
      </w:r>
      <w:r w:rsidRPr="00586645">
        <w:t xml:space="preserve"> </w:t>
      </w:r>
      <w:r>
        <w:t xml:space="preserve">pro </w:t>
      </w:r>
      <w:r w:rsidRPr="00586645">
        <w:t>veřejnost v</w:t>
      </w:r>
      <w:r>
        <w:t> Suchdole nad Odrou a okolních</w:t>
      </w:r>
      <w:r w:rsidRPr="00586645">
        <w:t> obc</w:t>
      </w:r>
      <w:r>
        <w:t>ích. Zahrnuje webové stránky, dny otevřených dveří, akce pro veřejnost, příspěvky do místního a regionálního tisku</w:t>
      </w:r>
      <w:r w:rsidRPr="00586645">
        <w:t xml:space="preserve"> </w:t>
      </w:r>
      <w:r>
        <w:t xml:space="preserve">a bezprostřední kontakt a spolupráci s rodiči a sdruženou mateřskou školou. Dává dostatek aktuálních informací </w:t>
      </w:r>
      <w:r w:rsidRPr="00586645">
        <w:t xml:space="preserve">o vzdělávací nabídce, </w:t>
      </w:r>
      <w:r w:rsidRPr="00586645">
        <w:lastRenderedPageBreak/>
        <w:t xml:space="preserve">postupu při přijímání žáků a dalších činnostech </w:t>
      </w:r>
      <w:r>
        <w:t>školy.</w:t>
      </w:r>
      <w:r w:rsidRPr="00586645">
        <w:t xml:space="preserve"> </w:t>
      </w:r>
      <w:r>
        <w:t xml:space="preserve">ZŠ žáky ke vzdělávání přijímá v souladu s platnými předpisy. </w:t>
      </w:r>
    </w:p>
    <w:p w:rsidR="00E224B1" w:rsidRDefault="00E224B1" w:rsidP="00E224B1">
      <w:pPr>
        <w:pStyle w:val="Textbody"/>
      </w:pPr>
      <w:r>
        <w:t xml:space="preserve">ZŠ uplatňuje zásady rovného přístupu a vytváří vhodné podmínky pro žáky se speciálními vzdělávacími potřebami (SVP), kterých je celkem 25. </w:t>
      </w:r>
      <w:r w:rsidRPr="00C13AFC">
        <w:t>Individuální vzdělávací plány jsou vypracovány pro</w:t>
      </w:r>
      <w:r>
        <w:t xml:space="preserve"> devět žáků</w:t>
      </w:r>
      <w:r w:rsidRPr="00A22D29">
        <w:t xml:space="preserve"> </w:t>
      </w:r>
      <w:r w:rsidRPr="00C13AFC">
        <w:t>pro speciální pedagogickou péči</w:t>
      </w:r>
      <w:r>
        <w:t xml:space="preserve"> a pro jednu mimořádně nadanou žákyni.</w:t>
      </w:r>
      <w:r w:rsidRPr="00C13AFC">
        <w:t xml:space="preserve"> Reedukační péči vyk</w:t>
      </w:r>
      <w:r>
        <w:t>onávají dvě proškolené učitelky.</w:t>
      </w:r>
      <w:r w:rsidRPr="00C13AFC">
        <w:t xml:space="preserve"> </w:t>
      </w:r>
      <w:r>
        <w:t>Pro tyto žáky</w:t>
      </w:r>
      <w:r w:rsidRPr="000571E3">
        <w:t xml:space="preserve"> má ZŠ k dispozici dostatek </w:t>
      </w:r>
      <w:r>
        <w:t>vhodných učebních</w:t>
      </w:r>
      <w:r w:rsidRPr="000571E3">
        <w:t xml:space="preserve"> pomůcek </w:t>
      </w:r>
      <w:r>
        <w:t>a s</w:t>
      </w:r>
      <w:r w:rsidRPr="000571E3">
        <w:t>polupracuje s příslušnými</w:t>
      </w:r>
      <w:r>
        <w:t xml:space="preserve"> poradenskými zařízeními (zejména v Novém Jičíně). Pedagogičtí pracovníci zohledňují potřeby a možnosti jednotlivých žáků, zaměřují se také na pomoc žákům s možným rizikem neúspěšnosti a na druhé straně i žákům nadaným. </w:t>
      </w:r>
      <w:r w:rsidRPr="00183618">
        <w:t xml:space="preserve">Žáky ze sociálně znevýhodněného prostředí ZŠ </w:t>
      </w:r>
      <w:r>
        <w:t>eviduje</w:t>
      </w:r>
      <w:r w:rsidRPr="00183618">
        <w:t xml:space="preserve">, </w:t>
      </w:r>
      <w:r>
        <w:t xml:space="preserve">aktivně je </w:t>
      </w:r>
      <w:r w:rsidRPr="00183618">
        <w:t>vyhledává</w:t>
      </w:r>
      <w:r>
        <w:t>,</w:t>
      </w:r>
      <w:r w:rsidRPr="00183618">
        <w:t xml:space="preserve"> registruje </w:t>
      </w:r>
      <w:r>
        <w:t xml:space="preserve">i </w:t>
      </w:r>
      <w:r w:rsidRPr="00183618">
        <w:t>dílčí problémy v této oblasti a přijímá opatření k jejich eliminaci.</w:t>
      </w:r>
      <w:r>
        <w:t xml:space="preserve"> ZŠ klade důraz na individuální přístup a spolupráci se zákonnými zástupci.</w:t>
      </w:r>
    </w:p>
    <w:p w:rsidR="00E224B1" w:rsidRDefault="00E224B1" w:rsidP="00E224B1">
      <w:pPr>
        <w:pStyle w:val="A-Text"/>
      </w:pPr>
      <w:r w:rsidRPr="005855C5">
        <w:t xml:space="preserve">Výuka je realizována podle učebního plánu a platného školního vzdělávacího programu pro základní vzdělávání </w:t>
      </w:r>
      <w:r w:rsidRPr="007F5B4F">
        <w:rPr>
          <w:i/>
        </w:rPr>
        <w:t>Tvořivá škola</w:t>
      </w:r>
      <w:r w:rsidRPr="00A0699F">
        <w:t xml:space="preserve">. Disponibilní hodiny jsou stanoveny v souladu s RVP </w:t>
      </w:r>
      <w:r w:rsidRPr="00A74131">
        <w:t>a posilují zejména výuku v oblasti Jazyk a jazyková komunikace, Matematika a její aplikace, Člověk a jeho svět a Člověka a příroda. Žáci se zapojují do mimoškolní činnosti realizované formou zájmových kroužků v rámci školního klubu. Vedoucími</w:t>
      </w:r>
      <w:r w:rsidRPr="00330178">
        <w:t xml:space="preserve"> jsou převážně pedagogové. </w:t>
      </w:r>
    </w:p>
    <w:p w:rsidR="00E224B1" w:rsidRPr="00FE48F6" w:rsidRDefault="00E224B1" w:rsidP="00E224B1">
      <w:pPr>
        <w:widowControl w:val="0"/>
        <w:tabs>
          <w:tab w:val="left" w:pos="1080"/>
        </w:tabs>
        <w:jc w:val="both"/>
        <w:rPr>
          <w:color w:val="000000"/>
        </w:rPr>
      </w:pPr>
      <w:r w:rsidRPr="00E557A4">
        <w:t xml:space="preserve">V rámci podpory aktivního vzdělávání pracují </w:t>
      </w:r>
      <w:r>
        <w:t xml:space="preserve">žáci učitelé </w:t>
      </w:r>
      <w:r w:rsidRPr="00E557A4">
        <w:t>na řadě školních</w:t>
      </w:r>
      <w:r>
        <w:t>,</w:t>
      </w:r>
      <w:r w:rsidRPr="00E557A4">
        <w:t xml:space="preserve"> regionálních</w:t>
      </w:r>
      <w:r w:rsidRPr="00823E5E">
        <w:t xml:space="preserve"> i</w:t>
      </w:r>
      <w:r>
        <w:t xml:space="preserve"> celostátních </w:t>
      </w:r>
      <w:r w:rsidRPr="00E557A4">
        <w:t>projektů zaměřených zejména na</w:t>
      </w:r>
      <w:r>
        <w:t xml:space="preserve"> ekologii,</w:t>
      </w:r>
      <w:r w:rsidRPr="00E557A4">
        <w:t xml:space="preserve"> ochranu životního prostředí, poznávání přírody, regionální a místní tradice.</w:t>
      </w:r>
      <w:r w:rsidRPr="00FE48F6">
        <w:rPr>
          <w:color w:val="000000"/>
        </w:rPr>
        <w:t xml:space="preserve"> </w:t>
      </w:r>
      <w:r>
        <w:rPr>
          <w:color w:val="000000"/>
        </w:rPr>
        <w:t xml:space="preserve">Škola je v </w:t>
      </w:r>
      <w:r w:rsidRPr="00FE48F6">
        <w:rPr>
          <w:color w:val="000000"/>
        </w:rPr>
        <w:t> rá</w:t>
      </w:r>
      <w:r>
        <w:rPr>
          <w:color w:val="000000"/>
        </w:rPr>
        <w:t xml:space="preserve">mci ekologického hnutí </w:t>
      </w:r>
      <w:r w:rsidRPr="001511FD">
        <w:rPr>
          <w:i/>
          <w:color w:val="000000"/>
        </w:rPr>
        <w:t>Pavučina</w:t>
      </w:r>
      <w:r>
        <w:rPr>
          <w:color w:val="000000"/>
        </w:rPr>
        <w:t xml:space="preserve"> </w:t>
      </w:r>
      <w:r w:rsidRPr="00FE48F6">
        <w:rPr>
          <w:color w:val="000000"/>
        </w:rPr>
        <w:t xml:space="preserve">součástí sítě škol zabývající se ekologickou problematikou a vlastní osvědčení </w:t>
      </w:r>
      <w:r w:rsidRPr="001511FD">
        <w:rPr>
          <w:i/>
          <w:color w:val="000000"/>
        </w:rPr>
        <w:t>M.R.K.E.V</w:t>
      </w:r>
      <w:r>
        <w:rPr>
          <w:color w:val="000000"/>
        </w:rPr>
        <w:t>. (metodika a realizace komplexní ekologické výchovy) s platností do 31. 12. 2012. Žáci se zúčastňují</w:t>
      </w:r>
      <w:r w:rsidRPr="00FE48F6">
        <w:rPr>
          <w:color w:val="000000"/>
        </w:rPr>
        <w:t xml:space="preserve"> </w:t>
      </w:r>
      <w:r>
        <w:rPr>
          <w:color w:val="000000"/>
        </w:rPr>
        <w:t>různých soutěží s touto tématikou, jejich</w:t>
      </w:r>
      <w:r w:rsidRPr="00FE48F6">
        <w:rPr>
          <w:color w:val="000000"/>
        </w:rPr>
        <w:t xml:space="preserve">ž cílem </w:t>
      </w:r>
      <w:r>
        <w:rPr>
          <w:color w:val="000000"/>
        </w:rPr>
        <w:t xml:space="preserve">je </w:t>
      </w:r>
      <w:r w:rsidRPr="00FE48F6">
        <w:rPr>
          <w:color w:val="000000"/>
        </w:rPr>
        <w:t>zajistit zpětný odběr starého papíru použitých baterií, malých a velkých elektrospotřebičů</w:t>
      </w:r>
      <w:r>
        <w:rPr>
          <w:color w:val="000000"/>
        </w:rPr>
        <w:t>,</w:t>
      </w:r>
      <w:r w:rsidRPr="00014EB0">
        <w:rPr>
          <w:color w:val="000000"/>
        </w:rPr>
        <w:t xml:space="preserve"> </w:t>
      </w:r>
      <w:r>
        <w:rPr>
          <w:color w:val="000000"/>
        </w:rPr>
        <w:t xml:space="preserve">žárovek a zářivek. Od března 2010 je škola zapojena také do projektu </w:t>
      </w:r>
      <w:r w:rsidRPr="001511FD">
        <w:rPr>
          <w:i/>
          <w:color w:val="000000"/>
        </w:rPr>
        <w:t>Ovoce do škol</w:t>
      </w:r>
      <w:r>
        <w:rPr>
          <w:color w:val="000000"/>
        </w:rPr>
        <w:t xml:space="preserve">. V roce 2010 udělila společnost SCIO škole </w:t>
      </w:r>
      <w:r w:rsidRPr="001511FD">
        <w:rPr>
          <w:i/>
          <w:color w:val="000000"/>
        </w:rPr>
        <w:t>Zlatý certifikát</w:t>
      </w:r>
      <w:r>
        <w:rPr>
          <w:color w:val="000000"/>
        </w:rPr>
        <w:t xml:space="preserve"> za rozsáhlou péči věnovanou hodnocení výsledků vlastní výchovně vzdělávací činnosti od roku 2006. Portál </w:t>
      </w:r>
      <w:r w:rsidRPr="008E27C7">
        <w:rPr>
          <w:i/>
          <w:color w:val="000000"/>
        </w:rPr>
        <w:t>Proškoly.cz</w:t>
      </w:r>
      <w:r>
        <w:rPr>
          <w:color w:val="000000"/>
        </w:rPr>
        <w:t xml:space="preserve"> udělil škole certifikát </w:t>
      </w:r>
      <w:r w:rsidRPr="001511FD">
        <w:rPr>
          <w:i/>
          <w:color w:val="000000"/>
        </w:rPr>
        <w:t>Aktivní škola</w:t>
      </w:r>
      <w:r>
        <w:rPr>
          <w:color w:val="000000"/>
        </w:rPr>
        <w:t xml:space="preserve"> na období od září 2011 do července 2012.</w:t>
      </w:r>
    </w:p>
    <w:p w:rsidR="00E224B1" w:rsidRPr="00B529E0" w:rsidRDefault="00E224B1" w:rsidP="00E224B1">
      <w:pPr>
        <w:pStyle w:val="A-Text"/>
        <w:rPr>
          <w:i/>
        </w:rPr>
      </w:pPr>
      <w:r w:rsidRPr="00E557A4">
        <w:t xml:space="preserve">ZŠ organizuje pro žáky návštěvy divadel, besedy a přednášky. Dosažené kompetence žáci prokazují při veřejných akcích pro město a rodiče. </w:t>
      </w:r>
      <w:r>
        <w:t>Ve škole není zřízen žákovský samosprávný orgán, ale jeho založení se intenzivně připravuje.</w:t>
      </w:r>
    </w:p>
    <w:p w:rsidR="00E224B1" w:rsidRDefault="00E224B1" w:rsidP="00E224B1">
      <w:pPr>
        <w:pStyle w:val="A-Text"/>
      </w:pPr>
      <w:r w:rsidRPr="00D13691">
        <w:t>Výukové činnosti p</w:t>
      </w:r>
      <w:r w:rsidRPr="00D13691">
        <w:rPr>
          <w:szCs w:val="24"/>
        </w:rPr>
        <w:t xml:space="preserve">odporují rozvoj kompetencí k učení, řešení problémů a osvojení sociálních dovedností. </w:t>
      </w:r>
      <w:r w:rsidRPr="00D13691">
        <w:t>Metody a formy výuky odpovídají vzdělávacím potřebám, možnostem a věku žáků. Učitelé se zaměřují na jejich úspěšnost a uplat</w:t>
      </w:r>
      <w:r w:rsidRPr="00BD7089">
        <w:t xml:space="preserve">ňují individuální přístup. </w:t>
      </w:r>
      <w:r w:rsidRPr="00DE5559">
        <w:t>Pravidla pro hodnocení výsledků vzdělávání</w:t>
      </w:r>
      <w:r w:rsidRPr="00BD7089">
        <w:t xml:space="preserve"> jsou uvedena v </w:t>
      </w:r>
      <w:r w:rsidRPr="00FA69A4">
        <w:t xml:space="preserve">ŠVP a podrobně jsou rozvedena včetně udělování výchovných opatření v </w:t>
      </w:r>
      <w:r w:rsidRPr="007F5B4F">
        <w:rPr>
          <w:i/>
        </w:rPr>
        <w:t>Pravidl</w:t>
      </w:r>
      <w:r>
        <w:rPr>
          <w:i/>
        </w:rPr>
        <w:t>ech</w:t>
      </w:r>
      <w:r w:rsidRPr="007F5B4F">
        <w:rPr>
          <w:i/>
        </w:rPr>
        <w:t xml:space="preserve"> pro hodnocení výsledků vzdělávání žáků</w:t>
      </w:r>
      <w:r>
        <w:rPr>
          <w:b/>
          <w:i/>
        </w:rPr>
        <w:t xml:space="preserve">. </w:t>
      </w:r>
      <w:r w:rsidRPr="00FA69A4">
        <w:t>Dokument j</w:t>
      </w:r>
      <w:r>
        <w:t>e</w:t>
      </w:r>
      <w:r w:rsidRPr="00FA69A4">
        <w:t xml:space="preserve"> zpracován v souladu s potřebami školy. </w:t>
      </w:r>
      <w:r w:rsidRPr="000D0E2A">
        <w:t xml:space="preserve">Učitelé využívají </w:t>
      </w:r>
      <w:r>
        <w:t>pestré</w:t>
      </w:r>
      <w:r w:rsidRPr="000D0E2A">
        <w:t xml:space="preserve"> formy hodnocení a ve výuce vedou žáky k  sebehodnocení. Pravidelně informují zákonné zástupce žáků o výsledcích vzdělávání a o další činnosti během třídních schůzek, prostřednictvím žákovských knížek, při dnech otevřených dveří</w:t>
      </w:r>
      <w:r>
        <w:t xml:space="preserve"> a při bezprostředním kontaktu</w:t>
      </w:r>
      <w:r w:rsidRPr="00AF3171">
        <w:t xml:space="preserve">. </w:t>
      </w:r>
      <w:r w:rsidRPr="00B529E0">
        <w:t>Žáci si vedou svá portfolia (na 1. i 2. stupni) za jednotlivé školní roky</w:t>
      </w:r>
      <w:r>
        <w:t>, což jim umožňuje vidět svoji práci v souvislostech a návaznosti</w:t>
      </w:r>
      <w:r w:rsidRPr="00B529E0">
        <w:t>. ZŠ sleduje výsledky vzdělávání žáků</w:t>
      </w:r>
      <w:r w:rsidRPr="005537F2">
        <w:t>, periodicky je hodnotí a analyzuje. Na pedagogických radách vyhodnocuje úspěšnost žáků při předmětových soutěžích i při přechodu do šestého ročník</w:t>
      </w:r>
      <w:r>
        <w:t>u</w:t>
      </w:r>
      <w:r w:rsidRPr="005537F2">
        <w:t xml:space="preserve">, případně na víceletá gymnázia. </w:t>
      </w:r>
      <w:r w:rsidRPr="000D0E2A">
        <w:t xml:space="preserve">ZŠ aktivně sleduje výsledky a adaptaci </w:t>
      </w:r>
      <w:r>
        <w:t>žáků</w:t>
      </w:r>
      <w:r w:rsidRPr="000D0E2A">
        <w:t xml:space="preserve"> přecházejících na druhý stupeň ZŠ</w:t>
      </w:r>
      <w:r w:rsidRPr="005537F2">
        <w:t xml:space="preserve">. K hodnocení výsledků vzdělávání využívá tradičně standardizovaných </w:t>
      </w:r>
      <w:r w:rsidRPr="00F53B25">
        <w:t>testů SCIO.</w:t>
      </w:r>
      <w:r w:rsidRPr="00230559">
        <w:t xml:space="preserve"> ZŠ </w:t>
      </w:r>
      <w:r w:rsidRPr="00230559">
        <w:lastRenderedPageBreak/>
        <w:t>definuje hlavní i dílčí cíle své práce, např. zlepšování komunikačních schopností žáků a posilování čtení s porozuměním</w:t>
      </w:r>
      <w:r w:rsidRPr="00230559">
        <w:rPr>
          <w:b/>
        </w:rPr>
        <w:t xml:space="preserve"> </w:t>
      </w:r>
      <w:r w:rsidRPr="00230559">
        <w:t xml:space="preserve">a přijímá účinná opatření a postupy k jejich realizaci. </w:t>
      </w:r>
      <w:r>
        <w:t>Ředitel vzhledem k velmi krátké době ve funkci</w:t>
      </w:r>
      <w:r w:rsidRPr="00230559">
        <w:t xml:space="preserve"> </w:t>
      </w:r>
      <w:r>
        <w:t>poznává</w:t>
      </w:r>
      <w:r w:rsidRPr="00230559">
        <w:t xml:space="preserve"> </w:t>
      </w:r>
      <w:r>
        <w:t>současný stav</w:t>
      </w:r>
      <w:r w:rsidRPr="00230559">
        <w:t xml:space="preserve"> </w:t>
      </w:r>
      <w:r>
        <w:t xml:space="preserve">školy </w:t>
      </w:r>
      <w:r w:rsidRPr="00230559">
        <w:t xml:space="preserve">(školní klima, spokojenost žáků </w:t>
      </w:r>
      <w:r>
        <w:t>učitelů</w:t>
      </w:r>
      <w:r w:rsidRPr="00230559">
        <w:t xml:space="preserve"> se vzdělávací nabídkou a mimoškolní činností)</w:t>
      </w:r>
      <w:r>
        <w:t>. Z toho vyplývá, že i dlouhodobá koncepce školy je zatím vypracována jen v obecné rovině</w:t>
      </w:r>
      <w:r w:rsidRPr="00FD4697">
        <w:t>.</w:t>
      </w:r>
    </w:p>
    <w:p w:rsidR="00E224B1" w:rsidRDefault="00E224B1" w:rsidP="00E224B1">
      <w:pPr>
        <w:pStyle w:val="A-Text"/>
      </w:pPr>
      <w:r w:rsidRPr="000D0E2A">
        <w:t>V průběhu sledované výuky učitelé použili výpočetní a didaktickou techniku k</w:t>
      </w:r>
      <w:r>
        <w:t xml:space="preserve"> jednoduché </w:t>
      </w:r>
      <w:r w:rsidRPr="000D0E2A">
        <w:t>prezentaci učiva a využíval</w:t>
      </w:r>
      <w:r w:rsidR="00CF5DC3">
        <w:t>i</w:t>
      </w:r>
      <w:r w:rsidRPr="000D0E2A">
        <w:t xml:space="preserve"> různé metody a formy výuky - od frontální po skupinovou a</w:t>
      </w:r>
      <w:r>
        <w:t> </w:t>
      </w:r>
      <w:r w:rsidRPr="000D0E2A">
        <w:t>individuální. Uplatňoval</w:t>
      </w:r>
      <w:r>
        <w:t>i</w:t>
      </w:r>
      <w:r w:rsidRPr="000D0E2A">
        <w:t xml:space="preserve"> motivační činnosti a zařazoval</w:t>
      </w:r>
      <w:r>
        <w:t>i</w:t>
      </w:r>
      <w:r w:rsidRPr="000D0E2A">
        <w:t xml:space="preserve"> relaxační prvky. Žáci komunikovali na úrovni přiměřené jejich věku, pracovali v živé, ale ukázněné atmosféře. Čas vyučovacích jednotek byl na základě množství činností využit velmi efektivně. Závěrečné hodnocení </w:t>
      </w:r>
      <w:r>
        <w:t xml:space="preserve">ze strany vyučujícího </w:t>
      </w:r>
      <w:r w:rsidRPr="000D0E2A">
        <w:t xml:space="preserve">a vlastní hodnocení žáků bylo vždy </w:t>
      </w:r>
      <w:r w:rsidRPr="00230559">
        <w:t>zařazeno</w:t>
      </w:r>
      <w:r>
        <w:t xml:space="preserve"> a bylo efektivní</w:t>
      </w:r>
      <w:r w:rsidRPr="00230559">
        <w:t xml:space="preserve">. </w:t>
      </w:r>
    </w:p>
    <w:p w:rsidR="00E224B1" w:rsidRDefault="00E224B1" w:rsidP="00E224B1">
      <w:pPr>
        <w:pStyle w:val="A-Text"/>
      </w:pPr>
      <w:r>
        <w:t xml:space="preserve">Funkcí výchovné poradkyně (dále VP) je pověřena s odpovídající kvalifikací (VP dělá třetí rok). Navíc absolvovala základní kurz metodika prevence. Individuální vzdělávací plány (dále IVP) vytváří učitelky, které jsou pověřené reedukační péčí a pedagogicko-psychologická poradna a VP ve spolupráci s vyučujícími garantuje jejich realizaci ve výuce. V rámci karierního poradenství poskytuje informace a rady rodičům a žákům, zajišťuje besedy, exkurze a přihlášky na střední školy. Garantuje také zařazení témat vztahujících se k volbě povolání do jednotlivých předmětů. Metodička prevence (dále MP) pracuje ve funkci první rok a absolvovala základní vzdělávací kurz v délce 80 hodin. Je pověřena iniciováním vzniku funkční žákovské samosprávy. Obě pracovnice poskytují poradenské služby a konzultace žákům, jejich zákonným zástupcům a ostatním pedagogům ve škole. Učitele v co nejkratším čase seznamují s problematikou žáků se SVP. Úzce spolupracují se specializovanými poradenskými zařízeními, státními institucemi a s orgány samosprávy. </w:t>
      </w:r>
      <w:r>
        <w:rPr>
          <w:szCs w:val="24"/>
        </w:rPr>
        <w:t xml:space="preserve">Průběžně se vzdělávají v oblastech své specializace (MP se připravuje na kvalifikační studium). Realizují propracovanou a funkční koncepci práce, kde se jejich činnosti velmi úzce prolínají. Pružně reagují na nové poznatky nově vzniklé situace. Evidují žáky se specifickými poruchami učení, s výchovnými problémy, s rizikem neúspěšnosti, žáky nadané a žáky z méně podnětného rodinného a sociálního prostředí a dále s nimi ve spolupráci s vyučujícími pracují. Případná opatření přijímá ZŠ i jednotliví učitelé v souladu s potřebami jednotlivců a možnostmi školy. Celkové prostředí školy přispívá k příznivému sociálnímu klimatu. Žáci udržují pořádek a chovají se šetrně k majetku školy. Škola má účinné preventivní diagnostické systémy zaměřené na rizikové chování a ověřené postupy řešení negativních jevů. Závažnější problémy </w:t>
      </w:r>
      <w:r>
        <w:t>úspěšně řeší ve spolupráci s rodiči. Prostřednictvím zejména třídnických hodin a také pozorování, rozhovorů, besed monitorují učitelé vztahy v žákovských kolektivech a náznaky výskytu negativních jevů. Výukové činnosti p</w:t>
      </w:r>
      <w:r>
        <w:rPr>
          <w:szCs w:val="24"/>
        </w:rPr>
        <w:t xml:space="preserve">odporují rozvoj kompetencí k učení, řešení problémů a osvojení sociálních dovedností. </w:t>
      </w:r>
      <w:r>
        <w:t xml:space="preserve">Metody a formy výuky odpovídají vzdělávacím potřebám, možnostem a věku žáků. Učitelé se zaměřují na jejich úspěšnost a uplatňují individuální přístup. </w:t>
      </w:r>
    </w:p>
    <w:p w:rsidR="00B72A2E" w:rsidRDefault="00B72A2E" w:rsidP="00E224B1">
      <w:pPr>
        <w:pStyle w:val="A-Text"/>
      </w:pPr>
    </w:p>
    <w:p w:rsidR="00EE0A42" w:rsidRDefault="00EE0A42" w:rsidP="00EE0A42">
      <w:pPr>
        <w:spacing w:before="48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Hodnocení předpokladů školy ke vzdělávání podle požadavků školského zákona</w:t>
      </w:r>
    </w:p>
    <w:p w:rsidR="00E224B1" w:rsidRDefault="00E224B1" w:rsidP="00E224B1">
      <w:pPr>
        <w:pStyle w:val="A-Text"/>
        <w:rPr>
          <w:b/>
          <w:sz w:val="28"/>
          <w:szCs w:val="28"/>
        </w:rPr>
      </w:pPr>
      <w:r w:rsidRPr="00C219B4">
        <w:t xml:space="preserve">Finanční předpoklady školy k zabezpečení ŠVP byly posuzovány na základě ekonomických a výkonových ukazatelů za roky 2009 až 2011. Škola ve sledovaném </w:t>
      </w:r>
      <w:r w:rsidRPr="00C219B4">
        <w:lastRenderedPageBreak/>
        <w:t>období hospodařila s finančními prostředky po</w:t>
      </w:r>
      <w:r>
        <w:t xml:space="preserve">skytnutými ze státního </w:t>
      </w:r>
      <w:r w:rsidRPr="00E27896">
        <w:t>rozpočtu na přímé výdaje na vzdělávání a rozvojové programy vyhlašované MŠMT, s finančními prostředky</w:t>
      </w:r>
      <w:r w:rsidRPr="00C219B4">
        <w:t xml:space="preserve"> na provoz z rozpočtu zřizovatele a s ostatními zdroji </w:t>
      </w:r>
      <w:r>
        <w:t>(</w:t>
      </w:r>
      <w:r w:rsidRPr="00FA5469">
        <w:t>úplata za </w:t>
      </w:r>
      <w:r>
        <w:t>předškolní vzdělávání a </w:t>
      </w:r>
      <w:r w:rsidRPr="00FA5469">
        <w:t xml:space="preserve">školní družinu, </w:t>
      </w:r>
      <w:r>
        <w:t>finanční fond EU,</w:t>
      </w:r>
      <w:r w:rsidRPr="00FA5469">
        <w:t xml:space="preserve"> </w:t>
      </w:r>
      <w:r>
        <w:t xml:space="preserve">příjmy z reklamy, pronájmů, sponzorské dary </w:t>
      </w:r>
      <w:r w:rsidRPr="00FA5469">
        <w:t>aj</w:t>
      </w:r>
      <w:r w:rsidRPr="00B01E39">
        <w:t xml:space="preserve">.). Prostředky poskytnuté ze státního rozpočtu kryly </w:t>
      </w:r>
      <w:r w:rsidRPr="00B53FC9">
        <w:t xml:space="preserve">průměrně </w:t>
      </w:r>
      <w:r>
        <w:t>72</w:t>
      </w:r>
      <w:r w:rsidRPr="00B53FC9">
        <w:t xml:space="preserve"> % celkových neinvestičních výdajů a finanční prostředky poskytnuté zřizovatelem kryly průměrně 19 % celkových neinvestičních výdajů. </w:t>
      </w:r>
      <w:r>
        <w:t>K</w:t>
      </w:r>
      <w:r w:rsidRPr="001063F9">
        <w:t xml:space="preserve">apacita </w:t>
      </w:r>
      <w:r>
        <w:t xml:space="preserve">základní </w:t>
      </w:r>
      <w:r w:rsidRPr="001063F9">
        <w:t>školy</w:t>
      </w:r>
      <w:r>
        <w:t xml:space="preserve"> byla</w:t>
      </w:r>
      <w:r w:rsidRPr="001063F9">
        <w:t xml:space="preserve"> stanovena na </w:t>
      </w:r>
      <w:r>
        <w:t>318</w:t>
      </w:r>
      <w:r w:rsidRPr="001063F9">
        <w:t xml:space="preserve"> žáků</w:t>
      </w:r>
      <w:r w:rsidRPr="00E47AFB">
        <w:t>, počet</w:t>
      </w:r>
      <w:r w:rsidRPr="001063F9">
        <w:t xml:space="preserve"> žáků </w:t>
      </w:r>
      <w:r>
        <w:t>ve sledovaném období mírně klesal a</w:t>
      </w:r>
      <w:r w:rsidRPr="001063F9">
        <w:t xml:space="preserve"> </w:t>
      </w:r>
      <w:r>
        <w:t>v roce 2011</w:t>
      </w:r>
      <w:r w:rsidRPr="001063F9">
        <w:t xml:space="preserve"> byla </w:t>
      </w:r>
      <w:r>
        <w:t xml:space="preserve">kapacita </w:t>
      </w:r>
      <w:r w:rsidRPr="001063F9">
        <w:t xml:space="preserve">využita na </w:t>
      </w:r>
      <w:r>
        <w:t>58</w:t>
      </w:r>
      <w:r w:rsidRPr="001063F9">
        <w:t> %.</w:t>
      </w:r>
      <w:r>
        <w:t xml:space="preserve"> </w:t>
      </w:r>
      <w:r w:rsidRPr="00377A77">
        <w:t xml:space="preserve">Kapacita mateřské školy vzrostla na </w:t>
      </w:r>
      <w:r>
        <w:t>112</w:t>
      </w:r>
      <w:r w:rsidRPr="00377A77">
        <w:t xml:space="preserve"> dětí a ke dni inspekční činnosti byla plně využita.</w:t>
      </w:r>
      <w:r>
        <w:t xml:space="preserve"> </w:t>
      </w:r>
      <w:r w:rsidRPr="004D7A9B">
        <w:t>Poskytnuté finanční prostředky státního rozpočtu byly použity především na platy, ostatní platby za provedenou práci, související zákonné odvody, učební pomůcky, učebnice a další vzdělávání pedagogických pracovníků. Pedagogičtí pracovníci se účastnili vzdělávacích akcí, které podporovaly ŠVP</w:t>
      </w:r>
      <w:r>
        <w:t>.</w:t>
      </w:r>
      <w:r w:rsidRPr="004D7A9B">
        <w:t xml:space="preserve"> V rámci svých finančních možností</w:t>
      </w:r>
      <w:r w:rsidRPr="004D7A9B">
        <w:rPr>
          <w:color w:val="0000FF"/>
        </w:rPr>
        <w:t xml:space="preserve"> </w:t>
      </w:r>
      <w:r w:rsidRPr="004D7A9B">
        <w:t xml:space="preserve">škola </w:t>
      </w:r>
      <w:r w:rsidRPr="00B20D0F">
        <w:t>prováděla průběžně obnovu učebních pomůcek v návaznosti na realizaci ŠVP.</w:t>
      </w:r>
      <w:r>
        <w:t xml:space="preserve"> </w:t>
      </w:r>
      <w:r w:rsidRPr="00B20D0F">
        <w:t>Škola čerpala účelové finanční prostředky z rozvojových programů MŠMT „Zvýšení nenárokových složek platů pedagogických pracovníků regionálního školství s ohledem na kvalitu jejich práce“, „Posílení úrovně odměňování nepedagogických pracovníků“, „Školní vybavení pro žáky 1. </w:t>
      </w:r>
      <w:r>
        <w:t>ročníku základního vzdělávání“</w:t>
      </w:r>
      <w:r w:rsidRPr="00B20D0F">
        <w:t xml:space="preserve"> a „Posílení platové úrovně pedagogických pracovníků</w:t>
      </w:r>
      <w:r>
        <w:t xml:space="preserve"> s vysokoškolským vzděláním, kteří splňují odbornou kvalifikaci podle zákona č. 563/2004 Sb.</w:t>
      </w:r>
      <w:r w:rsidRPr="00B20D0F">
        <w:t>“</w:t>
      </w:r>
      <w:r>
        <w:t xml:space="preserve"> </w:t>
      </w:r>
      <w:r w:rsidRPr="00B20D0F">
        <w:t>Účelově určené finanční prostředky byly použity v souladu s</w:t>
      </w:r>
      <w:r>
        <w:t> </w:t>
      </w:r>
      <w:r w:rsidRPr="00B20D0F">
        <w:t>cíli programů.</w:t>
      </w:r>
      <w:r>
        <w:t xml:space="preserve"> </w:t>
      </w:r>
      <w:r w:rsidRPr="000F699D">
        <w:t>Od 1. září 201</w:t>
      </w:r>
      <w:r>
        <w:t>0</w:t>
      </w:r>
      <w:r w:rsidRPr="000F699D">
        <w:t xml:space="preserve"> se</w:t>
      </w:r>
      <w:r>
        <w:t> </w:t>
      </w:r>
      <w:r w:rsidRPr="000F699D">
        <w:t>základní škola zapojila do projektu EU peníze školám.</w:t>
      </w:r>
      <w:r>
        <w:t xml:space="preserve"> </w:t>
      </w:r>
      <w:r w:rsidRPr="007E253B">
        <w:t>V roce 2009 získala finanční prostředky z programu Veřejné informační služby knihoven VISK od</w:t>
      </w:r>
      <w:r>
        <w:t> </w:t>
      </w:r>
      <w:r w:rsidRPr="007E253B">
        <w:t>Ministerstva kultury, odboru umění a knihoven na aktualizaci školní knihovny.</w:t>
      </w:r>
      <w:r>
        <w:t xml:space="preserve"> </w:t>
      </w:r>
      <w:r w:rsidRPr="000C27D5">
        <w:t xml:space="preserve">Sponzorské dary, které škola </w:t>
      </w:r>
      <w:r w:rsidRPr="00B85F6E">
        <w:t>získala</w:t>
      </w:r>
      <w:r>
        <w:rPr>
          <w:color w:val="0000FF"/>
        </w:rPr>
        <w:t xml:space="preserve"> </w:t>
      </w:r>
      <w:r>
        <w:t>ve sledovaném období</w:t>
      </w:r>
      <w:r w:rsidRPr="000C27D5">
        <w:t>, použila na pořízení učebních pomůcek</w:t>
      </w:r>
      <w:r>
        <w:t xml:space="preserve">. </w:t>
      </w:r>
      <w:r w:rsidRPr="00444E00">
        <w:t>Sdružení rodičů a přátel školy se podílelo na úhradě nákladů na akcích spojených se vzděláváním (</w:t>
      </w:r>
      <w:r>
        <w:t>lyžařský výcvik, kulturní akce</w:t>
      </w:r>
      <w:r w:rsidRPr="00444E00">
        <w:t>)</w:t>
      </w:r>
      <w:r>
        <w:t xml:space="preserve">. </w:t>
      </w:r>
      <w:r w:rsidRPr="0024791F">
        <w:t xml:space="preserve">Školní vzdělávání probíhalo v budovách, které </w:t>
      </w:r>
      <w:r>
        <w:t xml:space="preserve">byly </w:t>
      </w:r>
      <w:r w:rsidRPr="0024791F">
        <w:t>škol</w:t>
      </w:r>
      <w:r>
        <w:t>e</w:t>
      </w:r>
      <w:r w:rsidRPr="0024791F">
        <w:t xml:space="preserve"> </w:t>
      </w:r>
      <w:r>
        <w:t>bezúplatně převedeny od zřizovatele.</w:t>
      </w:r>
      <w:r w:rsidRPr="0024791F">
        <w:t xml:space="preserve"> Běžná údržba a revize byly hrazeny z provozní dotace. </w:t>
      </w:r>
      <w:r>
        <w:t xml:space="preserve">Na opravy většího rozsahu (oprava střechy nad školní jídelnou, topení v mateřské škole) poskytl zřizovatel účelovou </w:t>
      </w:r>
      <w:r w:rsidRPr="00CD6999">
        <w:t>dotaci.</w:t>
      </w:r>
      <w:r>
        <w:t xml:space="preserve"> </w:t>
      </w:r>
      <w:r w:rsidRPr="00444E00">
        <w:t>Finanční prostředky poskytnuté zřizovatelem byly dostačující pro zajištění provozu školy.</w:t>
      </w:r>
    </w:p>
    <w:p w:rsidR="00E224B1" w:rsidRPr="000571E3" w:rsidRDefault="00E224B1" w:rsidP="00E224B1">
      <w:pPr>
        <w:pStyle w:val="A-Text"/>
      </w:pPr>
      <w:r>
        <w:t xml:space="preserve">ŠVP pro ZŠ, ŠK a ŠD jsou zpracovány podle požadavků školského zákona a rámcového vzdělávacího programu pro základní vzdělávání (RVP ZV), zohledňují reálné podmínky a možnosti školy. Ředitel školy je ve funkci velmi krátkou dobu (do funkce byl jmenován na základě konkurzu k 1. 11. 2011). Postupně poznává chod zařízení, hodnotí současný stav a vytváří si vlastní mechanismy a postupy, které mu umožní uskutečňování stanovených cílů. Kompetence a úkoly zaměstnanců jsou stanoveny v jejich osobních spisech již z dřívější doby a odpovídají současnému stavu. Ředitel vede povinnou dokumentaci v souladu s příslušnými ustanoveními školských předpisů. Všechny dokumenty jsou průběžně aktualizovány. Školní řád je zveřejněn na místě přístupném všem žákům, zákonným zástupcům a všem návštěvníkům ZŠ. Žáci i zákonní zástupci s ním byli prokazatelně seznámeni. ZŠ vypracovává výroční zprávu o činnosti, vlastní hodnocení školy a vede matriku v elektronické podobě i ve formě katalogových listů. Školní matrika obsahuje </w:t>
      </w:r>
      <w:r w:rsidRPr="000571E3">
        <w:t>všechny předepsané údaje.</w:t>
      </w:r>
      <w:r>
        <w:t xml:space="preserve"> Při přijímání ke vzdělávání škola dodržuje platné právní předpisy.</w:t>
      </w:r>
    </w:p>
    <w:p w:rsidR="00E224B1" w:rsidRDefault="00E224B1" w:rsidP="00E224B1">
      <w:pPr>
        <w:pStyle w:val="A-Text"/>
      </w:pPr>
      <w:r w:rsidRPr="000571E3">
        <w:t xml:space="preserve">Složení pedagogického sboru umožňuje plnit cíle vzdělávacích programů. Vyučující se </w:t>
      </w:r>
      <w:r>
        <w:t xml:space="preserve">aktivně </w:t>
      </w:r>
      <w:r w:rsidRPr="000571E3">
        <w:t>účastní kurzů dalšího vzdělávání pedagogických pracovníků (DVPP), jehož priorit</w:t>
      </w:r>
      <w:r>
        <w:t>y vycházejí z potřeb školy a zároveň i zájmu pedagogů. Ředitel zjišťuje potřeby školy a zájem pedagogů v oblast DVPP a shromažďuje tak podklady pro novou koncepci DVPP.</w:t>
      </w:r>
    </w:p>
    <w:p w:rsidR="00E224B1" w:rsidRDefault="00E224B1" w:rsidP="00E224B1">
      <w:pPr>
        <w:pStyle w:val="A-Text"/>
      </w:pPr>
      <w:r w:rsidRPr="000571E3">
        <w:lastRenderedPageBreak/>
        <w:t>ZŠ zajišťuje bezpečné prostředí. Ředite</w:t>
      </w:r>
      <w:r>
        <w:t>l</w:t>
      </w:r>
      <w:r w:rsidRPr="000571E3">
        <w:t xml:space="preserve"> provádí</w:t>
      </w:r>
      <w:r>
        <w:t xml:space="preserve"> průběžný monitoring a analýzu možných rizik a následně přijímá potřebná opatření. Žáci byli na začátku školního roku seznámeni se zásadami bezpečnosti a ochrany zdraví a řády jednotlivých učeben. Prevence úrazovosti vykazuje velmi dobrou úroveň a v posledních letech nedochází k výraznému nárůstu počtu a závažnosti úrazů. Organizace vzdělávání a počty žáků ve třídách jsou v souladu s platnými právními předpisy. Zásady bezpečnosti a hygieny jsou obsaženy ve školním řádu a vnitřních směrnicích školy, řádech všech učeben, tělocvičny, školní družiny a jídelny. Zápis o seznámení žáků s nimi je uveden v třídních knihách. </w:t>
      </w:r>
      <w:r w:rsidRPr="00682BBB">
        <w:t>Ředitel školy spolupracuje se Školskou radou a předkládá jí k seznámení a ke schválení dokumenty určené Školským zákonem. Se zřizovatelem projednává ekonomickou problematiku</w:t>
      </w:r>
      <w:r>
        <w:t xml:space="preserve"> vzdělávání a provoz školy. Při plnění úkolů ve vzdělávání ZŠ dále spolupracuje např. se společenskými organizacemi, s poradenskými zařízeními a řadou neziskových a státních organizací.</w:t>
      </w:r>
    </w:p>
    <w:p w:rsidR="00E224B1" w:rsidRDefault="00E224B1" w:rsidP="00E224B1">
      <w:pPr>
        <w:pStyle w:val="A-Hodnocen"/>
      </w:pPr>
      <w:r>
        <w:rPr>
          <w:b w:val="0"/>
          <w:i w:val="0"/>
        </w:rPr>
        <w:t xml:space="preserve">Školní systémy (hodnocení výsledků vzdělávání žáků, vnitřní kontrola a vlastní hodnocení činnosti školy, výchovné poradenství, vedení žáků k úspěšnosti, spolupráce s partnery, informovanost rodičů) zajišťují prostředí potřebné k dosažení stanovených cílů vzdělávání a k všestrannému rozvoji osobnosti žáků. </w:t>
      </w:r>
    </w:p>
    <w:p w:rsidR="00E224B1" w:rsidRDefault="00E224B1" w:rsidP="00EE0A42">
      <w:pPr>
        <w:spacing w:before="480" w:after="240"/>
        <w:jc w:val="center"/>
        <w:rPr>
          <w:b/>
          <w:sz w:val="28"/>
          <w:szCs w:val="28"/>
        </w:rPr>
      </w:pPr>
    </w:p>
    <w:p w:rsidR="00143843" w:rsidRDefault="00143843" w:rsidP="00143843">
      <w:pPr>
        <w:spacing w:before="48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Závěry</w:t>
      </w:r>
    </w:p>
    <w:p w:rsidR="00E224B1" w:rsidRDefault="00E224B1" w:rsidP="00497DAB">
      <w:pPr>
        <w:pStyle w:val="A-Hodnocen"/>
        <w:numPr>
          <w:ilvl w:val="0"/>
          <w:numId w:val="3"/>
        </w:numPr>
        <w:rPr>
          <w:lang w:eastAsia="ar-SA"/>
        </w:rPr>
      </w:pPr>
      <w:r>
        <w:rPr>
          <w:lang w:eastAsia="ar-SA"/>
        </w:rPr>
        <w:t>Škola při své činnosti postupuje v souladu se zařazením do školského rejstříku a s vybranými ustanoveními školského zákona.</w:t>
      </w:r>
    </w:p>
    <w:p w:rsidR="00E224B1" w:rsidRDefault="00E224B1" w:rsidP="00497DAB">
      <w:pPr>
        <w:pStyle w:val="A-Hodnocen"/>
        <w:numPr>
          <w:ilvl w:val="0"/>
          <w:numId w:val="3"/>
        </w:numPr>
      </w:pPr>
      <w:r w:rsidRPr="00EB361B">
        <w:t>Školní vzdělávací programy základní školy</w:t>
      </w:r>
      <w:r>
        <w:t>,</w:t>
      </w:r>
      <w:r w:rsidRPr="00EB361B">
        <w:t xml:space="preserve"> </w:t>
      </w:r>
      <w:r>
        <w:t xml:space="preserve">školního klubu </w:t>
      </w:r>
      <w:r w:rsidRPr="00EB361B">
        <w:t>a školní družiny jsou vypracovány v</w:t>
      </w:r>
      <w:r>
        <w:t> </w:t>
      </w:r>
      <w:r w:rsidRPr="00EB361B">
        <w:t>souladu se školským zákonem a Rámcovým vzdělávacím programem pro základní vzdělávání</w:t>
      </w:r>
      <w:r w:rsidRPr="00EB361B">
        <w:rPr>
          <w:lang w:eastAsia="ar-SA"/>
        </w:rPr>
        <w:t xml:space="preserve">. Všechny </w:t>
      </w:r>
      <w:r w:rsidRPr="00EB361B">
        <w:t>ŠVP jsou zpřístupněny veřejnosti. Při přijímání žáků dodržuje škola princip rovnosti.</w:t>
      </w:r>
    </w:p>
    <w:p w:rsidR="00E224B1" w:rsidRDefault="00E224B1" w:rsidP="00497DAB">
      <w:pPr>
        <w:pStyle w:val="A-Hodnocen"/>
        <w:numPr>
          <w:ilvl w:val="0"/>
          <w:numId w:val="3"/>
        </w:numPr>
      </w:pPr>
      <w:r w:rsidRPr="00EB361B">
        <w:t xml:space="preserve">Při vzdělávání žáků </w:t>
      </w:r>
      <w:r>
        <w:t xml:space="preserve">ZŠ </w:t>
      </w:r>
      <w:r w:rsidRPr="00EB361B">
        <w:t xml:space="preserve">respektuje zásady a cíle školského zákona. Sleduje a vyhodnocuje výsledky vzdělávání, usiluje o postupné zvyšování jejich standardní úrovně </w:t>
      </w:r>
      <w:r>
        <w:t>a p</w:t>
      </w:r>
      <w:r w:rsidRPr="00EB361B">
        <w:t>odporuje rozvoj osobnosti žáků</w:t>
      </w:r>
      <w:r>
        <w:t xml:space="preserve">, </w:t>
      </w:r>
      <w:r w:rsidRPr="00EB361B">
        <w:t>přičemž klade důraz na realizaci školních a</w:t>
      </w:r>
      <w:r>
        <w:t> </w:t>
      </w:r>
      <w:r w:rsidRPr="00EB361B">
        <w:t>regionálních projektů</w:t>
      </w:r>
      <w:r>
        <w:t>, zejména se zaměřením na ekologii.</w:t>
      </w:r>
      <w:r w:rsidRPr="00EB361B">
        <w:t xml:space="preserve"> </w:t>
      </w:r>
      <w:r w:rsidRPr="00EB361B">
        <w:rPr>
          <w:bCs w:val="0"/>
          <w:iCs w:val="0"/>
        </w:rPr>
        <w:t>Průběh vzdělávání rozvíjí u žáků dílčí klíčové kompetence. Výuka je zaměřena na jejich všestranný rozvoj a je diferencovaná s ohledem na věk a</w:t>
      </w:r>
      <w:r>
        <w:rPr>
          <w:bCs w:val="0"/>
          <w:iCs w:val="0"/>
        </w:rPr>
        <w:t> </w:t>
      </w:r>
      <w:r w:rsidRPr="00EB361B">
        <w:rPr>
          <w:bCs w:val="0"/>
          <w:iCs w:val="0"/>
        </w:rPr>
        <w:t>individuální možnosti žáků.</w:t>
      </w:r>
      <w:r w:rsidRPr="00EB361B">
        <w:t xml:space="preserve"> </w:t>
      </w:r>
    </w:p>
    <w:p w:rsidR="00E224B1" w:rsidRDefault="00E224B1" w:rsidP="00497DAB">
      <w:pPr>
        <w:pStyle w:val="A-Hodnocen"/>
        <w:numPr>
          <w:ilvl w:val="0"/>
          <w:numId w:val="3"/>
        </w:numPr>
      </w:pPr>
      <w:r>
        <w:t>Školní systémy (hodnocení výsledků vzdělávání žáků, vnitřní kontrola a vlastní hodnocení činnosti školy, vedení žáků k úspěšnosti, spolupráce s partnery, informovanost rodičů) jsou funkční. Procházejí celkovou revizí, která má za úkol zajištění prostředí potřebného k dosažení stanovených cílů vzdělávání a k všestrannému rozvoji osobnosti žáků.</w:t>
      </w:r>
      <w:r w:rsidRPr="00EB361B">
        <w:t xml:space="preserve"> </w:t>
      </w:r>
    </w:p>
    <w:p w:rsidR="00E224B1" w:rsidRDefault="00E224B1" w:rsidP="00497DAB">
      <w:pPr>
        <w:pStyle w:val="A-Hodnocen"/>
        <w:numPr>
          <w:ilvl w:val="0"/>
          <w:numId w:val="3"/>
        </w:numPr>
      </w:pPr>
      <w:r>
        <w:t>Programy prevence školní neúspěšnosti a sociálně patologických jevů a výchovné poradenství jsou funkční a na velmi dobré úrovni a odráží se v příznivém školním klimatu.</w:t>
      </w:r>
      <w:r w:rsidRPr="00C42613">
        <w:rPr>
          <w:lang w:eastAsia="ar-SA"/>
        </w:rPr>
        <w:t xml:space="preserve"> </w:t>
      </w:r>
    </w:p>
    <w:p w:rsidR="00E224B1" w:rsidRDefault="00E224B1" w:rsidP="00497DAB">
      <w:pPr>
        <w:pStyle w:val="A-Hodnocen"/>
        <w:numPr>
          <w:ilvl w:val="0"/>
          <w:numId w:val="3"/>
        </w:numPr>
      </w:pPr>
      <w:r>
        <w:rPr>
          <w:lang w:eastAsia="ar-SA"/>
        </w:rPr>
        <w:t xml:space="preserve">Personální předpoklady ZŠ, příznivé klima školy a efektivnost organizace vzdělávání umožňují plnit stanovené vzdělávací cíle ŠVP. </w:t>
      </w:r>
    </w:p>
    <w:p w:rsidR="00E224B1" w:rsidRDefault="00E224B1" w:rsidP="00497DAB">
      <w:pPr>
        <w:pStyle w:val="A-Hodnocen"/>
        <w:numPr>
          <w:ilvl w:val="0"/>
          <w:numId w:val="3"/>
        </w:numPr>
      </w:pPr>
      <w:r>
        <w:lastRenderedPageBreak/>
        <w:t>Materiálně technické podmínky jsou na dobré úrovni. Od poslední inspekce došlo k jejich zlepšení a zkvalitnění, zejména v oblasti učebních pomůcek a didaktické a výpočetní techniky.</w:t>
      </w:r>
    </w:p>
    <w:p w:rsidR="00E224B1" w:rsidRDefault="00E224B1" w:rsidP="00497DAB">
      <w:pPr>
        <w:pStyle w:val="A-Text"/>
        <w:numPr>
          <w:ilvl w:val="0"/>
          <w:numId w:val="3"/>
        </w:numPr>
      </w:pPr>
      <w:r w:rsidRPr="005D00EC">
        <w:rPr>
          <w:b/>
          <w:i/>
        </w:rPr>
        <w:t>Škola v souladu s plánem rozvoje a vlastním hodnocením určovala finanční priority dle svých rozpočtových možností. Finanční zdroje, které měla škola ve sledovaném období k dispozici, byly dostatečné k zabezpečení ŠVP.</w:t>
      </w:r>
    </w:p>
    <w:p w:rsidR="00E224B1" w:rsidRPr="00FD4A7A" w:rsidRDefault="00E224B1" w:rsidP="00143843">
      <w:pPr>
        <w:spacing w:before="480" w:after="240"/>
        <w:jc w:val="center"/>
        <w:rPr>
          <w:b/>
          <w:sz w:val="28"/>
          <w:szCs w:val="28"/>
        </w:rPr>
      </w:pPr>
    </w:p>
    <w:p w:rsidR="00027BF0" w:rsidRDefault="00B16969" w:rsidP="00A04E45">
      <w:pPr>
        <w:spacing w:before="48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dokladů a materiálů, o které se inspekční zjištění opíralo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Zápis změny v rejstříku škol a školských zařízení vydaný MŠMT ze dne 23. 11. 2011 č. j. 37 244/2011-25 s účinností od 23. 11. 2011 (změna ředitele školy)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Zápis změny v rejstříku škol a školských zařízení vydaný MŠMT ze dne 7. 3. 2007 č. j. 2958/2007-21 s účinností od 1. 9. 2007 (obory vzdělání)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Zápis změny v rejstříku škol a školských zařízení vydaný MŠMT ze dne 11. 2. 2003 č. j. 32 931/2003-21 s účinností od 1. 1. 2003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Rozhodnutí Krajského úřadu Moravskoslezského kraje Č. j. MSK 116251/2007 o stanovení počtu žáků v jednotlivých povolených oborech vzdělávání ze dne 24. 7. 2007 s účinností od 1. 9. 2007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Jmenovací dekret ředitele školy ze dne 24. 10. 2011 a s účinností od 1. 11.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Zřizovací listina příspěvkové organizace Základní škola a mateřská škola Suchdol nad Odrou, úplné znění ke dni 27. 10. 2009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Rozhodnutí o přijímání žáků do 1. ročníku pro školní rok 2011/2012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  <w:iCs/>
        </w:rPr>
        <w:t xml:space="preserve">Koncepce rozvoje </w:t>
      </w:r>
      <w:r w:rsidRPr="00EE2ACF">
        <w:rPr>
          <w:iCs/>
        </w:rPr>
        <w:t>ze dne 19. 9.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Školní matrika základní školy v elektronické podobě a podobě katalogových listů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Výkaz M 3 o základní škole podle stavu k 30. 9.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Výkaz R 13-01 o ředitelství škol podle stavu k 30. 9.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Výkaz Z 2-01 o školní družině podle stavu k 31. 10.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Výkaz Z 2-01 o školním klubu podle stavu k 31. 10.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  <w:rPr>
          <w:i/>
        </w:rPr>
      </w:pPr>
      <w:r w:rsidRPr="00EE2ACF">
        <w:rPr>
          <w:i/>
        </w:rPr>
        <w:t>Portfolia žáků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 xml:space="preserve">Školní řád </w:t>
      </w:r>
      <w:r w:rsidRPr="00EE2ACF">
        <w:t>s účinností od 1. 9. 2010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 xml:space="preserve">Pravidla pro hodnocení výsledků vzdělávání žáků </w:t>
      </w:r>
      <w:r w:rsidRPr="00FE04EC">
        <w:t>ze dne 6. 11. 2006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 xml:space="preserve">Vnitřní řád školní družiny, </w:t>
      </w:r>
      <w:r w:rsidRPr="00EE2ACF">
        <w:t>nedatováno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 xml:space="preserve">Školní vzdělávací program školní družiny „Cesta za poznáním“ </w:t>
      </w:r>
      <w:r w:rsidRPr="00EE2ACF">
        <w:t>s platností od 1. 9. 2010</w:t>
      </w:r>
    </w:p>
    <w:p w:rsidR="00C75517" w:rsidRPr="00FE04EC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 xml:space="preserve">Zpráva školní družiny, </w:t>
      </w:r>
      <w:r w:rsidRPr="00FE04EC">
        <w:t>nedatováno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>Zpráva školního klubu ze dne 19. 1. 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 xml:space="preserve">Školní vzdělávací program školního klubu </w:t>
      </w:r>
      <w:r w:rsidRPr="00EE2ACF">
        <w:t>s platností od 1. 9. 2010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>Rozvrh hodin</w:t>
      </w:r>
      <w:r w:rsidRPr="00EE2ACF">
        <w:t xml:space="preserve"> </w:t>
      </w:r>
      <w:r w:rsidRPr="00EE2ACF">
        <w:rPr>
          <w:i/>
          <w:iCs/>
        </w:rPr>
        <w:t>ve školním roce 2011/2012</w:t>
      </w:r>
      <w:r w:rsidRPr="00EE2ACF">
        <w:t xml:space="preserve"> platný od 1. 11.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>Zápisy z pedagogických rad v</w:t>
      </w:r>
      <w:r w:rsidRPr="00EE2ACF">
        <w:t>e školním roce 2011/2012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>Plán DVPP, z</w:t>
      </w:r>
      <w:r w:rsidRPr="00EE2ACF">
        <w:t>e dne 14. 1. 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lastRenderedPageBreak/>
        <w:t>Přehled akcí DVPP od 1. 1.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 xml:space="preserve">Hospitační činnost ŘŠ a ZŘŠ </w:t>
      </w:r>
      <w:r w:rsidRPr="00EE2ACF">
        <w:t>ve školním roce 2011/2012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>Kontrolní činnosti ve školním roce 2011/2012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>Zápisy z jednání metodického sdružení 1. stupně a předmětových komisí ve školním roce 2010/2011 a 2011/2012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  <w:iCs/>
        </w:rPr>
        <w:t xml:space="preserve">Individuální vzdělávací plány žáků </w:t>
      </w:r>
      <w:r w:rsidRPr="00EE2ACF">
        <w:rPr>
          <w:iCs/>
        </w:rPr>
        <w:t>platné ve školním roce 2011/2012</w:t>
      </w:r>
    </w:p>
    <w:p w:rsidR="00C75517" w:rsidRPr="00FE04EC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  <w:iCs/>
        </w:rPr>
        <w:t xml:space="preserve">Plán činnosti školního metodika prevence 2011/2012 </w:t>
      </w:r>
      <w:r w:rsidRPr="00FE04EC">
        <w:rPr>
          <w:iCs/>
        </w:rPr>
        <w:t>ze dne 1. 9. 2011</w:t>
      </w:r>
    </w:p>
    <w:p w:rsidR="00C75517" w:rsidRPr="00FE04EC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  <w:iCs/>
        </w:rPr>
        <w:t xml:space="preserve">Minimální preventivní program školní rok 2011/2012 </w:t>
      </w:r>
      <w:r w:rsidRPr="00FE04EC">
        <w:rPr>
          <w:iCs/>
        </w:rPr>
        <w:t>ze dne 27. 9. 2011</w:t>
      </w:r>
    </w:p>
    <w:p w:rsidR="00C75517" w:rsidRPr="00FE04EC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  <w:iCs/>
        </w:rPr>
        <w:t xml:space="preserve">Školní preventivní strategie 2011/2012 </w:t>
      </w:r>
      <w:r w:rsidRPr="00FE04EC">
        <w:rPr>
          <w:iCs/>
        </w:rPr>
        <w:t>ze dne 27. 9. 2011</w:t>
      </w:r>
    </w:p>
    <w:p w:rsidR="00C75517" w:rsidRPr="00FE04EC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  <w:iCs/>
        </w:rPr>
        <w:t xml:space="preserve">Program proti šikanování </w:t>
      </w:r>
      <w:r w:rsidRPr="00FE04EC">
        <w:rPr>
          <w:iCs/>
        </w:rPr>
        <w:t>ze dne 27. 9. 2011</w:t>
      </w:r>
    </w:p>
    <w:p w:rsidR="00C75517" w:rsidRPr="00FE04EC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  <w:iCs/>
        </w:rPr>
        <w:t xml:space="preserve">Poradenské služby ve škole </w:t>
      </w:r>
      <w:r w:rsidRPr="00FE04EC">
        <w:rPr>
          <w:iCs/>
        </w:rPr>
        <w:t>ze dne 3. 1. 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  <w:iCs/>
        </w:rPr>
        <w:t xml:space="preserve">Zpráva výchovného poradce za první pololetí školního roku 2011/2012, </w:t>
      </w:r>
      <w:r w:rsidRPr="00EE2ACF">
        <w:rPr>
          <w:iCs/>
        </w:rPr>
        <w:t>nedatováno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FE04EC">
        <w:rPr>
          <w:i/>
          <w:iCs/>
        </w:rPr>
        <w:t xml:space="preserve">Zpráva metodika prevence za první pololetí školního roku 2011/2012, </w:t>
      </w:r>
      <w:r w:rsidRPr="00FE04EC">
        <w:rPr>
          <w:iCs/>
        </w:rPr>
        <w:t>nedatováno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  <w:iCs/>
        </w:rPr>
        <w:t>Žáci se SVP a IVP ve školním roce 2011/2012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Kniha úrazů základní školy vedená od 20. 10. 2009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Záznamy o úrazech za školní roky 2008/2009 až 2011/2012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Traumatologický plán ze dne 1. 5. 2004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Identifikace, analýza a vyhodnocení rizik pro ZŠ a MŠ s platností od 20. 1.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BOZP – poučení žáků ve škole a při akcích školy s platností od 1. 9. 2010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Protokoly o revizi spotřebičů dle ČSN 331600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Doklad o kontrole hasicích přístrojů ze dne 27. 4.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Doklad o kontrole hydrantových systémů ze dne 27. 4. 2011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  <w:ind w:left="1416" w:hanging="1056"/>
      </w:pPr>
      <w:r w:rsidRPr="00EE2ACF">
        <w:t>Protokol odborná technická kontrola číslo 1297,1298,1299/6/2011 ze dne 16. 11. 2011 (tělovýchovné nářadí a sportovní vybavení školních zahrad)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rPr>
          <w:i/>
        </w:rPr>
        <w:t xml:space="preserve">Řády odborných učeben a venkovních prostor </w:t>
      </w:r>
      <w:r w:rsidRPr="00EE2ACF">
        <w:t>platné v době inspekce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</w:pPr>
      <w:r w:rsidRPr="00EE2ACF">
        <w:t>Doklady o nejvyšším dosaženém vzdělání pedagogických pracovníků ZŠ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  <w:textAlignment w:val="auto"/>
      </w:pPr>
      <w:r w:rsidRPr="00EE2ACF">
        <w:t>Třídní knihy hospitovaných tříd základní školy vedené ve školním roce 2011/2012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  <w:textAlignment w:val="auto"/>
      </w:pPr>
      <w:r w:rsidRPr="00EE2ACF">
        <w:rPr>
          <w:i/>
        </w:rPr>
        <w:t xml:space="preserve">Školní vzdělávací program pro základní vzdělávání „Tvořivá škola“ </w:t>
      </w:r>
      <w:r w:rsidRPr="00EE2ACF">
        <w:t>s platností od 1. 9. 2007 a aktualizací k 1. 9. 2010</w:t>
      </w:r>
    </w:p>
    <w:p w:rsidR="00C75517" w:rsidRPr="00EE2ACF" w:rsidRDefault="00C75517" w:rsidP="00497DAB">
      <w:pPr>
        <w:pStyle w:val="A-slovn"/>
        <w:numPr>
          <w:ilvl w:val="0"/>
          <w:numId w:val="4"/>
        </w:numPr>
        <w:textAlignment w:val="auto"/>
      </w:pPr>
      <w:r w:rsidRPr="00EE2ACF">
        <w:rPr>
          <w:i/>
        </w:rPr>
        <w:t>Zpráva založená na výsledcích vlastního hodnocení školy podle modelu zvyšování kvality školy za školní roky 2007/2008, 2008/2009</w:t>
      </w:r>
      <w:r w:rsidRPr="00EE2ACF">
        <w:t xml:space="preserve"> a 2009/2010 ze dne 25. 10. 2010</w:t>
      </w:r>
    </w:p>
    <w:p w:rsidR="00C75517" w:rsidRPr="00EE2ACF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  <w:textAlignment w:val="auto"/>
      </w:pPr>
      <w:r w:rsidRPr="00EE2ACF">
        <w:rPr>
          <w:i/>
        </w:rPr>
        <w:t>Výroční zprávy za školní roky 2008/2009, 2009/2010, a 2010/2011</w:t>
      </w:r>
    </w:p>
    <w:p w:rsidR="00C75517" w:rsidRDefault="00C75517" w:rsidP="00497DAB">
      <w:pPr>
        <w:pStyle w:val="A-slovn"/>
        <w:widowControl w:val="0"/>
        <w:numPr>
          <w:ilvl w:val="0"/>
          <w:numId w:val="4"/>
        </w:numPr>
        <w:tabs>
          <w:tab w:val="left" w:pos="0"/>
        </w:tabs>
        <w:textAlignment w:val="auto"/>
        <w:rPr>
          <w:i/>
        </w:rPr>
      </w:pPr>
      <w:r w:rsidRPr="00EE2ACF">
        <w:rPr>
          <w:i/>
        </w:rPr>
        <w:t>Učební plány, školní rok 2011/2012</w:t>
      </w:r>
    </w:p>
    <w:p w:rsidR="00B72A2E" w:rsidRDefault="00B72A2E" w:rsidP="00B72A2E">
      <w:pPr>
        <w:pStyle w:val="A-slovn"/>
        <w:widowControl w:val="0"/>
        <w:tabs>
          <w:tab w:val="left" w:pos="0"/>
        </w:tabs>
        <w:textAlignment w:val="auto"/>
        <w:rPr>
          <w:i/>
        </w:rPr>
      </w:pPr>
    </w:p>
    <w:p w:rsidR="00B72A2E" w:rsidRDefault="00B72A2E" w:rsidP="00B72A2E">
      <w:pPr>
        <w:pStyle w:val="A-slovn"/>
        <w:widowControl w:val="0"/>
        <w:tabs>
          <w:tab w:val="left" w:pos="0"/>
        </w:tabs>
        <w:textAlignment w:val="auto"/>
        <w:rPr>
          <w:i/>
        </w:rPr>
      </w:pPr>
    </w:p>
    <w:p w:rsidR="002D21EF" w:rsidRDefault="002D21EF" w:rsidP="00B72A2E">
      <w:pPr>
        <w:pStyle w:val="A-slovn"/>
        <w:widowControl w:val="0"/>
        <w:tabs>
          <w:tab w:val="left" w:pos="0"/>
        </w:tabs>
        <w:textAlignment w:val="auto"/>
        <w:rPr>
          <w:i/>
        </w:rPr>
      </w:pPr>
    </w:p>
    <w:p w:rsidR="002D21EF" w:rsidRDefault="002D21EF" w:rsidP="00B72A2E">
      <w:pPr>
        <w:pStyle w:val="A-slovn"/>
        <w:widowControl w:val="0"/>
        <w:tabs>
          <w:tab w:val="left" w:pos="0"/>
        </w:tabs>
        <w:textAlignment w:val="auto"/>
        <w:rPr>
          <w:i/>
        </w:rPr>
      </w:pPr>
    </w:p>
    <w:p w:rsidR="002D21EF" w:rsidRDefault="002D21EF" w:rsidP="00B72A2E">
      <w:pPr>
        <w:pStyle w:val="A-slovn"/>
        <w:widowControl w:val="0"/>
        <w:tabs>
          <w:tab w:val="left" w:pos="0"/>
        </w:tabs>
        <w:textAlignment w:val="auto"/>
        <w:rPr>
          <w:i/>
        </w:rPr>
      </w:pPr>
    </w:p>
    <w:p w:rsidR="002D21EF" w:rsidRDefault="002D21EF" w:rsidP="00B72A2E">
      <w:pPr>
        <w:pStyle w:val="A-slovn"/>
        <w:widowControl w:val="0"/>
        <w:tabs>
          <w:tab w:val="left" w:pos="0"/>
        </w:tabs>
        <w:textAlignment w:val="auto"/>
        <w:rPr>
          <w:i/>
        </w:rPr>
      </w:pPr>
    </w:p>
    <w:p w:rsidR="002D21EF" w:rsidRPr="00EE2ACF" w:rsidRDefault="002D21EF" w:rsidP="00B72A2E">
      <w:pPr>
        <w:pStyle w:val="A-slovn"/>
        <w:widowControl w:val="0"/>
        <w:tabs>
          <w:tab w:val="left" w:pos="0"/>
        </w:tabs>
        <w:textAlignment w:val="auto"/>
        <w:rPr>
          <w:i/>
        </w:rPr>
      </w:pPr>
      <w:bookmarkStart w:id="0" w:name="_GoBack"/>
      <w:bookmarkEnd w:id="0"/>
    </w:p>
    <w:p w:rsidR="008E0047" w:rsidRPr="00090EBC" w:rsidRDefault="008E0047" w:rsidP="008E0047">
      <w:pPr>
        <w:spacing w:before="480" w:after="240"/>
        <w:jc w:val="center"/>
        <w:rPr>
          <w:b/>
          <w:sz w:val="28"/>
          <w:szCs w:val="28"/>
        </w:rPr>
      </w:pPr>
      <w:r w:rsidRPr="00090EBC">
        <w:rPr>
          <w:b/>
          <w:sz w:val="28"/>
          <w:szCs w:val="28"/>
        </w:rPr>
        <w:lastRenderedPageBreak/>
        <w:t>Poučení</w:t>
      </w:r>
    </w:p>
    <w:p w:rsidR="008E0047" w:rsidRPr="00E05172" w:rsidRDefault="008E0047" w:rsidP="008E0047">
      <w:pPr>
        <w:pStyle w:val="A-Hodnocen"/>
        <w:spacing w:before="120"/>
        <w:rPr>
          <w:i w:val="0"/>
        </w:rPr>
      </w:pPr>
      <w:r w:rsidRPr="00001067">
        <w:rPr>
          <w:i w:val="0"/>
        </w:rPr>
        <w:t>Podle § 174 odst. 1</w:t>
      </w:r>
      <w:r>
        <w:rPr>
          <w:i w:val="0"/>
        </w:rPr>
        <w:t>4</w:t>
      </w:r>
      <w:r w:rsidRPr="00001067">
        <w:rPr>
          <w:i w:val="0"/>
        </w:rPr>
        <w:t xml:space="preserve"> školského zákona může ředitel školy/školského zařízení podat připomínky k obsahu inspekční zprávy České školní inspekci, a to do 14 dnů po jejím převzetí. Případné připomínky zašlete na adresu </w:t>
      </w:r>
      <w:r w:rsidRPr="00105CAC">
        <w:rPr>
          <w:i w:val="0"/>
        </w:rPr>
        <w:t>Česká školní inspekce, Moravskoslezský inspektorát</w:t>
      </w:r>
      <w:r>
        <w:rPr>
          <w:i w:val="0"/>
        </w:rPr>
        <w:t>, Matiční 20, 702 00 Ostrava 2</w:t>
      </w:r>
      <w:r w:rsidRPr="00D92DE6">
        <w:rPr>
          <w:i w:val="0"/>
        </w:rPr>
        <w:t xml:space="preserve">, případně prostřednictvím datové schránky (g7zais9) nebo na e-podatelnu </w:t>
      </w:r>
      <w:r>
        <w:rPr>
          <w:i w:val="0"/>
        </w:rPr>
        <w:t>(</w:t>
      </w:r>
      <w:hyperlink r:id="rId10" w:history="1">
        <w:r w:rsidRPr="007608EA">
          <w:rPr>
            <w:rStyle w:val="Hypertextovodkaz"/>
            <w:color w:val="auto"/>
            <w:u w:val="none"/>
          </w:rPr>
          <w:t>csi.t@csicr.cz</w:t>
        </w:r>
      </w:hyperlink>
      <w:r w:rsidRPr="00D92DE6">
        <w:rPr>
          <w:i w:val="0"/>
        </w:rPr>
        <w:t>) s připojením elektronického podpisu</w:t>
      </w:r>
      <w:r w:rsidRPr="00D92DE6">
        <w:rPr>
          <w:b w:val="0"/>
        </w:rPr>
        <w:t>,</w:t>
      </w:r>
      <w:r w:rsidRPr="00695ECB">
        <w:rPr>
          <w:b w:val="0"/>
          <w:i w:val="0"/>
        </w:rPr>
        <w:t xml:space="preserve"> </w:t>
      </w:r>
      <w:r w:rsidRPr="00D92DE6">
        <w:rPr>
          <w:i w:val="0"/>
        </w:rPr>
        <w:t>a to k rukám</w:t>
      </w:r>
      <w:r w:rsidRPr="00815198">
        <w:rPr>
          <w:i w:val="0"/>
          <w:color w:val="0000FF"/>
        </w:rPr>
        <w:t xml:space="preserve"> </w:t>
      </w:r>
      <w:r w:rsidRPr="00E05172">
        <w:rPr>
          <w:i w:val="0"/>
        </w:rPr>
        <w:t>ředitele inspektorátu.</w:t>
      </w:r>
    </w:p>
    <w:p w:rsidR="008E0047" w:rsidRDefault="008E0047" w:rsidP="008E0047">
      <w:pPr>
        <w:pStyle w:val="A-Hodnocen"/>
        <w:spacing w:before="120"/>
        <w:rPr>
          <w:i w:val="0"/>
        </w:rPr>
      </w:pPr>
      <w:r w:rsidRPr="00001067">
        <w:rPr>
          <w:i w:val="0"/>
        </w:rPr>
        <w:t>Inspekční zprávu společně s připomínkami a stanoviskem České školní inspekce k jejich obsahu zasílá Česká školní inspekce zřizovateli a školské radě. Inspekční zpráva včetně připomínek je veřejná a je uložena po dobu 10 let ve škole nebo školském zařízení, jichž se týká, a v </w:t>
      </w:r>
      <w:r>
        <w:rPr>
          <w:i w:val="0"/>
        </w:rPr>
        <w:t xml:space="preserve">Moravskoslezském </w:t>
      </w:r>
      <w:r w:rsidRPr="00001067">
        <w:rPr>
          <w:i w:val="0"/>
        </w:rPr>
        <w:t>inspektorátu České školní inspekce.</w:t>
      </w:r>
    </w:p>
    <w:p w:rsidR="008E0047" w:rsidRDefault="008E0047" w:rsidP="00DC7B50">
      <w:pPr>
        <w:pStyle w:val="A-Hodnocen"/>
        <w:spacing w:before="120"/>
        <w:rPr>
          <w:i w:val="0"/>
        </w:rPr>
      </w:pPr>
    </w:p>
    <w:p w:rsidR="00027BF0" w:rsidRDefault="00027BF0" w:rsidP="00B62D2E">
      <w:pPr>
        <w:spacing w:before="240"/>
        <w:rPr>
          <w:b/>
        </w:rPr>
      </w:pPr>
      <w:r w:rsidRPr="00090EBC">
        <w:rPr>
          <w:b/>
        </w:rPr>
        <w:t xml:space="preserve">Složení </w:t>
      </w:r>
      <w:r w:rsidR="00FA4A8F">
        <w:rPr>
          <w:b/>
        </w:rPr>
        <w:t>inspekčního</w:t>
      </w:r>
      <w:r w:rsidRPr="00090EBC">
        <w:rPr>
          <w:b/>
        </w:rPr>
        <w:t xml:space="preserve"> týmu a datum vyhotovení </w:t>
      </w:r>
      <w:r w:rsidR="001D0096">
        <w:rPr>
          <w:b/>
        </w:rPr>
        <w:t>inspekční zprávy</w:t>
      </w:r>
    </w:p>
    <w:p w:rsidR="003336F8" w:rsidRPr="00C75517" w:rsidRDefault="00FA4A8F" w:rsidP="00FA4A8F">
      <w:pPr>
        <w:spacing w:before="240"/>
        <w:rPr>
          <w:i/>
        </w:rPr>
      </w:pPr>
      <w:r w:rsidRPr="00FA4A8F">
        <w:t>V</w:t>
      </w:r>
      <w:r w:rsidR="00C75517">
        <w:rPr>
          <w:color w:val="0000FF"/>
        </w:rPr>
        <w:t> </w:t>
      </w:r>
      <w:r w:rsidR="00C75517" w:rsidRPr="00C75517">
        <w:t xml:space="preserve">Novém Jičíně </w:t>
      </w:r>
      <w:r w:rsidRPr="00C75517">
        <w:t xml:space="preserve">dne </w:t>
      </w:r>
      <w:r w:rsidR="00C75517" w:rsidRPr="00C75517">
        <w:t>26</w:t>
      </w:r>
      <w:r w:rsidR="00AB713D" w:rsidRPr="00C75517">
        <w:t xml:space="preserve">. </w:t>
      </w:r>
      <w:r w:rsidR="00C75517" w:rsidRPr="00C75517">
        <w:t>března</w:t>
      </w:r>
      <w:r w:rsidRPr="00C75517">
        <w:t xml:space="preserve"> </w:t>
      </w:r>
      <w:r w:rsidR="00C75517" w:rsidRPr="00C75517">
        <w:t>2012</w:t>
      </w:r>
    </w:p>
    <w:p w:rsidR="00027BF0" w:rsidRPr="00C75517" w:rsidRDefault="00027BF0" w:rsidP="002414B0">
      <w:pPr>
        <w:spacing w:before="600" w:after="240"/>
        <w:jc w:val="center"/>
        <w:rPr>
          <w:i/>
          <w:sz w:val="16"/>
        </w:rPr>
      </w:pPr>
      <w:r w:rsidRPr="00C75517">
        <w:rPr>
          <w:i/>
          <w:sz w:val="16"/>
        </w:rPr>
        <w:t>(razítko)</w:t>
      </w:r>
    </w:p>
    <w:tbl>
      <w:tblPr>
        <w:tblW w:w="20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5650"/>
        <w:gridCol w:w="5650"/>
        <w:gridCol w:w="3420"/>
      </w:tblGrid>
      <w:tr w:rsidR="00364D28" w:rsidRPr="00090EBC" w:rsidTr="00496306">
        <w:trPr>
          <w:trHeight w:val="735"/>
        </w:trPr>
        <w:tc>
          <w:tcPr>
            <w:tcW w:w="5650" w:type="dxa"/>
            <w:vAlign w:val="center"/>
          </w:tcPr>
          <w:p w:rsidR="00364D28" w:rsidRPr="00F7298C" w:rsidRDefault="00364D28" w:rsidP="00EF41E9">
            <w:pPr>
              <w:spacing w:before="60" w:after="60"/>
              <w:rPr>
                <w:color w:val="000000"/>
              </w:rPr>
            </w:pPr>
            <w:r w:rsidRPr="00F7298C">
              <w:rPr>
                <w:color w:val="000000"/>
              </w:rPr>
              <w:t>Mgr. Jiří Crhone</w:t>
            </w:r>
            <w:r>
              <w:rPr>
                <w:color w:val="000000"/>
              </w:rPr>
              <w:t>k</w:t>
            </w:r>
          </w:p>
        </w:tc>
        <w:tc>
          <w:tcPr>
            <w:tcW w:w="5650" w:type="dxa"/>
            <w:vAlign w:val="center"/>
          </w:tcPr>
          <w:p w:rsidR="00364D28" w:rsidRPr="00F7298C" w:rsidRDefault="00364D28" w:rsidP="00EF41E9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Jiří Crhonek v.r.</w:t>
            </w:r>
          </w:p>
        </w:tc>
        <w:tc>
          <w:tcPr>
            <w:tcW w:w="5650" w:type="dxa"/>
            <w:vAlign w:val="center"/>
          </w:tcPr>
          <w:p w:rsidR="00364D28" w:rsidRPr="00090EBC" w:rsidRDefault="00364D28" w:rsidP="00B44F27">
            <w:pPr>
              <w:spacing w:before="60" w:after="60"/>
            </w:pPr>
          </w:p>
        </w:tc>
        <w:tc>
          <w:tcPr>
            <w:tcW w:w="3420" w:type="dxa"/>
            <w:vAlign w:val="center"/>
          </w:tcPr>
          <w:p w:rsidR="00364D28" w:rsidRPr="00090EBC" w:rsidRDefault="00364D28" w:rsidP="00806A37">
            <w:pPr>
              <w:spacing w:before="60" w:after="60"/>
              <w:jc w:val="center"/>
            </w:pPr>
          </w:p>
        </w:tc>
      </w:tr>
      <w:tr w:rsidR="00364D28" w:rsidRPr="00090EBC" w:rsidTr="00496306">
        <w:trPr>
          <w:trHeight w:val="735"/>
        </w:trPr>
        <w:tc>
          <w:tcPr>
            <w:tcW w:w="5650" w:type="dxa"/>
            <w:vAlign w:val="center"/>
          </w:tcPr>
          <w:p w:rsidR="00364D28" w:rsidRPr="00090EBC" w:rsidRDefault="00364D28" w:rsidP="00EF41E9">
            <w:pPr>
              <w:spacing w:before="60" w:after="60"/>
            </w:pPr>
            <w:r>
              <w:t>Mgr. Josef Navrátil</w:t>
            </w:r>
          </w:p>
        </w:tc>
        <w:tc>
          <w:tcPr>
            <w:tcW w:w="5650" w:type="dxa"/>
            <w:vAlign w:val="center"/>
          </w:tcPr>
          <w:p w:rsidR="00364D28" w:rsidRPr="00090EBC" w:rsidRDefault="00364D28" w:rsidP="00EF41E9">
            <w:pPr>
              <w:spacing w:before="60" w:after="60"/>
              <w:jc w:val="center"/>
            </w:pPr>
            <w:r>
              <w:t>Josef Navrátil v.r.</w:t>
            </w:r>
          </w:p>
        </w:tc>
        <w:tc>
          <w:tcPr>
            <w:tcW w:w="5650" w:type="dxa"/>
            <w:vAlign w:val="center"/>
          </w:tcPr>
          <w:p w:rsidR="00364D28" w:rsidRPr="00090EBC" w:rsidRDefault="00364D28" w:rsidP="00B44F27">
            <w:pPr>
              <w:spacing w:before="60" w:after="60"/>
            </w:pPr>
          </w:p>
        </w:tc>
        <w:tc>
          <w:tcPr>
            <w:tcW w:w="3420" w:type="dxa"/>
            <w:vAlign w:val="center"/>
          </w:tcPr>
          <w:p w:rsidR="00364D28" w:rsidRPr="00090EBC" w:rsidRDefault="00364D28" w:rsidP="00806A37">
            <w:pPr>
              <w:spacing w:before="60" w:after="60"/>
              <w:jc w:val="center"/>
            </w:pPr>
          </w:p>
        </w:tc>
      </w:tr>
      <w:tr w:rsidR="00364D28" w:rsidRPr="00090EBC" w:rsidTr="00496306">
        <w:trPr>
          <w:trHeight w:val="735"/>
        </w:trPr>
        <w:tc>
          <w:tcPr>
            <w:tcW w:w="5650" w:type="dxa"/>
            <w:vAlign w:val="center"/>
          </w:tcPr>
          <w:p w:rsidR="00364D28" w:rsidRDefault="00364D28" w:rsidP="00EF41E9">
            <w:pPr>
              <w:spacing w:before="60" w:after="60"/>
            </w:pPr>
            <w:r>
              <w:t>Bc. Ludmila Kubicová</w:t>
            </w:r>
          </w:p>
        </w:tc>
        <w:tc>
          <w:tcPr>
            <w:tcW w:w="5650" w:type="dxa"/>
            <w:vAlign w:val="center"/>
          </w:tcPr>
          <w:p w:rsidR="00364D28" w:rsidRPr="00090EBC" w:rsidRDefault="00364D28" w:rsidP="00EF41E9">
            <w:pPr>
              <w:spacing w:before="60" w:after="60"/>
              <w:jc w:val="center"/>
            </w:pPr>
            <w:r>
              <w:t>Ludmila Kubicová v.r.</w:t>
            </w:r>
          </w:p>
        </w:tc>
        <w:tc>
          <w:tcPr>
            <w:tcW w:w="5650" w:type="dxa"/>
            <w:vAlign w:val="center"/>
          </w:tcPr>
          <w:p w:rsidR="00364D28" w:rsidRPr="00090EBC" w:rsidRDefault="00364D28" w:rsidP="00B44F27">
            <w:pPr>
              <w:spacing w:before="60" w:after="60"/>
            </w:pPr>
          </w:p>
        </w:tc>
        <w:tc>
          <w:tcPr>
            <w:tcW w:w="3420" w:type="dxa"/>
            <w:vAlign w:val="center"/>
          </w:tcPr>
          <w:p w:rsidR="00364D28" w:rsidRPr="00090EBC" w:rsidRDefault="00364D28" w:rsidP="00806A37">
            <w:pPr>
              <w:spacing w:before="60" w:after="60"/>
              <w:jc w:val="center"/>
            </w:pPr>
          </w:p>
        </w:tc>
      </w:tr>
    </w:tbl>
    <w:p w:rsidR="00027BF0" w:rsidRPr="00FA4A8F" w:rsidRDefault="00027BF0" w:rsidP="00806A37">
      <w:pPr>
        <w:spacing w:before="240"/>
        <w:rPr>
          <w:b/>
        </w:rPr>
      </w:pPr>
      <w:r w:rsidRPr="00090EBC">
        <w:rPr>
          <w:b/>
        </w:rPr>
        <w:t xml:space="preserve">Datum a podpis </w:t>
      </w:r>
      <w:r w:rsidR="00B44F27">
        <w:rPr>
          <w:b/>
        </w:rPr>
        <w:t>ředitele školy/školského zařízení</w:t>
      </w:r>
      <w:r w:rsidRPr="00090EBC">
        <w:rPr>
          <w:b/>
        </w:rPr>
        <w:t xml:space="preserve"> potvrzující </w:t>
      </w:r>
      <w:r w:rsidR="00B44F27">
        <w:rPr>
          <w:b/>
        </w:rPr>
        <w:t>projednání a převzetí inspekční zprávy</w:t>
      </w:r>
    </w:p>
    <w:p w:rsidR="00FA4A8F" w:rsidRPr="00364D28" w:rsidRDefault="00FA4A8F" w:rsidP="00FA4A8F">
      <w:pPr>
        <w:spacing w:before="240"/>
        <w:rPr>
          <w:i/>
        </w:rPr>
      </w:pPr>
      <w:r w:rsidRPr="00364D28">
        <w:t>V</w:t>
      </w:r>
      <w:r w:rsidR="00364D28" w:rsidRPr="00364D28">
        <w:t> Suchdole nad Odrou</w:t>
      </w:r>
      <w:r w:rsidRPr="00364D28">
        <w:t xml:space="preserve"> dne </w:t>
      </w:r>
      <w:r w:rsidR="00364D28" w:rsidRPr="00364D28">
        <w:t>3</w:t>
      </w:r>
      <w:r w:rsidR="00AB713D" w:rsidRPr="00364D28">
        <w:t xml:space="preserve">. </w:t>
      </w:r>
      <w:r w:rsidR="00364D28" w:rsidRPr="00364D28">
        <w:t>dubna 2012</w:t>
      </w:r>
    </w:p>
    <w:p w:rsidR="00027BF0" w:rsidRPr="00364D28" w:rsidRDefault="003336F8" w:rsidP="00041BEB">
      <w:pPr>
        <w:spacing w:before="600" w:after="240"/>
        <w:jc w:val="center"/>
        <w:rPr>
          <w:i/>
          <w:sz w:val="16"/>
        </w:rPr>
      </w:pPr>
      <w:r w:rsidRPr="00364D28">
        <w:rPr>
          <w:i/>
          <w:sz w:val="16"/>
        </w:rPr>
        <w:t>(razítko)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3420"/>
      </w:tblGrid>
      <w:tr w:rsidR="00806A37" w:rsidRPr="00090EBC">
        <w:trPr>
          <w:trHeight w:val="735"/>
        </w:trPr>
        <w:tc>
          <w:tcPr>
            <w:tcW w:w="5650" w:type="dxa"/>
            <w:vAlign w:val="center"/>
          </w:tcPr>
          <w:p w:rsidR="00806A37" w:rsidRPr="00090EBC" w:rsidRDefault="008E0047" w:rsidP="004D78D7">
            <w:pPr>
              <w:spacing w:before="60" w:after="60"/>
            </w:pPr>
            <w:r>
              <w:t>Mgr. Tomáš Vindiš, ředitel školy</w:t>
            </w:r>
          </w:p>
        </w:tc>
        <w:tc>
          <w:tcPr>
            <w:tcW w:w="3420" w:type="dxa"/>
            <w:vAlign w:val="center"/>
          </w:tcPr>
          <w:p w:rsidR="00806A37" w:rsidRPr="00090EBC" w:rsidRDefault="008E0047" w:rsidP="004D78D7">
            <w:pPr>
              <w:spacing w:before="60" w:after="60"/>
              <w:jc w:val="center"/>
            </w:pPr>
            <w:r>
              <w:t>Tomáš Vindiš v.r.</w:t>
            </w:r>
          </w:p>
        </w:tc>
      </w:tr>
    </w:tbl>
    <w:p w:rsidR="00FE04EC" w:rsidRDefault="00FE04EC" w:rsidP="0022766F">
      <w:pPr>
        <w:spacing w:before="600"/>
        <w:rPr>
          <w:b/>
        </w:rPr>
      </w:pPr>
    </w:p>
    <w:p w:rsidR="00FE04EC" w:rsidRDefault="00FE04EC" w:rsidP="0022766F">
      <w:pPr>
        <w:spacing w:before="600"/>
        <w:rPr>
          <w:b/>
        </w:rPr>
      </w:pPr>
    </w:p>
    <w:p w:rsidR="00806A37" w:rsidRPr="0022766F" w:rsidRDefault="003E3673" w:rsidP="0022766F">
      <w:pPr>
        <w:spacing w:before="600"/>
        <w:rPr>
          <w:b/>
        </w:rPr>
      </w:pPr>
      <w:r>
        <w:rPr>
          <w:b/>
        </w:rPr>
        <w:lastRenderedPageBreak/>
        <w:t>Připomínky ředitele školy/školského zařízení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480"/>
      </w:tblGrid>
      <w:tr w:rsidR="003E3673" w:rsidRPr="00090EBC">
        <w:trPr>
          <w:trHeight w:val="735"/>
        </w:trPr>
        <w:tc>
          <w:tcPr>
            <w:tcW w:w="2590" w:type="dxa"/>
            <w:vAlign w:val="center"/>
          </w:tcPr>
          <w:p w:rsidR="003E3673" w:rsidRPr="008E0047" w:rsidRDefault="008E0047" w:rsidP="008E0047">
            <w:pPr>
              <w:spacing w:before="60" w:after="60"/>
            </w:pPr>
            <w:r w:rsidRPr="008E0047">
              <w:t>20. 04. 2012</w:t>
            </w:r>
          </w:p>
        </w:tc>
        <w:tc>
          <w:tcPr>
            <w:tcW w:w="6480" w:type="dxa"/>
            <w:vAlign w:val="center"/>
          </w:tcPr>
          <w:p w:rsidR="003E3673" w:rsidRPr="003E3673" w:rsidRDefault="003E3673" w:rsidP="008E0047">
            <w:pPr>
              <w:spacing w:before="60" w:after="60"/>
              <w:jc w:val="center"/>
            </w:pPr>
            <w:r w:rsidRPr="003E3673">
              <w:t>Připomínky nebyly podány.</w:t>
            </w:r>
          </w:p>
        </w:tc>
      </w:tr>
    </w:tbl>
    <w:p w:rsidR="008B76E3" w:rsidRDefault="008B76E3" w:rsidP="008B76E3">
      <w:pPr>
        <w:pStyle w:val="Nadpis1"/>
        <w:numPr>
          <w:ilvl w:val="0"/>
          <w:numId w:val="0"/>
        </w:numPr>
        <w:jc w:val="left"/>
        <w:sectPr w:rsidR="008B76E3" w:rsidSect="0051039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701" w:header="709" w:footer="709" w:gutter="0"/>
          <w:pgNumType w:start="1"/>
          <w:cols w:space="708"/>
          <w:titlePg/>
          <w:docGrid w:linePitch="360"/>
        </w:sectPr>
      </w:pPr>
    </w:p>
    <w:p w:rsidR="008B76E3" w:rsidRDefault="008B76E3" w:rsidP="008B76E3">
      <w:pPr>
        <w:pStyle w:val="Nadpis1"/>
        <w:numPr>
          <w:ilvl w:val="0"/>
          <w:numId w:val="0"/>
        </w:numPr>
        <w:jc w:val="left"/>
        <w:sectPr w:rsidR="008B76E3" w:rsidSect="00BC218C">
          <w:headerReference w:type="default" r:id="rId16"/>
          <w:type w:val="continuous"/>
          <w:pgSz w:w="11906" w:h="16838"/>
          <w:pgMar w:top="1418" w:right="1418" w:bottom="1418" w:left="1701" w:header="709" w:footer="709" w:gutter="0"/>
          <w:pgNumType w:start="0"/>
          <w:cols w:space="708"/>
          <w:titlePg/>
          <w:docGrid w:linePitch="360"/>
        </w:sectPr>
      </w:pPr>
    </w:p>
    <w:p w:rsidR="0022766F" w:rsidRPr="00345536" w:rsidRDefault="0022766F" w:rsidP="0000621C">
      <w:pPr>
        <w:pStyle w:val="Nadpis1"/>
        <w:numPr>
          <w:ilvl w:val="0"/>
          <w:numId w:val="0"/>
        </w:numPr>
        <w:jc w:val="left"/>
      </w:pPr>
    </w:p>
    <w:sectPr w:rsidR="0022766F" w:rsidRPr="00345536" w:rsidSect="008B76E3">
      <w:type w:val="continuous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09" w:rsidRDefault="00E16809">
      <w:r>
        <w:separator/>
      </w:r>
    </w:p>
  </w:endnote>
  <w:endnote w:type="continuationSeparator" w:id="0">
    <w:p w:rsidR="00E16809" w:rsidRDefault="00E1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43" w:rsidRDefault="001B2FBC" w:rsidP="002E703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438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3843" w:rsidRDefault="0014384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39D" w:rsidRDefault="001B2FBC">
    <w:pPr>
      <w:pStyle w:val="Zpat"/>
      <w:jc w:val="center"/>
    </w:pPr>
    <w:r>
      <w:fldChar w:fldCharType="begin"/>
    </w:r>
    <w:r w:rsidR="0051039D">
      <w:instrText>PAGE   \* MERGEFORMAT</w:instrText>
    </w:r>
    <w:r>
      <w:fldChar w:fldCharType="separate"/>
    </w:r>
    <w:r w:rsidR="003A437C">
      <w:rPr>
        <w:noProof/>
      </w:rPr>
      <w:t>2</w:t>
    </w:r>
    <w:r>
      <w:fldChar w:fldCharType="end"/>
    </w:r>
  </w:p>
  <w:p w:rsidR="0051039D" w:rsidRDefault="0051039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43" w:rsidRDefault="00143843" w:rsidP="003011EC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09" w:rsidRDefault="00E16809">
      <w:r>
        <w:separator/>
      </w:r>
    </w:p>
  </w:footnote>
  <w:footnote w:type="continuationSeparator" w:id="0">
    <w:p w:rsidR="00E16809" w:rsidRDefault="00E1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D95" w:rsidRDefault="00157D95" w:rsidP="00157D95">
    <w:pPr>
      <w:pStyle w:val="Zhlav"/>
      <w:tabs>
        <w:tab w:val="right" w:pos="8820"/>
      </w:tabs>
      <w:rPr>
        <w:b/>
        <w:i/>
      </w:rPr>
    </w:pPr>
    <w:r>
      <w:rPr>
        <w:b/>
        <w:i/>
      </w:rPr>
      <w:tab/>
    </w:r>
  </w:p>
  <w:p w:rsidR="00157D95" w:rsidRDefault="00157D95" w:rsidP="00157D95">
    <w:pPr>
      <w:pStyle w:val="Zhlav"/>
      <w:tabs>
        <w:tab w:val="right" w:pos="8820"/>
      </w:tabs>
      <w:rPr>
        <w:b/>
        <w:i/>
      </w:rPr>
    </w:pPr>
    <w:r>
      <w:rPr>
        <w:b/>
        <w:i/>
      </w:rPr>
      <w:t>Moravskoslezský inspektorát České školní inspekce</w:t>
    </w:r>
    <w:r>
      <w:rPr>
        <w:b/>
        <w:i/>
      </w:rPr>
      <w:tab/>
      <w:t>Inspekční zpráva</w:t>
    </w:r>
  </w:p>
  <w:p w:rsidR="0081792C" w:rsidRPr="00157D95" w:rsidRDefault="00157D95" w:rsidP="00157D95">
    <w:pPr>
      <w:pStyle w:val="Zhlav"/>
      <w:tabs>
        <w:tab w:val="right" w:pos="8820"/>
      </w:tabs>
      <w:spacing w:after="240"/>
    </w:pPr>
    <w:r>
      <w:rPr>
        <w:i/>
      </w:rPr>
      <w:tab/>
    </w:r>
    <w:r>
      <w:rPr>
        <w:i/>
      </w:rPr>
      <w:tab/>
      <w:t xml:space="preserve">Čj.: </w:t>
    </w:r>
    <w:r>
      <w:rPr>
        <w:i/>
        <w:color w:val="000000"/>
      </w:rPr>
      <w:t>ČŠIT-462/12-T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EF" w:rsidRDefault="002D21EF" w:rsidP="002D21EF">
    <w:pPr>
      <w:pStyle w:val="Zhlav"/>
      <w:tabs>
        <w:tab w:val="right" w:pos="8820"/>
      </w:tabs>
      <w:rPr>
        <w:b/>
        <w:i/>
      </w:rPr>
    </w:pPr>
    <w:r>
      <w:rPr>
        <w:b/>
        <w:i/>
      </w:rPr>
      <w:t>Česká školní inspekce</w:t>
    </w:r>
  </w:p>
  <w:p w:rsidR="002D21EF" w:rsidRDefault="002D21EF" w:rsidP="002D21EF">
    <w:pPr>
      <w:pStyle w:val="Zhlav"/>
      <w:tabs>
        <w:tab w:val="right" w:pos="8820"/>
      </w:tabs>
      <w:rPr>
        <w:b/>
        <w:i/>
      </w:rPr>
    </w:pPr>
    <w:r>
      <w:rPr>
        <w:b/>
        <w:i/>
      </w:rPr>
      <w:t>Moravskoslezský inspektorát</w:t>
    </w:r>
    <w:r>
      <w:rPr>
        <w:b/>
        <w:i/>
      </w:rPr>
      <w:tab/>
    </w:r>
    <w:r>
      <w:rPr>
        <w:b/>
        <w:i/>
      </w:rPr>
      <w:tab/>
    </w:r>
  </w:p>
  <w:p w:rsidR="00BC34BE" w:rsidRDefault="002D21EF" w:rsidP="002D21EF">
    <w:pPr>
      <w:pStyle w:val="Zhlav"/>
      <w:tabs>
        <w:tab w:val="right" w:pos="8820"/>
      </w:tabs>
      <w:rPr>
        <w:i/>
      </w:rPr>
    </w:pPr>
    <w:r>
      <w:rPr>
        <w:i/>
      </w:rPr>
      <w:t>Sp. zn.: ČŠIT-S-104/12-T</w:t>
    </w:r>
    <w:r w:rsidR="00FA6138">
      <w:rPr>
        <w:i/>
      </w:rPr>
      <w:tab/>
    </w:r>
    <w:r w:rsidR="00FA6138">
      <w:rPr>
        <w:i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542" w:rsidRDefault="00961542" w:rsidP="00961542">
    <w:pPr>
      <w:pStyle w:val="Zhlav"/>
      <w:tabs>
        <w:tab w:val="clear" w:pos="9072"/>
        <w:tab w:val="right" w:pos="8820"/>
      </w:tabs>
      <w:rPr>
        <w:b/>
        <w:i/>
      </w:rPr>
    </w:pPr>
    <w:r>
      <w:rPr>
        <w:b/>
        <w:i/>
      </w:rPr>
      <w:t>Česká školní inspekce</w:t>
    </w:r>
    <w:r>
      <w:rPr>
        <w:b/>
        <w:i/>
      </w:rPr>
      <w:tab/>
    </w:r>
    <w:r>
      <w:rPr>
        <w:b/>
        <w:i/>
      </w:rPr>
      <w:tab/>
      <w:t>Vzor inspekční zprávy</w:t>
    </w:r>
  </w:p>
  <w:p w:rsidR="005953F2" w:rsidRPr="00BC34BE" w:rsidRDefault="005953F2" w:rsidP="005953F2">
    <w:pPr>
      <w:pStyle w:val="Zhlav"/>
      <w:tabs>
        <w:tab w:val="right" w:pos="8820"/>
      </w:tabs>
      <w:rPr>
        <w:i/>
      </w:rPr>
    </w:pPr>
    <w:r>
      <w:rPr>
        <w:i/>
      </w:rPr>
      <w:t>Sp. zn.: ČŠIG-S-6/11-G21</w:t>
    </w:r>
  </w:p>
  <w:p w:rsidR="00FB6694" w:rsidRDefault="00FB6694" w:rsidP="003011EC">
    <w:pPr>
      <w:pStyle w:val="Zhlav"/>
      <w:tabs>
        <w:tab w:val="right" w:pos="8820"/>
      </w:tabs>
      <w:rPr>
        <w:i/>
      </w:rPr>
    </w:pPr>
    <w:r>
      <w:rPr>
        <w:i/>
      </w:rPr>
      <w:t>_______</w:t>
    </w:r>
  </w:p>
  <w:p w:rsidR="00FB6694" w:rsidRDefault="00FB6694" w:rsidP="003011EC">
    <w:pPr>
      <w:pStyle w:val="Zhlav"/>
      <w:tabs>
        <w:tab w:val="right" w:pos="8820"/>
      </w:tabs>
      <w:rPr>
        <w:b/>
        <w:i/>
      </w:rPr>
    </w:pPr>
    <w:r w:rsidRPr="00FB6694">
      <w:rPr>
        <w:b/>
        <w:i/>
        <w:color w:val="0000FF"/>
      </w:rPr>
      <w:t>…</w:t>
    </w:r>
    <w:r w:rsidRPr="00FB6694">
      <w:rPr>
        <w:b/>
        <w:i/>
      </w:rPr>
      <w:t xml:space="preserve"> inspektorát</w:t>
    </w:r>
    <w:r>
      <w:rPr>
        <w:b/>
        <w:i/>
      </w:rPr>
      <w:t xml:space="preserve"> České školní inspekce</w:t>
    </w:r>
    <w:r>
      <w:rPr>
        <w:b/>
        <w:i/>
      </w:rPr>
      <w:tab/>
    </w:r>
    <w:r>
      <w:rPr>
        <w:b/>
        <w:i/>
      </w:rPr>
      <w:tab/>
      <w:t>Inspekční zpráva</w:t>
    </w:r>
  </w:p>
  <w:p w:rsidR="007572D7" w:rsidRDefault="007572D7" w:rsidP="007572D7">
    <w:pPr>
      <w:pStyle w:val="Zhlav"/>
      <w:tabs>
        <w:tab w:val="right" w:pos="8820"/>
      </w:tabs>
      <w:rPr>
        <w:i/>
        <w:color w:val="0000FF"/>
      </w:rPr>
    </w:pPr>
    <w:r>
      <w:rPr>
        <w:i/>
      </w:rPr>
      <w:tab/>
    </w:r>
    <w:r>
      <w:rPr>
        <w:i/>
      </w:rPr>
      <w:tab/>
      <w:t>Č</w:t>
    </w:r>
    <w:r w:rsidR="00FB6694">
      <w:rPr>
        <w:i/>
      </w:rPr>
      <w:t xml:space="preserve">j.: </w:t>
    </w:r>
    <w:r w:rsidR="00FB6694">
      <w:rPr>
        <w:i/>
        <w:color w:val="0000FF"/>
      </w:rPr>
      <w:t>ČŠIX-0/00-X</w:t>
    </w:r>
    <w:r w:rsidR="00115000">
      <w:rPr>
        <w:i/>
        <w:color w:val="0000FF"/>
      </w:rPr>
      <w:tab/>
    </w:r>
  </w:p>
  <w:p w:rsidR="008B76E3" w:rsidRPr="00115000" w:rsidRDefault="007572D7" w:rsidP="00C976F7">
    <w:pPr>
      <w:pStyle w:val="Zhlav"/>
      <w:tabs>
        <w:tab w:val="right" w:pos="8820"/>
      </w:tabs>
      <w:spacing w:after="240"/>
      <w:rPr>
        <w:i/>
      </w:rPr>
    </w:pPr>
    <w:r>
      <w:rPr>
        <w:i/>
        <w:color w:val="0000FF"/>
      </w:rPr>
      <w:tab/>
    </w:r>
    <w:r>
      <w:rPr>
        <w:i/>
        <w:color w:val="0000FF"/>
      </w:rPr>
      <w:tab/>
    </w:r>
    <w:r w:rsidR="00115000" w:rsidRPr="00115000">
      <w:rPr>
        <w:i/>
      </w:rPr>
      <w:t>Příloha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04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363"/>
      </w:pPr>
      <w:rPr>
        <w:b w:val="0"/>
        <w:bCs w:val="0"/>
        <w:i w:val="0"/>
        <w:iCs/>
        <w:color w:val="auto"/>
      </w:rPr>
    </w:lvl>
  </w:abstractNum>
  <w:abstractNum w:abstractNumId="1">
    <w:nsid w:val="0F5C5CDA"/>
    <w:multiLevelType w:val="hybridMultilevel"/>
    <w:tmpl w:val="CC2AE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D54346"/>
    <w:multiLevelType w:val="multilevel"/>
    <w:tmpl w:val="E4D2CCEE"/>
    <w:lvl w:ilvl="0">
      <w:start w:val="1"/>
      <w:numFmt w:val="decimal"/>
      <w:pStyle w:val="Nadpis1"/>
      <w:lvlText w:val="Ad %1."/>
      <w:lvlJc w:val="left"/>
      <w:pPr>
        <w:tabs>
          <w:tab w:val="num" w:pos="2520"/>
        </w:tabs>
        <w:ind w:left="1080" w:firstLine="0"/>
      </w:pPr>
      <w:rPr>
        <w:rFonts w:hint="default"/>
        <w:b w:val="0"/>
        <w:sz w:val="24"/>
        <w:szCs w:val="24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2160"/>
        </w:tabs>
        <w:ind w:left="1080" w:firstLine="0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00"/>
        </w:tabs>
        <w:ind w:left="180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1944"/>
        </w:tabs>
        <w:ind w:left="194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2088"/>
        </w:tabs>
        <w:ind w:left="208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376"/>
        </w:tabs>
        <w:ind w:left="237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520"/>
        </w:tabs>
        <w:ind w:left="252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664"/>
        </w:tabs>
        <w:ind w:left="2664" w:hanging="144"/>
      </w:pPr>
      <w:rPr>
        <w:rFonts w:hint="default"/>
      </w:rPr>
    </w:lvl>
  </w:abstractNum>
  <w:abstractNum w:abstractNumId="3">
    <w:nsid w:val="69F51A87"/>
    <w:multiLevelType w:val="multilevel"/>
    <w:tmpl w:val="C910F52A"/>
    <w:lvl w:ilvl="0">
      <w:start w:val="1"/>
      <w:numFmt w:val="none"/>
      <w:lvlText w:val="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CharCharCharCharCharChar"/>
      <w:lvlText w:val="2.%2.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2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7C187F26"/>
    <w:multiLevelType w:val="hybridMultilevel"/>
    <w:tmpl w:val="69741C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stylePaneFormatFilter w:val="3F01"/>
  <w:defaultTabStop w:val="708"/>
  <w:hyphenationZone w:val="425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502D"/>
    <w:rsid w:val="00001067"/>
    <w:rsid w:val="000018CF"/>
    <w:rsid w:val="00003ACD"/>
    <w:rsid w:val="0000621C"/>
    <w:rsid w:val="0001052B"/>
    <w:rsid w:val="000134B8"/>
    <w:rsid w:val="000140F8"/>
    <w:rsid w:val="00014EFC"/>
    <w:rsid w:val="00015667"/>
    <w:rsid w:val="00020858"/>
    <w:rsid w:val="00022A21"/>
    <w:rsid w:val="00027BF0"/>
    <w:rsid w:val="00031551"/>
    <w:rsid w:val="0003486A"/>
    <w:rsid w:val="00035648"/>
    <w:rsid w:val="000363D6"/>
    <w:rsid w:val="00041BEB"/>
    <w:rsid w:val="000434EE"/>
    <w:rsid w:val="000434F6"/>
    <w:rsid w:val="00043FB0"/>
    <w:rsid w:val="0004627C"/>
    <w:rsid w:val="0004655F"/>
    <w:rsid w:val="000517A8"/>
    <w:rsid w:val="00051CC6"/>
    <w:rsid w:val="0005494D"/>
    <w:rsid w:val="00061239"/>
    <w:rsid w:val="00063200"/>
    <w:rsid w:val="00065C45"/>
    <w:rsid w:val="000662D5"/>
    <w:rsid w:val="00066D58"/>
    <w:rsid w:val="00073211"/>
    <w:rsid w:val="00081155"/>
    <w:rsid w:val="000822CD"/>
    <w:rsid w:val="000840CC"/>
    <w:rsid w:val="000862CE"/>
    <w:rsid w:val="000876A6"/>
    <w:rsid w:val="000964D9"/>
    <w:rsid w:val="000A0D25"/>
    <w:rsid w:val="000A1341"/>
    <w:rsid w:val="000A147A"/>
    <w:rsid w:val="000A1E47"/>
    <w:rsid w:val="000A425E"/>
    <w:rsid w:val="000B38D6"/>
    <w:rsid w:val="000B6270"/>
    <w:rsid w:val="000C1F3C"/>
    <w:rsid w:val="000C6FBD"/>
    <w:rsid w:val="000C77C3"/>
    <w:rsid w:val="000D085C"/>
    <w:rsid w:val="000D0DE6"/>
    <w:rsid w:val="000D5D3D"/>
    <w:rsid w:val="000F0E9E"/>
    <w:rsid w:val="000F357D"/>
    <w:rsid w:val="000F474C"/>
    <w:rsid w:val="000F5DF6"/>
    <w:rsid w:val="0010068E"/>
    <w:rsid w:val="0010069F"/>
    <w:rsid w:val="00103467"/>
    <w:rsid w:val="00106166"/>
    <w:rsid w:val="00115000"/>
    <w:rsid w:val="00115A2D"/>
    <w:rsid w:val="00120689"/>
    <w:rsid w:val="001214BE"/>
    <w:rsid w:val="0012460D"/>
    <w:rsid w:val="00126285"/>
    <w:rsid w:val="00130D42"/>
    <w:rsid w:val="0013183F"/>
    <w:rsid w:val="0013579C"/>
    <w:rsid w:val="0013743B"/>
    <w:rsid w:val="00140EF9"/>
    <w:rsid w:val="00143843"/>
    <w:rsid w:val="001516C6"/>
    <w:rsid w:val="0015420E"/>
    <w:rsid w:val="00157D95"/>
    <w:rsid w:val="00173EBC"/>
    <w:rsid w:val="001766CB"/>
    <w:rsid w:val="00177721"/>
    <w:rsid w:val="00180A94"/>
    <w:rsid w:val="00180E35"/>
    <w:rsid w:val="001812A8"/>
    <w:rsid w:val="0018333B"/>
    <w:rsid w:val="00186F57"/>
    <w:rsid w:val="001972C8"/>
    <w:rsid w:val="00197EB8"/>
    <w:rsid w:val="001A4702"/>
    <w:rsid w:val="001A59DF"/>
    <w:rsid w:val="001B2FBC"/>
    <w:rsid w:val="001B30F2"/>
    <w:rsid w:val="001B3C51"/>
    <w:rsid w:val="001C1C35"/>
    <w:rsid w:val="001C417B"/>
    <w:rsid w:val="001C58FF"/>
    <w:rsid w:val="001C6FB8"/>
    <w:rsid w:val="001C7C9A"/>
    <w:rsid w:val="001D0096"/>
    <w:rsid w:val="001D0CF8"/>
    <w:rsid w:val="001D1520"/>
    <w:rsid w:val="001D4ADC"/>
    <w:rsid w:val="001D7D37"/>
    <w:rsid w:val="001E2743"/>
    <w:rsid w:val="001E70C6"/>
    <w:rsid w:val="001F16F4"/>
    <w:rsid w:val="001F3D12"/>
    <w:rsid w:val="001F684E"/>
    <w:rsid w:val="001F7B2B"/>
    <w:rsid w:val="00200131"/>
    <w:rsid w:val="0020147C"/>
    <w:rsid w:val="00201C45"/>
    <w:rsid w:val="00201EC0"/>
    <w:rsid w:val="00201FE0"/>
    <w:rsid w:val="00204CE1"/>
    <w:rsid w:val="002114DB"/>
    <w:rsid w:val="0021258E"/>
    <w:rsid w:val="00214BBA"/>
    <w:rsid w:val="002158F3"/>
    <w:rsid w:val="00220565"/>
    <w:rsid w:val="00221641"/>
    <w:rsid w:val="00221DFF"/>
    <w:rsid w:val="00222602"/>
    <w:rsid w:val="0022766F"/>
    <w:rsid w:val="00240C54"/>
    <w:rsid w:val="002414B0"/>
    <w:rsid w:val="0024206E"/>
    <w:rsid w:val="0024400D"/>
    <w:rsid w:val="00245DF1"/>
    <w:rsid w:val="00250CC3"/>
    <w:rsid w:val="00255968"/>
    <w:rsid w:val="00257E57"/>
    <w:rsid w:val="002608DD"/>
    <w:rsid w:val="00260EF2"/>
    <w:rsid w:val="00264FED"/>
    <w:rsid w:val="00265B1A"/>
    <w:rsid w:val="002665FC"/>
    <w:rsid w:val="00270FC4"/>
    <w:rsid w:val="002725D1"/>
    <w:rsid w:val="00284F60"/>
    <w:rsid w:val="0028521A"/>
    <w:rsid w:val="00292D40"/>
    <w:rsid w:val="00294A6D"/>
    <w:rsid w:val="0029565D"/>
    <w:rsid w:val="00296138"/>
    <w:rsid w:val="002B0285"/>
    <w:rsid w:val="002B4E18"/>
    <w:rsid w:val="002B56A6"/>
    <w:rsid w:val="002C11E4"/>
    <w:rsid w:val="002C473B"/>
    <w:rsid w:val="002D21EF"/>
    <w:rsid w:val="002D2BC7"/>
    <w:rsid w:val="002E69FC"/>
    <w:rsid w:val="002E703C"/>
    <w:rsid w:val="002F0C05"/>
    <w:rsid w:val="002F59FB"/>
    <w:rsid w:val="003011EC"/>
    <w:rsid w:val="00301846"/>
    <w:rsid w:val="003035C5"/>
    <w:rsid w:val="00303F30"/>
    <w:rsid w:val="00306539"/>
    <w:rsid w:val="00307D58"/>
    <w:rsid w:val="00311F27"/>
    <w:rsid w:val="00313651"/>
    <w:rsid w:val="0032753A"/>
    <w:rsid w:val="00330921"/>
    <w:rsid w:val="003336F8"/>
    <w:rsid w:val="003337BA"/>
    <w:rsid w:val="003372FD"/>
    <w:rsid w:val="00345536"/>
    <w:rsid w:val="00353EE6"/>
    <w:rsid w:val="00354BDE"/>
    <w:rsid w:val="00355EBF"/>
    <w:rsid w:val="00356842"/>
    <w:rsid w:val="00360018"/>
    <w:rsid w:val="00364D28"/>
    <w:rsid w:val="0036586D"/>
    <w:rsid w:val="00367E31"/>
    <w:rsid w:val="00370893"/>
    <w:rsid w:val="0037588F"/>
    <w:rsid w:val="00375D79"/>
    <w:rsid w:val="00375EF6"/>
    <w:rsid w:val="0037647E"/>
    <w:rsid w:val="0038316C"/>
    <w:rsid w:val="00383FC6"/>
    <w:rsid w:val="00393F0A"/>
    <w:rsid w:val="00394744"/>
    <w:rsid w:val="00394F8B"/>
    <w:rsid w:val="0039662E"/>
    <w:rsid w:val="003A130C"/>
    <w:rsid w:val="003A437C"/>
    <w:rsid w:val="003A5163"/>
    <w:rsid w:val="003A78B9"/>
    <w:rsid w:val="003C2C68"/>
    <w:rsid w:val="003C6704"/>
    <w:rsid w:val="003C6886"/>
    <w:rsid w:val="003D1A45"/>
    <w:rsid w:val="003D68F1"/>
    <w:rsid w:val="003D78FD"/>
    <w:rsid w:val="003E3673"/>
    <w:rsid w:val="003E5293"/>
    <w:rsid w:val="003E65CA"/>
    <w:rsid w:val="003E6FA0"/>
    <w:rsid w:val="003E6FEB"/>
    <w:rsid w:val="003F053A"/>
    <w:rsid w:val="003F0A67"/>
    <w:rsid w:val="003F436E"/>
    <w:rsid w:val="003F6496"/>
    <w:rsid w:val="004007B6"/>
    <w:rsid w:val="00402CBA"/>
    <w:rsid w:val="0040308A"/>
    <w:rsid w:val="00403E2A"/>
    <w:rsid w:val="00406DA2"/>
    <w:rsid w:val="00410575"/>
    <w:rsid w:val="0041467E"/>
    <w:rsid w:val="0041723D"/>
    <w:rsid w:val="004211D4"/>
    <w:rsid w:val="00424FD5"/>
    <w:rsid w:val="0042599D"/>
    <w:rsid w:val="00425A80"/>
    <w:rsid w:val="00433110"/>
    <w:rsid w:val="00435080"/>
    <w:rsid w:val="004367BA"/>
    <w:rsid w:val="004375D6"/>
    <w:rsid w:val="00442E09"/>
    <w:rsid w:val="00451CBF"/>
    <w:rsid w:val="00453AB7"/>
    <w:rsid w:val="00457E89"/>
    <w:rsid w:val="00457F3C"/>
    <w:rsid w:val="004600B2"/>
    <w:rsid w:val="00466F90"/>
    <w:rsid w:val="00470C43"/>
    <w:rsid w:val="004710E0"/>
    <w:rsid w:val="004734F3"/>
    <w:rsid w:val="00473C91"/>
    <w:rsid w:val="00475D2E"/>
    <w:rsid w:val="00481443"/>
    <w:rsid w:val="00485465"/>
    <w:rsid w:val="004859FF"/>
    <w:rsid w:val="0049188D"/>
    <w:rsid w:val="00494839"/>
    <w:rsid w:val="004950FC"/>
    <w:rsid w:val="00495B91"/>
    <w:rsid w:val="00495BF3"/>
    <w:rsid w:val="00496DB7"/>
    <w:rsid w:val="00497DAB"/>
    <w:rsid w:val="004A2DC3"/>
    <w:rsid w:val="004A491F"/>
    <w:rsid w:val="004A6289"/>
    <w:rsid w:val="004A7FCE"/>
    <w:rsid w:val="004B19AD"/>
    <w:rsid w:val="004B5C87"/>
    <w:rsid w:val="004C0809"/>
    <w:rsid w:val="004C23A8"/>
    <w:rsid w:val="004C349D"/>
    <w:rsid w:val="004C3735"/>
    <w:rsid w:val="004C3C7F"/>
    <w:rsid w:val="004C43A8"/>
    <w:rsid w:val="004C4E58"/>
    <w:rsid w:val="004C52C2"/>
    <w:rsid w:val="004D1CEE"/>
    <w:rsid w:val="004D2DE6"/>
    <w:rsid w:val="004D57CD"/>
    <w:rsid w:val="004D6313"/>
    <w:rsid w:val="004D78D7"/>
    <w:rsid w:val="004E006D"/>
    <w:rsid w:val="004E2666"/>
    <w:rsid w:val="004E3B56"/>
    <w:rsid w:val="004E443F"/>
    <w:rsid w:val="004E5473"/>
    <w:rsid w:val="004F31D5"/>
    <w:rsid w:val="004F32DF"/>
    <w:rsid w:val="004F34E4"/>
    <w:rsid w:val="004F3E03"/>
    <w:rsid w:val="00500A9A"/>
    <w:rsid w:val="00501425"/>
    <w:rsid w:val="00501902"/>
    <w:rsid w:val="0051039D"/>
    <w:rsid w:val="00511B35"/>
    <w:rsid w:val="00514FF5"/>
    <w:rsid w:val="005163EE"/>
    <w:rsid w:val="005225C8"/>
    <w:rsid w:val="00523237"/>
    <w:rsid w:val="00523963"/>
    <w:rsid w:val="00530A18"/>
    <w:rsid w:val="00531805"/>
    <w:rsid w:val="00535585"/>
    <w:rsid w:val="0053603F"/>
    <w:rsid w:val="0054378C"/>
    <w:rsid w:val="005455D5"/>
    <w:rsid w:val="00550750"/>
    <w:rsid w:val="005514A5"/>
    <w:rsid w:val="005541B5"/>
    <w:rsid w:val="00554D4C"/>
    <w:rsid w:val="00555ADC"/>
    <w:rsid w:val="0055647E"/>
    <w:rsid w:val="00557ACD"/>
    <w:rsid w:val="00560C2E"/>
    <w:rsid w:val="00561A48"/>
    <w:rsid w:val="005659EB"/>
    <w:rsid w:val="00566500"/>
    <w:rsid w:val="005748D7"/>
    <w:rsid w:val="0057521B"/>
    <w:rsid w:val="0057717F"/>
    <w:rsid w:val="00580027"/>
    <w:rsid w:val="00581F8F"/>
    <w:rsid w:val="00584B83"/>
    <w:rsid w:val="00587A51"/>
    <w:rsid w:val="00591A4D"/>
    <w:rsid w:val="005953F2"/>
    <w:rsid w:val="00596872"/>
    <w:rsid w:val="00597D03"/>
    <w:rsid w:val="005A134A"/>
    <w:rsid w:val="005A3AD0"/>
    <w:rsid w:val="005A7ED7"/>
    <w:rsid w:val="005B1B24"/>
    <w:rsid w:val="005B2C09"/>
    <w:rsid w:val="005B3804"/>
    <w:rsid w:val="005B654F"/>
    <w:rsid w:val="005C4605"/>
    <w:rsid w:val="005C64E9"/>
    <w:rsid w:val="005D15FD"/>
    <w:rsid w:val="005D7726"/>
    <w:rsid w:val="005E3D42"/>
    <w:rsid w:val="005E5A06"/>
    <w:rsid w:val="005E7676"/>
    <w:rsid w:val="005E7CFE"/>
    <w:rsid w:val="005F6EBE"/>
    <w:rsid w:val="005F77D7"/>
    <w:rsid w:val="00603314"/>
    <w:rsid w:val="006076EE"/>
    <w:rsid w:val="00611818"/>
    <w:rsid w:val="0061373C"/>
    <w:rsid w:val="00614296"/>
    <w:rsid w:val="0061446F"/>
    <w:rsid w:val="006168FF"/>
    <w:rsid w:val="00627C25"/>
    <w:rsid w:val="00635208"/>
    <w:rsid w:val="00646E09"/>
    <w:rsid w:val="00650AA3"/>
    <w:rsid w:val="0065223F"/>
    <w:rsid w:val="00654BC3"/>
    <w:rsid w:val="00655E82"/>
    <w:rsid w:val="006579C4"/>
    <w:rsid w:val="00663438"/>
    <w:rsid w:val="0066478C"/>
    <w:rsid w:val="00665E5E"/>
    <w:rsid w:val="006677AC"/>
    <w:rsid w:val="00675C67"/>
    <w:rsid w:val="00675C86"/>
    <w:rsid w:val="00676085"/>
    <w:rsid w:val="00681E80"/>
    <w:rsid w:val="00691ABD"/>
    <w:rsid w:val="00692345"/>
    <w:rsid w:val="00692A9F"/>
    <w:rsid w:val="00694F79"/>
    <w:rsid w:val="006A1D87"/>
    <w:rsid w:val="006A28D6"/>
    <w:rsid w:val="006A3306"/>
    <w:rsid w:val="006A64DD"/>
    <w:rsid w:val="006B6A72"/>
    <w:rsid w:val="006B6DDF"/>
    <w:rsid w:val="006B7DFA"/>
    <w:rsid w:val="006C2FB6"/>
    <w:rsid w:val="006C3105"/>
    <w:rsid w:val="006C5166"/>
    <w:rsid w:val="006C7279"/>
    <w:rsid w:val="006D0899"/>
    <w:rsid w:val="006D0C57"/>
    <w:rsid w:val="006D1053"/>
    <w:rsid w:val="006E199B"/>
    <w:rsid w:val="006E5599"/>
    <w:rsid w:val="006E7069"/>
    <w:rsid w:val="006F0D14"/>
    <w:rsid w:val="006F15CE"/>
    <w:rsid w:val="006F2630"/>
    <w:rsid w:val="006F5F2A"/>
    <w:rsid w:val="006F6869"/>
    <w:rsid w:val="006F70E3"/>
    <w:rsid w:val="006F7BE4"/>
    <w:rsid w:val="00702CC6"/>
    <w:rsid w:val="00710E1A"/>
    <w:rsid w:val="0071144C"/>
    <w:rsid w:val="00712FC2"/>
    <w:rsid w:val="00717C06"/>
    <w:rsid w:val="00722458"/>
    <w:rsid w:val="0073040C"/>
    <w:rsid w:val="00730B02"/>
    <w:rsid w:val="00732126"/>
    <w:rsid w:val="00732950"/>
    <w:rsid w:val="00737E62"/>
    <w:rsid w:val="00740AB8"/>
    <w:rsid w:val="00741275"/>
    <w:rsid w:val="007435F1"/>
    <w:rsid w:val="00747F1A"/>
    <w:rsid w:val="00753832"/>
    <w:rsid w:val="00754FDD"/>
    <w:rsid w:val="007556BE"/>
    <w:rsid w:val="007572D7"/>
    <w:rsid w:val="00760713"/>
    <w:rsid w:val="00761D20"/>
    <w:rsid w:val="00763CC2"/>
    <w:rsid w:val="00767123"/>
    <w:rsid w:val="00770C26"/>
    <w:rsid w:val="00773432"/>
    <w:rsid w:val="0077423B"/>
    <w:rsid w:val="007751C4"/>
    <w:rsid w:val="00780FE2"/>
    <w:rsid w:val="00781589"/>
    <w:rsid w:val="00781F1B"/>
    <w:rsid w:val="00782AF7"/>
    <w:rsid w:val="00790A35"/>
    <w:rsid w:val="00790C7D"/>
    <w:rsid w:val="00797A64"/>
    <w:rsid w:val="007A33B6"/>
    <w:rsid w:val="007A3CDE"/>
    <w:rsid w:val="007A5ADC"/>
    <w:rsid w:val="007A6D74"/>
    <w:rsid w:val="007B1C91"/>
    <w:rsid w:val="007B4482"/>
    <w:rsid w:val="007B57C3"/>
    <w:rsid w:val="007B6353"/>
    <w:rsid w:val="007C1DB2"/>
    <w:rsid w:val="007C2045"/>
    <w:rsid w:val="007C413E"/>
    <w:rsid w:val="007C46AD"/>
    <w:rsid w:val="007C7A5E"/>
    <w:rsid w:val="007D3CC5"/>
    <w:rsid w:val="007D5994"/>
    <w:rsid w:val="007D5CD0"/>
    <w:rsid w:val="007D7055"/>
    <w:rsid w:val="007E17BA"/>
    <w:rsid w:val="007E32C1"/>
    <w:rsid w:val="007F2AE9"/>
    <w:rsid w:val="007F4F96"/>
    <w:rsid w:val="007F7DF4"/>
    <w:rsid w:val="00801942"/>
    <w:rsid w:val="00806A37"/>
    <w:rsid w:val="008104AC"/>
    <w:rsid w:val="00815198"/>
    <w:rsid w:val="00815E07"/>
    <w:rsid w:val="0081792C"/>
    <w:rsid w:val="00822568"/>
    <w:rsid w:val="008267F6"/>
    <w:rsid w:val="00831AD8"/>
    <w:rsid w:val="008327F1"/>
    <w:rsid w:val="008340CA"/>
    <w:rsid w:val="008362B4"/>
    <w:rsid w:val="00836C32"/>
    <w:rsid w:val="008410C4"/>
    <w:rsid w:val="00841CBD"/>
    <w:rsid w:val="00845225"/>
    <w:rsid w:val="00850537"/>
    <w:rsid w:val="00850E50"/>
    <w:rsid w:val="00851FB9"/>
    <w:rsid w:val="00852A85"/>
    <w:rsid w:val="00854523"/>
    <w:rsid w:val="008550AA"/>
    <w:rsid w:val="0085532C"/>
    <w:rsid w:val="00857952"/>
    <w:rsid w:val="008627B5"/>
    <w:rsid w:val="0087046E"/>
    <w:rsid w:val="008707CE"/>
    <w:rsid w:val="00874124"/>
    <w:rsid w:val="008743D2"/>
    <w:rsid w:val="00884FAD"/>
    <w:rsid w:val="00890ABB"/>
    <w:rsid w:val="0089336E"/>
    <w:rsid w:val="008A1AA7"/>
    <w:rsid w:val="008A1E44"/>
    <w:rsid w:val="008A40B6"/>
    <w:rsid w:val="008B2FCF"/>
    <w:rsid w:val="008B436D"/>
    <w:rsid w:val="008B4E06"/>
    <w:rsid w:val="008B76E3"/>
    <w:rsid w:val="008C0364"/>
    <w:rsid w:val="008C1473"/>
    <w:rsid w:val="008C3C61"/>
    <w:rsid w:val="008C3EF1"/>
    <w:rsid w:val="008C4926"/>
    <w:rsid w:val="008D0EDD"/>
    <w:rsid w:val="008D2763"/>
    <w:rsid w:val="008D30A1"/>
    <w:rsid w:val="008D3DB8"/>
    <w:rsid w:val="008D63A8"/>
    <w:rsid w:val="008D7AEE"/>
    <w:rsid w:val="008D7BCD"/>
    <w:rsid w:val="008E0047"/>
    <w:rsid w:val="008E0804"/>
    <w:rsid w:val="008E1E4E"/>
    <w:rsid w:val="008E2B2E"/>
    <w:rsid w:val="008F414A"/>
    <w:rsid w:val="00905222"/>
    <w:rsid w:val="009063D0"/>
    <w:rsid w:val="009107E3"/>
    <w:rsid w:val="00915198"/>
    <w:rsid w:val="00915210"/>
    <w:rsid w:val="00915A90"/>
    <w:rsid w:val="009170C2"/>
    <w:rsid w:val="0091735E"/>
    <w:rsid w:val="009202F5"/>
    <w:rsid w:val="00925D70"/>
    <w:rsid w:val="00932D6D"/>
    <w:rsid w:val="00934436"/>
    <w:rsid w:val="00940416"/>
    <w:rsid w:val="009418CD"/>
    <w:rsid w:val="00944974"/>
    <w:rsid w:val="009502FE"/>
    <w:rsid w:val="00954520"/>
    <w:rsid w:val="00954E99"/>
    <w:rsid w:val="00961542"/>
    <w:rsid w:val="009630B3"/>
    <w:rsid w:val="0097001A"/>
    <w:rsid w:val="0097206C"/>
    <w:rsid w:val="00973F92"/>
    <w:rsid w:val="00981A9E"/>
    <w:rsid w:val="00984006"/>
    <w:rsid w:val="00992275"/>
    <w:rsid w:val="009A2EF1"/>
    <w:rsid w:val="009A31BD"/>
    <w:rsid w:val="009A3B87"/>
    <w:rsid w:val="009A4C2E"/>
    <w:rsid w:val="009A70DC"/>
    <w:rsid w:val="009B3E5C"/>
    <w:rsid w:val="009B46CB"/>
    <w:rsid w:val="009B7053"/>
    <w:rsid w:val="009C2001"/>
    <w:rsid w:val="009C315B"/>
    <w:rsid w:val="009C34B5"/>
    <w:rsid w:val="009C56D0"/>
    <w:rsid w:val="009C6763"/>
    <w:rsid w:val="009C6B22"/>
    <w:rsid w:val="009C7479"/>
    <w:rsid w:val="009C7C7E"/>
    <w:rsid w:val="009D1266"/>
    <w:rsid w:val="009D4A24"/>
    <w:rsid w:val="009E0D46"/>
    <w:rsid w:val="009E0E1B"/>
    <w:rsid w:val="009F0780"/>
    <w:rsid w:val="009F49DF"/>
    <w:rsid w:val="009F5659"/>
    <w:rsid w:val="009F5827"/>
    <w:rsid w:val="009F73AF"/>
    <w:rsid w:val="009F76C2"/>
    <w:rsid w:val="00A045EF"/>
    <w:rsid w:val="00A04E45"/>
    <w:rsid w:val="00A05CF4"/>
    <w:rsid w:val="00A1018C"/>
    <w:rsid w:val="00A139CE"/>
    <w:rsid w:val="00A156A8"/>
    <w:rsid w:val="00A17BC7"/>
    <w:rsid w:val="00A24894"/>
    <w:rsid w:val="00A26691"/>
    <w:rsid w:val="00A312D9"/>
    <w:rsid w:val="00A328C9"/>
    <w:rsid w:val="00A3680A"/>
    <w:rsid w:val="00A37514"/>
    <w:rsid w:val="00A4197A"/>
    <w:rsid w:val="00A43EC1"/>
    <w:rsid w:val="00A465D7"/>
    <w:rsid w:val="00A46ABD"/>
    <w:rsid w:val="00A511E6"/>
    <w:rsid w:val="00A5429D"/>
    <w:rsid w:val="00A6089F"/>
    <w:rsid w:val="00A60EBF"/>
    <w:rsid w:val="00A63BB5"/>
    <w:rsid w:val="00A66700"/>
    <w:rsid w:val="00A70B66"/>
    <w:rsid w:val="00A7334C"/>
    <w:rsid w:val="00A73A99"/>
    <w:rsid w:val="00A75AEC"/>
    <w:rsid w:val="00A76B37"/>
    <w:rsid w:val="00A7711E"/>
    <w:rsid w:val="00A81689"/>
    <w:rsid w:val="00A838E6"/>
    <w:rsid w:val="00A8494D"/>
    <w:rsid w:val="00A856B3"/>
    <w:rsid w:val="00A929D9"/>
    <w:rsid w:val="00A92C47"/>
    <w:rsid w:val="00AA0E6E"/>
    <w:rsid w:val="00AA64AA"/>
    <w:rsid w:val="00AA6B2A"/>
    <w:rsid w:val="00AA797C"/>
    <w:rsid w:val="00AB10D6"/>
    <w:rsid w:val="00AB13B0"/>
    <w:rsid w:val="00AB1E95"/>
    <w:rsid w:val="00AB4433"/>
    <w:rsid w:val="00AB5A78"/>
    <w:rsid w:val="00AB6E76"/>
    <w:rsid w:val="00AB70F0"/>
    <w:rsid w:val="00AB713D"/>
    <w:rsid w:val="00AB7A55"/>
    <w:rsid w:val="00AB7F5A"/>
    <w:rsid w:val="00AC39A5"/>
    <w:rsid w:val="00AC4062"/>
    <w:rsid w:val="00AC46FB"/>
    <w:rsid w:val="00AC4CC9"/>
    <w:rsid w:val="00AC56A5"/>
    <w:rsid w:val="00AD2058"/>
    <w:rsid w:val="00AD21AD"/>
    <w:rsid w:val="00AD64A6"/>
    <w:rsid w:val="00AE07E1"/>
    <w:rsid w:val="00AF32DA"/>
    <w:rsid w:val="00AF34BA"/>
    <w:rsid w:val="00B075AF"/>
    <w:rsid w:val="00B119F1"/>
    <w:rsid w:val="00B11B96"/>
    <w:rsid w:val="00B14763"/>
    <w:rsid w:val="00B16969"/>
    <w:rsid w:val="00B16B4A"/>
    <w:rsid w:val="00B21F43"/>
    <w:rsid w:val="00B24EF3"/>
    <w:rsid w:val="00B25744"/>
    <w:rsid w:val="00B25CD2"/>
    <w:rsid w:val="00B2600D"/>
    <w:rsid w:val="00B311E8"/>
    <w:rsid w:val="00B31278"/>
    <w:rsid w:val="00B31975"/>
    <w:rsid w:val="00B3569F"/>
    <w:rsid w:val="00B361BE"/>
    <w:rsid w:val="00B411D9"/>
    <w:rsid w:val="00B4181B"/>
    <w:rsid w:val="00B4192D"/>
    <w:rsid w:val="00B419D0"/>
    <w:rsid w:val="00B42378"/>
    <w:rsid w:val="00B424DD"/>
    <w:rsid w:val="00B42CA7"/>
    <w:rsid w:val="00B44F27"/>
    <w:rsid w:val="00B462D1"/>
    <w:rsid w:val="00B479D7"/>
    <w:rsid w:val="00B52561"/>
    <w:rsid w:val="00B55293"/>
    <w:rsid w:val="00B55A68"/>
    <w:rsid w:val="00B575FB"/>
    <w:rsid w:val="00B619AB"/>
    <w:rsid w:val="00B62D2E"/>
    <w:rsid w:val="00B72A2E"/>
    <w:rsid w:val="00B72BB3"/>
    <w:rsid w:val="00B73A91"/>
    <w:rsid w:val="00B76E26"/>
    <w:rsid w:val="00B9002A"/>
    <w:rsid w:val="00B91F38"/>
    <w:rsid w:val="00B9398C"/>
    <w:rsid w:val="00B95358"/>
    <w:rsid w:val="00B974A3"/>
    <w:rsid w:val="00B975DA"/>
    <w:rsid w:val="00B97CB7"/>
    <w:rsid w:val="00BA2FAA"/>
    <w:rsid w:val="00BA41CF"/>
    <w:rsid w:val="00BB21BA"/>
    <w:rsid w:val="00BB4C34"/>
    <w:rsid w:val="00BB4CA2"/>
    <w:rsid w:val="00BB6F01"/>
    <w:rsid w:val="00BB7A44"/>
    <w:rsid w:val="00BC218C"/>
    <w:rsid w:val="00BC34BE"/>
    <w:rsid w:val="00BC4BF0"/>
    <w:rsid w:val="00BC6BBA"/>
    <w:rsid w:val="00BC6C21"/>
    <w:rsid w:val="00BD7F0B"/>
    <w:rsid w:val="00BE170C"/>
    <w:rsid w:val="00BE4314"/>
    <w:rsid w:val="00BF0DBF"/>
    <w:rsid w:val="00BF3434"/>
    <w:rsid w:val="00C0166C"/>
    <w:rsid w:val="00C03C66"/>
    <w:rsid w:val="00C04A52"/>
    <w:rsid w:val="00C04ACD"/>
    <w:rsid w:val="00C04B0D"/>
    <w:rsid w:val="00C0510B"/>
    <w:rsid w:val="00C10666"/>
    <w:rsid w:val="00C118B3"/>
    <w:rsid w:val="00C1292C"/>
    <w:rsid w:val="00C13950"/>
    <w:rsid w:val="00C165D9"/>
    <w:rsid w:val="00C17D5D"/>
    <w:rsid w:val="00C25FB2"/>
    <w:rsid w:val="00C316D9"/>
    <w:rsid w:val="00C342B7"/>
    <w:rsid w:val="00C3502D"/>
    <w:rsid w:val="00C36A12"/>
    <w:rsid w:val="00C42B02"/>
    <w:rsid w:val="00C435DF"/>
    <w:rsid w:val="00C45E1D"/>
    <w:rsid w:val="00C533F6"/>
    <w:rsid w:val="00C569C8"/>
    <w:rsid w:val="00C57194"/>
    <w:rsid w:val="00C60659"/>
    <w:rsid w:val="00C639CC"/>
    <w:rsid w:val="00C63CF7"/>
    <w:rsid w:val="00C64E7B"/>
    <w:rsid w:val="00C666DE"/>
    <w:rsid w:val="00C75517"/>
    <w:rsid w:val="00C77C57"/>
    <w:rsid w:val="00C80839"/>
    <w:rsid w:val="00C839DA"/>
    <w:rsid w:val="00C841E4"/>
    <w:rsid w:val="00C84D3A"/>
    <w:rsid w:val="00C85530"/>
    <w:rsid w:val="00C94E2E"/>
    <w:rsid w:val="00C9695F"/>
    <w:rsid w:val="00C976F7"/>
    <w:rsid w:val="00C97D2E"/>
    <w:rsid w:val="00CA0391"/>
    <w:rsid w:val="00CA03FF"/>
    <w:rsid w:val="00CA0AFA"/>
    <w:rsid w:val="00CA1606"/>
    <w:rsid w:val="00CA54E5"/>
    <w:rsid w:val="00CA7102"/>
    <w:rsid w:val="00CA7ACC"/>
    <w:rsid w:val="00CB0A9C"/>
    <w:rsid w:val="00CB0B11"/>
    <w:rsid w:val="00CB2C98"/>
    <w:rsid w:val="00CB3E2D"/>
    <w:rsid w:val="00CB3E58"/>
    <w:rsid w:val="00CB3E76"/>
    <w:rsid w:val="00CB41E8"/>
    <w:rsid w:val="00CC1D11"/>
    <w:rsid w:val="00CC72B8"/>
    <w:rsid w:val="00CD172C"/>
    <w:rsid w:val="00CD2866"/>
    <w:rsid w:val="00CD317B"/>
    <w:rsid w:val="00CE3F6C"/>
    <w:rsid w:val="00CE3FC2"/>
    <w:rsid w:val="00CE5FE3"/>
    <w:rsid w:val="00CF116E"/>
    <w:rsid w:val="00CF3E89"/>
    <w:rsid w:val="00CF5108"/>
    <w:rsid w:val="00CF5DC3"/>
    <w:rsid w:val="00D0146D"/>
    <w:rsid w:val="00D07D95"/>
    <w:rsid w:val="00D1077E"/>
    <w:rsid w:val="00D13F96"/>
    <w:rsid w:val="00D14A6C"/>
    <w:rsid w:val="00D1706A"/>
    <w:rsid w:val="00D1761D"/>
    <w:rsid w:val="00D21F71"/>
    <w:rsid w:val="00D2382F"/>
    <w:rsid w:val="00D2655F"/>
    <w:rsid w:val="00D31CEB"/>
    <w:rsid w:val="00D340E0"/>
    <w:rsid w:val="00D34216"/>
    <w:rsid w:val="00D41C2D"/>
    <w:rsid w:val="00D427A0"/>
    <w:rsid w:val="00D44AB1"/>
    <w:rsid w:val="00D46203"/>
    <w:rsid w:val="00D52E26"/>
    <w:rsid w:val="00D61CF8"/>
    <w:rsid w:val="00D63090"/>
    <w:rsid w:val="00D63CE9"/>
    <w:rsid w:val="00D660BE"/>
    <w:rsid w:val="00D67A6C"/>
    <w:rsid w:val="00D73C57"/>
    <w:rsid w:val="00D75044"/>
    <w:rsid w:val="00D811EB"/>
    <w:rsid w:val="00D81BAF"/>
    <w:rsid w:val="00D87A5D"/>
    <w:rsid w:val="00D90F0B"/>
    <w:rsid w:val="00D91F87"/>
    <w:rsid w:val="00D92DE6"/>
    <w:rsid w:val="00D92F2F"/>
    <w:rsid w:val="00D94279"/>
    <w:rsid w:val="00D96977"/>
    <w:rsid w:val="00DA3AD1"/>
    <w:rsid w:val="00DA602C"/>
    <w:rsid w:val="00DA6855"/>
    <w:rsid w:val="00DB1F49"/>
    <w:rsid w:val="00DB221C"/>
    <w:rsid w:val="00DB28AA"/>
    <w:rsid w:val="00DB3775"/>
    <w:rsid w:val="00DC0BEC"/>
    <w:rsid w:val="00DC11BD"/>
    <w:rsid w:val="00DC2AF5"/>
    <w:rsid w:val="00DC2FE9"/>
    <w:rsid w:val="00DC6215"/>
    <w:rsid w:val="00DC6A8C"/>
    <w:rsid w:val="00DC7B50"/>
    <w:rsid w:val="00DD0A36"/>
    <w:rsid w:val="00DD0DAA"/>
    <w:rsid w:val="00DD4573"/>
    <w:rsid w:val="00DE086D"/>
    <w:rsid w:val="00DE1F3C"/>
    <w:rsid w:val="00DF3B32"/>
    <w:rsid w:val="00DF5C84"/>
    <w:rsid w:val="00E02101"/>
    <w:rsid w:val="00E0273B"/>
    <w:rsid w:val="00E0291D"/>
    <w:rsid w:val="00E0367E"/>
    <w:rsid w:val="00E075A9"/>
    <w:rsid w:val="00E07F06"/>
    <w:rsid w:val="00E11FB1"/>
    <w:rsid w:val="00E127D0"/>
    <w:rsid w:val="00E158B7"/>
    <w:rsid w:val="00E16809"/>
    <w:rsid w:val="00E169C3"/>
    <w:rsid w:val="00E175AC"/>
    <w:rsid w:val="00E224B1"/>
    <w:rsid w:val="00E237CD"/>
    <w:rsid w:val="00E2532B"/>
    <w:rsid w:val="00E25B6B"/>
    <w:rsid w:val="00E341BA"/>
    <w:rsid w:val="00E44AD9"/>
    <w:rsid w:val="00E47E5B"/>
    <w:rsid w:val="00E505C0"/>
    <w:rsid w:val="00E51F23"/>
    <w:rsid w:val="00E52209"/>
    <w:rsid w:val="00E523DF"/>
    <w:rsid w:val="00E538C7"/>
    <w:rsid w:val="00E540CE"/>
    <w:rsid w:val="00E6088E"/>
    <w:rsid w:val="00E60893"/>
    <w:rsid w:val="00E678CA"/>
    <w:rsid w:val="00E7188D"/>
    <w:rsid w:val="00E7216D"/>
    <w:rsid w:val="00E73CA9"/>
    <w:rsid w:val="00E73CCF"/>
    <w:rsid w:val="00E73CF1"/>
    <w:rsid w:val="00E74355"/>
    <w:rsid w:val="00E771EF"/>
    <w:rsid w:val="00E83B24"/>
    <w:rsid w:val="00E86D59"/>
    <w:rsid w:val="00E87027"/>
    <w:rsid w:val="00E87C5D"/>
    <w:rsid w:val="00E91DB2"/>
    <w:rsid w:val="00EA3033"/>
    <w:rsid w:val="00EA6E6B"/>
    <w:rsid w:val="00EB369D"/>
    <w:rsid w:val="00EB3EB4"/>
    <w:rsid w:val="00EB4DE6"/>
    <w:rsid w:val="00EB5718"/>
    <w:rsid w:val="00EB5A3B"/>
    <w:rsid w:val="00EB5A94"/>
    <w:rsid w:val="00EC136C"/>
    <w:rsid w:val="00EC25F2"/>
    <w:rsid w:val="00EC2D84"/>
    <w:rsid w:val="00EC3458"/>
    <w:rsid w:val="00EC382C"/>
    <w:rsid w:val="00EC7299"/>
    <w:rsid w:val="00ED046B"/>
    <w:rsid w:val="00ED0EC0"/>
    <w:rsid w:val="00ED3248"/>
    <w:rsid w:val="00ED621E"/>
    <w:rsid w:val="00EE0056"/>
    <w:rsid w:val="00EE0A42"/>
    <w:rsid w:val="00EE0AE7"/>
    <w:rsid w:val="00EE0EA1"/>
    <w:rsid w:val="00EE16C0"/>
    <w:rsid w:val="00EE313B"/>
    <w:rsid w:val="00EE7C60"/>
    <w:rsid w:val="00EF20B1"/>
    <w:rsid w:val="00EF36BB"/>
    <w:rsid w:val="00EF3D83"/>
    <w:rsid w:val="00EF4D8D"/>
    <w:rsid w:val="00EF5046"/>
    <w:rsid w:val="00F01FD9"/>
    <w:rsid w:val="00F14E5D"/>
    <w:rsid w:val="00F20E78"/>
    <w:rsid w:val="00F20F92"/>
    <w:rsid w:val="00F216B1"/>
    <w:rsid w:val="00F27FB8"/>
    <w:rsid w:val="00F3144A"/>
    <w:rsid w:val="00F32A41"/>
    <w:rsid w:val="00F32F60"/>
    <w:rsid w:val="00F34DAD"/>
    <w:rsid w:val="00F35997"/>
    <w:rsid w:val="00F35C40"/>
    <w:rsid w:val="00F37297"/>
    <w:rsid w:val="00F40338"/>
    <w:rsid w:val="00F43361"/>
    <w:rsid w:val="00F508F2"/>
    <w:rsid w:val="00F546A7"/>
    <w:rsid w:val="00F560B7"/>
    <w:rsid w:val="00F66A10"/>
    <w:rsid w:val="00F72398"/>
    <w:rsid w:val="00F7597F"/>
    <w:rsid w:val="00F7617D"/>
    <w:rsid w:val="00F76A51"/>
    <w:rsid w:val="00F76BE7"/>
    <w:rsid w:val="00F830B9"/>
    <w:rsid w:val="00F83BD7"/>
    <w:rsid w:val="00F87B91"/>
    <w:rsid w:val="00F900C8"/>
    <w:rsid w:val="00F91F54"/>
    <w:rsid w:val="00F92927"/>
    <w:rsid w:val="00F932D7"/>
    <w:rsid w:val="00F964C3"/>
    <w:rsid w:val="00F96D94"/>
    <w:rsid w:val="00FA05CD"/>
    <w:rsid w:val="00FA106E"/>
    <w:rsid w:val="00FA3A4E"/>
    <w:rsid w:val="00FA4A8F"/>
    <w:rsid w:val="00FA59FB"/>
    <w:rsid w:val="00FA6138"/>
    <w:rsid w:val="00FA6749"/>
    <w:rsid w:val="00FB1A20"/>
    <w:rsid w:val="00FB261E"/>
    <w:rsid w:val="00FB33A0"/>
    <w:rsid w:val="00FB6694"/>
    <w:rsid w:val="00FC4968"/>
    <w:rsid w:val="00FC70D3"/>
    <w:rsid w:val="00FD117B"/>
    <w:rsid w:val="00FD2E50"/>
    <w:rsid w:val="00FD4A7A"/>
    <w:rsid w:val="00FD53CB"/>
    <w:rsid w:val="00FD6219"/>
    <w:rsid w:val="00FD71CC"/>
    <w:rsid w:val="00FE04EC"/>
    <w:rsid w:val="00FE1525"/>
    <w:rsid w:val="00FE239C"/>
    <w:rsid w:val="00FE3C1B"/>
    <w:rsid w:val="00FE4854"/>
    <w:rsid w:val="00FF474A"/>
    <w:rsid w:val="00FF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21EF"/>
    <w:rPr>
      <w:sz w:val="24"/>
      <w:szCs w:val="24"/>
    </w:rPr>
  </w:style>
  <w:style w:type="paragraph" w:styleId="Nadpis1">
    <w:name w:val="heading 1"/>
    <w:basedOn w:val="Normln"/>
    <w:next w:val="Normln"/>
    <w:qFormat/>
    <w:rsid w:val="002D21EF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2D21E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D21E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D21E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D21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D21E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D21E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D21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D21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D21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D21EF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link w:val="A-HodnocenChar"/>
    <w:rsid w:val="002D21EF"/>
    <w:pPr>
      <w:autoSpaceDE w:val="0"/>
      <w:autoSpaceDN w:val="0"/>
      <w:adjustRightInd w:val="0"/>
      <w:spacing w:before="60"/>
      <w:jc w:val="both"/>
    </w:pPr>
    <w:rPr>
      <w:b/>
      <w:bCs/>
      <w:i/>
      <w:iCs/>
    </w:rPr>
  </w:style>
  <w:style w:type="character" w:styleId="slostrnky">
    <w:name w:val="page number"/>
    <w:rsid w:val="002D21EF"/>
  </w:style>
  <w:style w:type="paragraph" w:styleId="Textbubliny">
    <w:name w:val="Balloon Text"/>
    <w:basedOn w:val="Normln"/>
    <w:semiHidden/>
    <w:rsid w:val="002D21E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D21E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D21E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D21EF"/>
    <w:rPr>
      <w:b/>
      <w:bCs/>
    </w:rPr>
  </w:style>
  <w:style w:type="paragraph" w:styleId="Seznam2">
    <w:name w:val="List 2"/>
    <w:basedOn w:val="Normln"/>
    <w:rsid w:val="002D21EF"/>
    <w:pPr>
      <w:ind w:left="566" w:hanging="283"/>
    </w:pPr>
  </w:style>
  <w:style w:type="paragraph" w:styleId="Zkladntext">
    <w:name w:val="Body Text"/>
    <w:basedOn w:val="Normln"/>
    <w:rsid w:val="002D21EF"/>
    <w:pPr>
      <w:spacing w:after="120"/>
    </w:pPr>
  </w:style>
  <w:style w:type="paragraph" w:customStyle="1" w:styleId="A-Text">
    <w:name w:val="A-Text"/>
    <w:basedOn w:val="Normln"/>
    <w:link w:val="A-TextChar2"/>
    <w:rsid w:val="002D21EF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paragraph" w:customStyle="1" w:styleId="A-slovn">
    <w:name w:val="A-Číslování"/>
    <w:basedOn w:val="Normln"/>
    <w:rsid w:val="002D21EF"/>
    <w:pPr>
      <w:overflowPunct w:val="0"/>
      <w:autoSpaceDE w:val="0"/>
      <w:autoSpaceDN w:val="0"/>
      <w:adjustRightInd w:val="0"/>
      <w:spacing w:after="60"/>
      <w:ind w:left="283" w:hanging="283"/>
      <w:jc w:val="both"/>
      <w:textAlignment w:val="baseline"/>
    </w:pPr>
    <w:rPr>
      <w:lang w:bidi="he-IL"/>
    </w:rPr>
  </w:style>
  <w:style w:type="table" w:styleId="Mkatabulky">
    <w:name w:val="Table Grid"/>
    <w:basedOn w:val="Normlntabulka"/>
    <w:rsid w:val="002D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edmt">
    <w:name w:val="A_Předmět"/>
    <w:basedOn w:val="Normln"/>
    <w:next w:val="A-Text"/>
    <w:rsid w:val="002D21EF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Cs w:val="20"/>
    </w:rPr>
  </w:style>
  <w:style w:type="character" w:styleId="Zvraznn">
    <w:name w:val="Emphasis"/>
    <w:qFormat/>
    <w:rsid w:val="002D21EF"/>
    <w:rPr>
      <w:i/>
      <w:iCs/>
    </w:rPr>
  </w:style>
  <w:style w:type="paragraph" w:customStyle="1" w:styleId="CharCharCharCharCharCharChar">
    <w:name w:val="Char Char Char Char Char Char Char"/>
    <w:basedOn w:val="Normln"/>
    <w:rsid w:val="009C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-rovn">
    <w:name w:val="A - Úrovně"/>
    <w:basedOn w:val="Normln"/>
    <w:rsid w:val="002D21EF"/>
    <w:pPr>
      <w:widowControl w:val="0"/>
      <w:adjustRightInd w:val="0"/>
      <w:spacing w:line="360" w:lineRule="atLeast"/>
      <w:jc w:val="both"/>
      <w:textAlignment w:val="baseline"/>
    </w:pPr>
  </w:style>
  <w:style w:type="character" w:styleId="Hypertextovodkaz">
    <w:name w:val="Hyperlink"/>
    <w:rsid w:val="002D21EF"/>
    <w:rPr>
      <w:color w:val="0000FF"/>
      <w:u w:val="single"/>
    </w:rPr>
  </w:style>
  <w:style w:type="character" w:styleId="Siln">
    <w:name w:val="Strong"/>
    <w:qFormat/>
    <w:rsid w:val="002D21EF"/>
    <w:rPr>
      <w:b/>
      <w:bCs/>
    </w:rPr>
  </w:style>
  <w:style w:type="paragraph" w:customStyle="1" w:styleId="A-HodnocenCharChar">
    <w:name w:val="A-Hodnocení Char Char"/>
    <w:basedOn w:val="Normln"/>
    <w:link w:val="A-HodnocenCharCharChar"/>
    <w:rsid w:val="002D21EF"/>
    <w:pPr>
      <w:widowControl w:val="0"/>
      <w:adjustRightInd w:val="0"/>
      <w:spacing w:before="60" w:after="60" w:line="360" w:lineRule="atLeast"/>
      <w:jc w:val="both"/>
      <w:textAlignment w:val="baseline"/>
    </w:pPr>
    <w:rPr>
      <w:b/>
      <w:bCs/>
      <w:i/>
      <w:iCs/>
    </w:rPr>
  </w:style>
  <w:style w:type="character" w:customStyle="1" w:styleId="A-HodnocenCharCharChar">
    <w:name w:val="A-Hodnocení Char Char Char"/>
    <w:link w:val="A-HodnocenCharChar"/>
    <w:rsid w:val="002D21EF"/>
    <w:rPr>
      <w:b/>
      <w:bCs/>
      <w:i/>
      <w:iCs/>
      <w:sz w:val="24"/>
      <w:szCs w:val="24"/>
    </w:rPr>
  </w:style>
  <w:style w:type="paragraph" w:styleId="Zkladntextodsazen2">
    <w:name w:val="Body Text Indent 2"/>
    <w:basedOn w:val="Normln"/>
    <w:rsid w:val="002D21EF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ln"/>
    <w:rsid w:val="002D21EF"/>
    <w:pPr>
      <w:numPr>
        <w:ilvl w:val="1"/>
        <w:numId w:val="2"/>
      </w:numPr>
    </w:pPr>
  </w:style>
  <w:style w:type="paragraph" w:customStyle="1" w:styleId="ur1textCharChar">
    <w:name w:val="ur1_text Char Char"/>
    <w:basedOn w:val="Normln"/>
    <w:rsid w:val="002D21EF"/>
    <w:pPr>
      <w:widowControl w:val="0"/>
      <w:overflowPunct w:val="0"/>
      <w:autoSpaceDE w:val="0"/>
      <w:autoSpaceDN w:val="0"/>
      <w:adjustRightInd w:val="0"/>
      <w:spacing w:after="60"/>
      <w:ind w:left="340"/>
      <w:jc w:val="both"/>
      <w:textAlignment w:val="baseline"/>
    </w:pPr>
  </w:style>
  <w:style w:type="character" w:customStyle="1" w:styleId="WW8Num7z2">
    <w:name w:val="WW8Num7z2"/>
    <w:rsid w:val="002D21EF"/>
    <w:rPr>
      <w:rFonts w:ascii="Wingdings" w:hAnsi="Wingdings"/>
    </w:rPr>
  </w:style>
  <w:style w:type="character" w:customStyle="1" w:styleId="ZpatChar">
    <w:name w:val="Zápatí Char"/>
    <w:link w:val="Zpat"/>
    <w:uiPriority w:val="99"/>
    <w:rsid w:val="002D21EF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2D21EF"/>
  </w:style>
  <w:style w:type="paragraph" w:customStyle="1" w:styleId="CharCharCharCharCharCharChar0">
    <w:name w:val="Char Char Char Char Char Char Char"/>
    <w:basedOn w:val="Normln"/>
    <w:rsid w:val="00E224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rsid w:val="002D21EF"/>
    <w:rPr>
      <w:sz w:val="24"/>
      <w:szCs w:val="24"/>
    </w:rPr>
  </w:style>
  <w:style w:type="paragraph" w:customStyle="1" w:styleId="CharCharCharCharCharCharChar1">
    <w:name w:val="Char Char Char Char Char Char Char"/>
    <w:basedOn w:val="Normln"/>
    <w:rsid w:val="00433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-TextChar2">
    <w:name w:val="A-Text Char2"/>
    <w:link w:val="A-Text"/>
    <w:locked/>
    <w:rsid w:val="00E224B1"/>
    <w:rPr>
      <w:sz w:val="24"/>
    </w:rPr>
  </w:style>
  <w:style w:type="paragraph" w:customStyle="1" w:styleId="Textbody">
    <w:name w:val="Text body"/>
    <w:basedOn w:val="Normln"/>
    <w:rsid w:val="00E224B1"/>
    <w:pPr>
      <w:widowControl w:val="0"/>
      <w:suppressAutoHyphens/>
      <w:autoSpaceDN w:val="0"/>
      <w:spacing w:after="57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A-HodnocenChar">
    <w:name w:val="A-Hodnocení Char"/>
    <w:link w:val="A-Hodnocen"/>
    <w:locked/>
    <w:rsid w:val="00E224B1"/>
    <w:rPr>
      <w:b/>
      <w:bCs/>
      <w:i/>
      <w:iCs/>
      <w:sz w:val="24"/>
      <w:szCs w:val="24"/>
    </w:rPr>
  </w:style>
  <w:style w:type="paragraph" w:customStyle="1" w:styleId="CharCharCharCharCharCharChar2">
    <w:name w:val="Char Char Char Char Char Char Char"/>
    <w:basedOn w:val="Normln"/>
    <w:rsid w:val="00157D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3">
    <w:name w:val="Char Char Char Char Char Char Char"/>
    <w:basedOn w:val="Normln"/>
    <w:rsid w:val="008E00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4">
    <w:name w:val="Char Char Char Char Char Char Char"/>
    <w:basedOn w:val="Normln"/>
    <w:rsid w:val="00F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5">
    <w:name w:val="Char Char Char Char Char Char Char"/>
    <w:basedOn w:val="Normln"/>
    <w:rsid w:val="00E60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6">
    <w:name w:val="Char Char Char Char Char Char Char"/>
    <w:basedOn w:val="Normln"/>
    <w:rsid w:val="00B72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7">
    <w:name w:val="Char Char Char Char Char Char Char"/>
    <w:basedOn w:val="Normln"/>
    <w:rsid w:val="002D2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8">
    <w:name w:val="Char Char Char Char Char Char Char"/>
    <w:basedOn w:val="Normln"/>
    <w:rsid w:val="002D2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21EF"/>
    <w:rPr>
      <w:sz w:val="24"/>
      <w:szCs w:val="24"/>
    </w:rPr>
  </w:style>
  <w:style w:type="paragraph" w:styleId="Nadpis1">
    <w:name w:val="heading 1"/>
    <w:basedOn w:val="Normln"/>
    <w:next w:val="Normln"/>
    <w:qFormat/>
    <w:rsid w:val="002D21EF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2D21E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D21E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D21E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2D21E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2D21E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2D21E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2D21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2D21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  <w:rsid w:val="002D21E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2D21EF"/>
  </w:style>
  <w:style w:type="paragraph" w:styleId="Zhlav">
    <w:name w:val="header"/>
    <w:basedOn w:val="Normln"/>
    <w:link w:val="ZhlavChar"/>
    <w:rsid w:val="002D21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D21EF"/>
    <w:pPr>
      <w:tabs>
        <w:tab w:val="center" w:pos="4536"/>
        <w:tab w:val="right" w:pos="9072"/>
      </w:tabs>
    </w:pPr>
  </w:style>
  <w:style w:type="paragraph" w:customStyle="1" w:styleId="A-Hodnocen">
    <w:name w:val="A-Hodnocení"/>
    <w:basedOn w:val="Normln"/>
    <w:link w:val="A-HodnocenChar"/>
    <w:rsid w:val="002D21EF"/>
    <w:pPr>
      <w:autoSpaceDE w:val="0"/>
      <w:autoSpaceDN w:val="0"/>
      <w:adjustRightInd w:val="0"/>
      <w:spacing w:before="60"/>
      <w:jc w:val="both"/>
    </w:pPr>
    <w:rPr>
      <w:b/>
      <w:bCs/>
      <w:i/>
      <w:iCs/>
    </w:rPr>
  </w:style>
  <w:style w:type="character" w:styleId="slostrnky">
    <w:name w:val="page number"/>
    <w:rsid w:val="002D21EF"/>
  </w:style>
  <w:style w:type="paragraph" w:styleId="Textbubliny">
    <w:name w:val="Balloon Text"/>
    <w:basedOn w:val="Normln"/>
    <w:semiHidden/>
    <w:rsid w:val="002D21E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D21E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D21E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D21EF"/>
    <w:rPr>
      <w:b/>
      <w:bCs/>
    </w:rPr>
  </w:style>
  <w:style w:type="paragraph" w:styleId="Seznam2">
    <w:name w:val="List 2"/>
    <w:basedOn w:val="Normln"/>
    <w:rsid w:val="002D21EF"/>
    <w:pPr>
      <w:ind w:left="566" w:hanging="283"/>
    </w:pPr>
  </w:style>
  <w:style w:type="paragraph" w:styleId="Zkladntext">
    <w:name w:val="Body Text"/>
    <w:basedOn w:val="Normln"/>
    <w:rsid w:val="002D21EF"/>
    <w:pPr>
      <w:spacing w:after="120"/>
    </w:pPr>
  </w:style>
  <w:style w:type="paragraph" w:customStyle="1" w:styleId="A-Text">
    <w:name w:val="A-Text"/>
    <w:basedOn w:val="Normln"/>
    <w:link w:val="A-TextChar2"/>
    <w:rsid w:val="002D21EF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szCs w:val="20"/>
    </w:rPr>
  </w:style>
  <w:style w:type="paragraph" w:customStyle="1" w:styleId="A-slovn">
    <w:name w:val="A-Číslování"/>
    <w:basedOn w:val="Normln"/>
    <w:rsid w:val="002D21EF"/>
    <w:pPr>
      <w:overflowPunct w:val="0"/>
      <w:autoSpaceDE w:val="0"/>
      <w:autoSpaceDN w:val="0"/>
      <w:adjustRightInd w:val="0"/>
      <w:spacing w:after="60"/>
      <w:ind w:left="283" w:hanging="283"/>
      <w:jc w:val="both"/>
      <w:textAlignment w:val="baseline"/>
    </w:pPr>
    <w:rPr>
      <w:lang w:bidi="he-IL"/>
    </w:rPr>
  </w:style>
  <w:style w:type="table" w:styleId="Mkatabulky">
    <w:name w:val="Table Grid"/>
    <w:basedOn w:val="Normlntabulka"/>
    <w:rsid w:val="002D21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edmt">
    <w:name w:val="A_Předmět"/>
    <w:basedOn w:val="Normln"/>
    <w:next w:val="A-Text"/>
    <w:rsid w:val="002D21EF"/>
    <w:p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Cs w:val="20"/>
    </w:rPr>
  </w:style>
  <w:style w:type="character" w:styleId="Zvraznn">
    <w:name w:val="Emphasis"/>
    <w:qFormat/>
    <w:rsid w:val="002D21EF"/>
    <w:rPr>
      <w:i/>
      <w:iCs/>
    </w:rPr>
  </w:style>
  <w:style w:type="paragraph" w:customStyle="1" w:styleId="CharCharCharCharCharCharChar">
    <w:name w:val="Char Char Char Char Char Char Char"/>
    <w:basedOn w:val="Normln"/>
    <w:rsid w:val="009C6B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-rovn">
    <w:name w:val="A - Úrovně"/>
    <w:basedOn w:val="Normln"/>
    <w:rsid w:val="002D21EF"/>
    <w:pPr>
      <w:widowControl w:val="0"/>
      <w:adjustRightInd w:val="0"/>
      <w:spacing w:line="360" w:lineRule="atLeast"/>
      <w:jc w:val="both"/>
      <w:textAlignment w:val="baseline"/>
    </w:pPr>
  </w:style>
  <w:style w:type="character" w:styleId="Hypertextovodkaz">
    <w:name w:val="Hyperlink"/>
    <w:rsid w:val="002D21EF"/>
    <w:rPr>
      <w:color w:val="0000FF"/>
      <w:u w:val="single"/>
    </w:rPr>
  </w:style>
  <w:style w:type="character" w:styleId="Siln">
    <w:name w:val="Strong"/>
    <w:qFormat/>
    <w:rsid w:val="002D21EF"/>
    <w:rPr>
      <w:b/>
      <w:bCs/>
    </w:rPr>
  </w:style>
  <w:style w:type="paragraph" w:customStyle="1" w:styleId="A-HodnocenCharChar">
    <w:name w:val="A-Hodnocení Char Char"/>
    <w:basedOn w:val="Normln"/>
    <w:link w:val="A-HodnocenCharCharChar"/>
    <w:rsid w:val="002D21EF"/>
    <w:pPr>
      <w:widowControl w:val="0"/>
      <w:adjustRightInd w:val="0"/>
      <w:spacing w:before="60" w:after="60" w:line="360" w:lineRule="atLeast"/>
      <w:jc w:val="both"/>
      <w:textAlignment w:val="baseline"/>
    </w:pPr>
    <w:rPr>
      <w:b/>
      <w:bCs/>
      <w:i/>
      <w:iCs/>
    </w:rPr>
  </w:style>
  <w:style w:type="character" w:customStyle="1" w:styleId="A-HodnocenCharCharChar">
    <w:name w:val="A-Hodnocení Char Char Char"/>
    <w:link w:val="A-HodnocenCharChar"/>
    <w:rsid w:val="002D21EF"/>
    <w:rPr>
      <w:b/>
      <w:bCs/>
      <w:i/>
      <w:iCs/>
      <w:sz w:val="24"/>
      <w:szCs w:val="24"/>
    </w:rPr>
  </w:style>
  <w:style w:type="paragraph" w:styleId="Zkladntextodsazen2">
    <w:name w:val="Body Text Indent 2"/>
    <w:basedOn w:val="Normln"/>
    <w:rsid w:val="002D21EF"/>
    <w:pPr>
      <w:spacing w:after="120" w:line="480" w:lineRule="auto"/>
      <w:ind w:left="283"/>
    </w:pPr>
  </w:style>
  <w:style w:type="paragraph" w:customStyle="1" w:styleId="CharCharCharCharCharChar">
    <w:name w:val="Char Char Char Char Char Char"/>
    <w:basedOn w:val="Normln"/>
    <w:rsid w:val="002D21EF"/>
    <w:pPr>
      <w:numPr>
        <w:ilvl w:val="1"/>
        <w:numId w:val="2"/>
      </w:numPr>
    </w:pPr>
  </w:style>
  <w:style w:type="paragraph" w:customStyle="1" w:styleId="ur1textCharChar">
    <w:name w:val="ur1_text Char Char"/>
    <w:basedOn w:val="Normln"/>
    <w:rsid w:val="002D21EF"/>
    <w:pPr>
      <w:widowControl w:val="0"/>
      <w:overflowPunct w:val="0"/>
      <w:autoSpaceDE w:val="0"/>
      <w:autoSpaceDN w:val="0"/>
      <w:adjustRightInd w:val="0"/>
      <w:spacing w:after="60"/>
      <w:ind w:left="340"/>
      <w:jc w:val="both"/>
      <w:textAlignment w:val="baseline"/>
    </w:pPr>
  </w:style>
  <w:style w:type="character" w:customStyle="1" w:styleId="WW8Num7z2">
    <w:name w:val="WW8Num7z2"/>
    <w:rsid w:val="002D21EF"/>
    <w:rPr>
      <w:rFonts w:ascii="Wingdings" w:hAnsi="Wingdings"/>
    </w:rPr>
  </w:style>
  <w:style w:type="character" w:customStyle="1" w:styleId="ZpatChar">
    <w:name w:val="Zápatí Char"/>
    <w:link w:val="Zpat"/>
    <w:uiPriority w:val="99"/>
    <w:rsid w:val="002D21EF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2D21EF"/>
  </w:style>
  <w:style w:type="paragraph" w:customStyle="1" w:styleId="CharCharCharCharCharCharChar0">
    <w:name w:val="Char Char Char Char Char Char Char"/>
    <w:basedOn w:val="Normln"/>
    <w:rsid w:val="00E224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hlavChar">
    <w:name w:val="Záhlaví Char"/>
    <w:link w:val="Zhlav"/>
    <w:rsid w:val="002D21EF"/>
    <w:rPr>
      <w:sz w:val="24"/>
      <w:szCs w:val="24"/>
    </w:rPr>
  </w:style>
  <w:style w:type="paragraph" w:customStyle="1" w:styleId="CharCharCharCharCharCharChar1">
    <w:name w:val="Char Char Char Char Char Char Char"/>
    <w:basedOn w:val="Normln"/>
    <w:rsid w:val="00433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-TextChar2">
    <w:name w:val="A-Text Char2"/>
    <w:link w:val="A-Text"/>
    <w:locked/>
    <w:rsid w:val="00E224B1"/>
    <w:rPr>
      <w:sz w:val="24"/>
    </w:rPr>
  </w:style>
  <w:style w:type="paragraph" w:customStyle="1" w:styleId="Textbody">
    <w:name w:val="Text body"/>
    <w:basedOn w:val="Normln"/>
    <w:rsid w:val="00E224B1"/>
    <w:pPr>
      <w:widowControl w:val="0"/>
      <w:suppressAutoHyphens/>
      <w:autoSpaceDN w:val="0"/>
      <w:spacing w:after="57"/>
      <w:jc w:val="both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A-HodnocenChar">
    <w:name w:val="A-Hodnocení Char"/>
    <w:link w:val="A-Hodnocen"/>
    <w:locked/>
    <w:rsid w:val="00E224B1"/>
    <w:rPr>
      <w:b/>
      <w:bCs/>
      <w:i/>
      <w:iCs/>
      <w:sz w:val="24"/>
      <w:szCs w:val="24"/>
    </w:rPr>
  </w:style>
  <w:style w:type="paragraph" w:customStyle="1" w:styleId="CharCharCharCharCharCharChar2">
    <w:name w:val="Char Char Char Char Char Char Char"/>
    <w:basedOn w:val="Normln"/>
    <w:rsid w:val="00157D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3">
    <w:name w:val="Char Char Char Char Char Char Char"/>
    <w:basedOn w:val="Normln"/>
    <w:rsid w:val="008E00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4">
    <w:name w:val="Char Char Char Char Char Char Char"/>
    <w:basedOn w:val="Normln"/>
    <w:rsid w:val="00FE04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5">
    <w:name w:val="Char Char Char Char Char Char Char"/>
    <w:basedOn w:val="Normln"/>
    <w:rsid w:val="00E60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6">
    <w:name w:val="Char Char Char Char Char Char Char"/>
    <w:basedOn w:val="Normln"/>
    <w:rsid w:val="00B72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7">
    <w:name w:val="Char Char Char Char Char Char Char"/>
    <w:basedOn w:val="Normln"/>
    <w:rsid w:val="002D2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8">
    <w:name w:val=" Char Char Char Char Char Char Char"/>
    <w:basedOn w:val="Normln"/>
    <w:rsid w:val="002D2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csi.t@csicr.cz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honek\Desktop\INSPEKCE\Inspekce%202011-2012\Nov&#233;%20vzory%20IZ,\Vzor%20inspek&#269;n&#237;%20zpr&#225;vy%202012-03-27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8E0D-A1CE-4894-8BCA-8C196A65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inspekční zprávy 2012-03-27</Template>
  <TotalTime>9</TotalTime>
  <Pages>10</Pages>
  <Words>3618</Words>
  <Characters>21353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Vzor:</vt:lpstr>
    </vt:vector>
  </TitlesOfParts>
  <Company>Česká školní inspekce</Company>
  <LinksUpToDate>false</LinksUpToDate>
  <CharactersWithSpaces>24922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Vzor:</dc:title>
  <dc:creator>Crhonek Jiří</dc:creator>
  <cp:lastModifiedBy>marcela.macickova</cp:lastModifiedBy>
  <cp:revision>2</cp:revision>
  <cp:lastPrinted>2011-02-17T14:01:00Z</cp:lastPrinted>
  <dcterms:created xsi:type="dcterms:W3CDTF">2012-04-23T08:25:00Z</dcterms:created>
  <dcterms:modified xsi:type="dcterms:W3CDTF">2012-04-23T08:25:00Z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