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7E" w:rsidRPr="0050737E" w:rsidRDefault="00ED04DE" w:rsidP="0050737E">
      <w:pPr>
        <w:jc w:val="center"/>
        <w:rPr>
          <w:b/>
          <w:sz w:val="24"/>
          <w:u w:val="single"/>
        </w:rPr>
      </w:pPr>
      <w:r w:rsidRPr="0050737E">
        <w:rPr>
          <w:b/>
          <w:sz w:val="24"/>
          <w:u w:val="single"/>
        </w:rPr>
        <w:t>Dodatečné info</w:t>
      </w:r>
      <w:r w:rsidR="00D60C93">
        <w:rPr>
          <w:b/>
          <w:sz w:val="24"/>
          <w:u w:val="single"/>
        </w:rPr>
        <w:t>rmace k zadávacím podmínkám č. 2</w:t>
      </w:r>
    </w:p>
    <w:p w:rsidR="0050737E" w:rsidRPr="0050737E" w:rsidRDefault="0050737E" w:rsidP="00F050B7">
      <w:pPr>
        <w:spacing w:after="0" w:line="240" w:lineRule="auto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50737E" w:rsidTr="0050737E">
        <w:trPr>
          <w:trHeight w:hRule="exact" w:val="393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Číslo</w:t>
            </w:r>
            <w:r>
              <w:rPr>
                <w:b/>
              </w:rPr>
              <w:t xml:space="preserve"> veřejné</w:t>
            </w:r>
            <w:r w:rsidRPr="00E71868">
              <w:rPr>
                <w:b/>
              </w:rPr>
              <w:t xml:space="preserve"> zakázky:</w:t>
            </w:r>
          </w:p>
        </w:tc>
        <w:tc>
          <w:tcPr>
            <w:tcW w:w="6410" w:type="dxa"/>
          </w:tcPr>
          <w:p w:rsidR="0050737E" w:rsidRPr="00416603" w:rsidRDefault="00C56FD5" w:rsidP="00BA03C7">
            <w:pPr>
              <w:jc w:val="both"/>
              <w:rPr>
                <w:i/>
              </w:rPr>
            </w:pPr>
            <w:r w:rsidRPr="00C56FD5">
              <w:rPr>
                <w:color w:val="000000" w:themeColor="text1"/>
              </w:rPr>
              <w:t>C 14595</w:t>
            </w:r>
          </w:p>
        </w:tc>
      </w:tr>
      <w:tr w:rsidR="0050737E" w:rsidTr="0050737E">
        <w:trPr>
          <w:trHeight w:hRule="exact" w:val="428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 programu:</w:t>
            </w:r>
          </w:p>
        </w:tc>
        <w:tc>
          <w:tcPr>
            <w:tcW w:w="6410" w:type="dxa"/>
          </w:tcPr>
          <w:p w:rsidR="0050737E" w:rsidRPr="00427B93" w:rsidRDefault="0050737E" w:rsidP="006621F9">
            <w:r w:rsidRPr="00427B93">
              <w:t>Operační program Vzdělávání pro konkurenceschopnost</w:t>
            </w:r>
          </w:p>
        </w:tc>
      </w:tr>
      <w:tr w:rsidR="0050737E" w:rsidTr="0050737E">
        <w:trPr>
          <w:trHeight w:hRule="exact" w:val="420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Registrační číslo projektu:</w:t>
            </w:r>
          </w:p>
        </w:tc>
        <w:tc>
          <w:tcPr>
            <w:tcW w:w="6410" w:type="dxa"/>
          </w:tcPr>
          <w:p w:rsidR="0050737E" w:rsidRPr="00E71868" w:rsidRDefault="0050737E" w:rsidP="006621F9">
            <w:pPr>
              <w:jc w:val="both"/>
              <w:rPr>
                <w:b/>
              </w:rPr>
            </w:pPr>
            <w:r w:rsidRPr="004460EA">
              <w:rPr>
                <w:b/>
              </w:rPr>
              <w:t>CZ.1.07/1.1.00/44.0011</w:t>
            </w:r>
          </w:p>
        </w:tc>
      </w:tr>
      <w:tr w:rsidR="0050737E" w:rsidTr="0050737E">
        <w:trPr>
          <w:trHeight w:hRule="exact" w:val="568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 projektu:</w:t>
            </w:r>
          </w:p>
        </w:tc>
        <w:tc>
          <w:tcPr>
            <w:tcW w:w="6410" w:type="dxa"/>
          </w:tcPr>
          <w:p w:rsidR="0050737E" w:rsidRPr="00E71868" w:rsidRDefault="0050737E" w:rsidP="006621F9">
            <w:pPr>
              <w:jc w:val="both"/>
            </w:pPr>
            <w:r w:rsidRPr="004460EA">
              <w:t>Cestou přírodovědných a technických oborů napříč Středočeským krajem</w:t>
            </w:r>
          </w:p>
        </w:tc>
      </w:tr>
      <w:tr w:rsidR="0050737E" w:rsidTr="00BA03C7">
        <w:trPr>
          <w:trHeight w:hRule="exact" w:val="487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E71868">
              <w:rPr>
                <w:b/>
              </w:rPr>
              <w:t xml:space="preserve"> zakázky:</w:t>
            </w:r>
          </w:p>
        </w:tc>
        <w:tc>
          <w:tcPr>
            <w:tcW w:w="6410" w:type="dxa"/>
          </w:tcPr>
          <w:p w:rsidR="0050737E" w:rsidRPr="00E71868" w:rsidRDefault="00C56FD5" w:rsidP="006621F9">
            <w:pPr>
              <w:jc w:val="both"/>
            </w:pPr>
            <w:r w:rsidRPr="00C56FD5">
              <w:t>Dodávka vybavení a materiálu pro karosářskou dílnu</w:t>
            </w:r>
          </w:p>
        </w:tc>
      </w:tr>
      <w:tr w:rsidR="0050737E" w:rsidTr="0050737E">
        <w:trPr>
          <w:trHeight w:hRule="exact" w:val="424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 xml:space="preserve">Datum vyhlášení </w:t>
            </w:r>
            <w:r>
              <w:rPr>
                <w:b/>
              </w:rPr>
              <w:t>výzvy: ::k předkládání nabídek</w:t>
            </w:r>
            <w:r w:rsidRPr="00E71868">
              <w:rPr>
                <w:b/>
              </w:rPr>
              <w:t>:</w:t>
            </w:r>
          </w:p>
        </w:tc>
        <w:tc>
          <w:tcPr>
            <w:tcW w:w="6410" w:type="dxa"/>
          </w:tcPr>
          <w:p w:rsidR="0050737E" w:rsidRPr="00E71868" w:rsidRDefault="00C56FD5" w:rsidP="0094606F">
            <w:pPr>
              <w:jc w:val="both"/>
            </w:pPr>
            <w:r w:rsidRPr="00C56FD5">
              <w:t>4. duben 2014</w:t>
            </w:r>
          </w:p>
        </w:tc>
      </w:tr>
      <w:tr w:rsidR="0050737E" w:rsidTr="00307A41">
        <w:trPr>
          <w:trHeight w:hRule="exact" w:val="903"/>
        </w:trPr>
        <w:tc>
          <w:tcPr>
            <w:tcW w:w="2802" w:type="dxa"/>
            <w:shd w:val="clear" w:color="auto" w:fill="FABF8F"/>
          </w:tcPr>
          <w:p w:rsidR="0050737E" w:rsidRPr="00E71868" w:rsidRDefault="0050737E" w:rsidP="0050737E">
            <w:pPr>
              <w:spacing w:before="120"/>
              <w:rPr>
                <w:b/>
              </w:rPr>
            </w:pPr>
            <w:r w:rsidRPr="00E71868">
              <w:rPr>
                <w:b/>
              </w:rPr>
              <w:t>Název/obchodní firma</w:t>
            </w:r>
            <w:r>
              <w:rPr>
                <w:b/>
              </w:rPr>
              <w:t>, sídlo a IČ</w:t>
            </w:r>
            <w:r w:rsidRPr="00E71868">
              <w:rPr>
                <w:b/>
              </w:rPr>
              <w:t xml:space="preserve"> zadavatele:</w:t>
            </w:r>
          </w:p>
        </w:tc>
        <w:tc>
          <w:tcPr>
            <w:tcW w:w="6410" w:type="dxa"/>
          </w:tcPr>
          <w:p w:rsidR="0050737E" w:rsidRDefault="00C56FD5" w:rsidP="00307A41">
            <w:pPr>
              <w:spacing w:after="0" w:line="240" w:lineRule="auto"/>
              <w:jc w:val="both"/>
            </w:pPr>
            <w:r w:rsidRPr="00C56FD5">
              <w:t>Střední odborná škola a Střední odborné u</w:t>
            </w:r>
            <w:r>
              <w:t>čiliště, Neratovice, Školní 664</w:t>
            </w:r>
          </w:p>
          <w:p w:rsidR="00C56FD5" w:rsidRPr="00E71868" w:rsidRDefault="00C56FD5" w:rsidP="00307A41">
            <w:pPr>
              <w:spacing w:after="0" w:line="240" w:lineRule="auto"/>
              <w:jc w:val="both"/>
            </w:pPr>
            <w:r>
              <w:t>IČ: 68383495</w:t>
            </w:r>
          </w:p>
        </w:tc>
      </w:tr>
    </w:tbl>
    <w:p w:rsidR="0050737E" w:rsidRDefault="0050737E" w:rsidP="00ED04DE">
      <w:pPr>
        <w:jc w:val="both"/>
      </w:pPr>
    </w:p>
    <w:p w:rsidR="00824BAC" w:rsidRPr="00307A41" w:rsidRDefault="00824BAC" w:rsidP="00824BAC">
      <w:pPr>
        <w:spacing w:after="0" w:line="240" w:lineRule="auto"/>
        <w:jc w:val="both"/>
        <w:rPr>
          <w:b/>
        </w:rPr>
      </w:pPr>
      <w:r w:rsidRPr="00307A41">
        <w:rPr>
          <w:b/>
        </w:rPr>
        <w:t>Z</w:t>
      </w:r>
      <w:r w:rsidR="00C56FD5" w:rsidRPr="00307A41">
        <w:rPr>
          <w:b/>
        </w:rPr>
        <w:t xml:space="preserve">adavatel </w:t>
      </w:r>
      <w:r w:rsidR="00D60C93" w:rsidRPr="00D60C93">
        <w:rPr>
          <w:b/>
        </w:rPr>
        <w:t xml:space="preserve">s ohledem na administrativní pochybení přistupuje na prodloužení lhůty pro podávání </w:t>
      </w:r>
      <w:r w:rsidR="00D60C93">
        <w:rPr>
          <w:b/>
        </w:rPr>
        <w:t xml:space="preserve">nabídek </w:t>
      </w:r>
      <w:r w:rsidR="00231F84">
        <w:rPr>
          <w:b/>
        </w:rPr>
        <w:t>následovně</w:t>
      </w:r>
      <w:r w:rsidR="00817D36">
        <w:rPr>
          <w:b/>
        </w:rPr>
        <w:t xml:space="preserve"> – původní informace uvedené ve Výzvě a doplněné Dodatečnými informacemi k zadávacím podmínkám č. 1</w:t>
      </w:r>
      <w:r w:rsidR="00231F84">
        <w:rPr>
          <w:b/>
        </w:rPr>
        <w:t xml:space="preserve">: </w:t>
      </w:r>
    </w:p>
    <w:p w:rsidR="00824BAC" w:rsidRDefault="00824BAC" w:rsidP="00824BAC">
      <w:pPr>
        <w:spacing w:after="0" w:line="240" w:lineRule="auto"/>
        <w:jc w:val="both"/>
      </w:pPr>
    </w:p>
    <w:p w:rsidR="00791E5F" w:rsidRDefault="00791E5F" w:rsidP="00824BAC">
      <w:pPr>
        <w:spacing w:after="0" w:line="240" w:lineRule="auto"/>
        <w:jc w:val="both"/>
      </w:pPr>
      <w:r>
        <w:t>Zakázka I.</w:t>
      </w:r>
    </w:p>
    <w:p w:rsidR="00C56FD5" w:rsidRDefault="00824BAC" w:rsidP="00824BAC">
      <w:pPr>
        <w:spacing w:after="0" w:line="240" w:lineRule="auto"/>
        <w:jc w:val="both"/>
      </w:pPr>
      <w:r>
        <w:t>„</w:t>
      </w:r>
      <w:r w:rsidR="00C56FD5"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t>Dílčí část zakázky: „Dodávka vybavení a materiálu pro karosářskou dílnu – au</w:t>
      </w:r>
      <w:r w:rsidR="00824BAC">
        <w:t xml:space="preserve">todiagnostika, rovnací stolice" </w:t>
      </w:r>
      <w:r>
        <w:t>(dále v textu jako Zakázka I)</w:t>
      </w:r>
    </w:p>
    <w:p w:rsidR="00824BAC" w:rsidRDefault="00824BAC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C56FD5" w:rsidP="00824BAC">
      <w:pPr>
        <w:spacing w:after="0" w:line="240" w:lineRule="auto"/>
        <w:jc w:val="both"/>
      </w:pPr>
      <w:r>
        <w:t>Ukončení příjmu nabídek:  2</w:t>
      </w:r>
      <w:r w:rsidR="00D60C93">
        <w:t>2</w:t>
      </w:r>
      <w:r>
        <w:t xml:space="preserve">. 4. 2014 do 14.00 hod. </w:t>
      </w:r>
    </w:p>
    <w:p w:rsidR="00C56FD5" w:rsidRDefault="00C56FD5" w:rsidP="00824BAC">
      <w:pPr>
        <w:spacing w:after="0" w:line="240" w:lineRule="auto"/>
        <w:jc w:val="both"/>
      </w:pPr>
      <w:r>
        <w:t>Otevírání obálek proběhne dne: 2</w:t>
      </w:r>
      <w:r w:rsidR="00D60C93">
        <w:t>2</w:t>
      </w:r>
      <w:r>
        <w:t>. 4. 2014 ve 14.01 hod. 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 xml:space="preserve">Zakázka II. </w:t>
      </w:r>
    </w:p>
    <w:p w:rsidR="00C56FD5" w:rsidRDefault="00C56FD5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t>Dílčí část zakázky: „Dodávka vybavení a materiálu pro karosářskou dílnu –  svařování“</w:t>
      </w:r>
    </w:p>
    <w:p w:rsidR="00C56FD5" w:rsidRDefault="00C56FD5" w:rsidP="00824BAC">
      <w:pPr>
        <w:spacing w:after="0" w:line="240" w:lineRule="auto"/>
        <w:jc w:val="both"/>
      </w:pPr>
      <w:r>
        <w:t>(dále v textu jako Zakázka II)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D60C93" w:rsidP="00824BAC">
      <w:pPr>
        <w:spacing w:after="0" w:line="240" w:lineRule="auto"/>
        <w:jc w:val="both"/>
      </w:pPr>
      <w:r>
        <w:t>Ukončení příjmu nabídek:  22</w:t>
      </w:r>
      <w:r w:rsidR="00C56FD5">
        <w:t xml:space="preserve">. 4. 2014 do 14.00 hod. 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Otevírání obálek proběhne dne: 2</w:t>
      </w:r>
      <w:r w:rsidR="00D60C93">
        <w:t>2</w:t>
      </w:r>
      <w:r>
        <w:t>.</w:t>
      </w:r>
      <w:r w:rsidR="00791E5F">
        <w:t xml:space="preserve"> 4. 2014 ve 14.30 hod. </w:t>
      </w:r>
      <w:r>
        <w:t>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C56FD5" w:rsidRDefault="00C56FD5" w:rsidP="00824BAC">
      <w:pPr>
        <w:spacing w:after="0" w:line="240" w:lineRule="auto"/>
        <w:jc w:val="both"/>
      </w:pPr>
    </w:p>
    <w:p w:rsidR="00817D36" w:rsidRDefault="00817D36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lastRenderedPageBreak/>
        <w:t xml:space="preserve">Zakázka III. </w:t>
      </w:r>
    </w:p>
    <w:p w:rsidR="00C56FD5" w:rsidRDefault="00C56FD5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C56FD5" w:rsidRDefault="00C56FD5" w:rsidP="00824BAC">
      <w:pPr>
        <w:spacing w:after="0" w:line="240" w:lineRule="auto"/>
        <w:jc w:val="both"/>
      </w:pPr>
      <w:r>
        <w:t>Dílčí část zakázky: „Dodávka vybavení a materiálu pro karosářskou dílnu –  drobné vybavení“</w:t>
      </w:r>
    </w:p>
    <w:p w:rsidR="00C56FD5" w:rsidRDefault="00C56FD5" w:rsidP="00824BAC">
      <w:pPr>
        <w:spacing w:after="0" w:line="240" w:lineRule="auto"/>
        <w:jc w:val="both"/>
      </w:pPr>
      <w:r>
        <w:t>(dále v textu jako Zakázka III)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Zahájení příjmu nabídek:    4. 4. 2014</w:t>
      </w:r>
    </w:p>
    <w:p w:rsidR="00C56FD5" w:rsidRDefault="00C56FD5" w:rsidP="00824BAC">
      <w:pPr>
        <w:spacing w:after="0" w:line="240" w:lineRule="auto"/>
        <w:jc w:val="both"/>
      </w:pPr>
      <w:r>
        <w:t>Ukončení příjmu nabídek:  2</w:t>
      </w:r>
      <w:r w:rsidR="00D60C93">
        <w:t>2</w:t>
      </w:r>
      <w:r>
        <w:t xml:space="preserve">. 4. 2014 do 14.00 hod. </w:t>
      </w:r>
    </w:p>
    <w:p w:rsidR="00C56FD5" w:rsidRDefault="00C56FD5" w:rsidP="00824BAC">
      <w:pPr>
        <w:spacing w:after="0" w:line="240" w:lineRule="auto"/>
        <w:jc w:val="both"/>
      </w:pPr>
    </w:p>
    <w:p w:rsidR="00C56FD5" w:rsidRDefault="00C56FD5" w:rsidP="00824BAC">
      <w:pPr>
        <w:spacing w:after="0" w:line="240" w:lineRule="auto"/>
        <w:jc w:val="both"/>
      </w:pPr>
      <w:r>
        <w:t>Otevírání obálek proběhne dne: 2</w:t>
      </w:r>
      <w:r w:rsidR="00D60C93">
        <w:t>2</w:t>
      </w:r>
      <w:r w:rsidR="00791E5F">
        <w:t>. 4. 2014 v 15.00 hod.</w:t>
      </w:r>
      <w:r>
        <w:t xml:space="preserve">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  <w:r w:rsidR="001C4CCD">
        <w:t>“</w:t>
      </w:r>
    </w:p>
    <w:p w:rsidR="00C56FD5" w:rsidRDefault="00C56FD5" w:rsidP="00824BAC">
      <w:pPr>
        <w:spacing w:after="0" w:line="240" w:lineRule="auto"/>
        <w:jc w:val="both"/>
      </w:pPr>
    </w:p>
    <w:p w:rsidR="00824BAC" w:rsidRPr="00824BAC" w:rsidRDefault="001C4CCD" w:rsidP="00ED04DE">
      <w:pPr>
        <w:jc w:val="both"/>
        <w:rPr>
          <w:b/>
        </w:rPr>
      </w:pPr>
      <w:r>
        <w:rPr>
          <w:b/>
        </w:rPr>
        <w:t>se v</w:t>
      </w:r>
      <w:r w:rsidRPr="00824BAC">
        <w:rPr>
          <w:b/>
        </w:rPr>
        <w:t xml:space="preserve">zhledem </w:t>
      </w:r>
      <w:r w:rsidR="00824BAC" w:rsidRPr="00824BAC">
        <w:rPr>
          <w:b/>
        </w:rPr>
        <w:t>k</w:t>
      </w:r>
      <w:r w:rsidR="00D60C93">
        <w:rPr>
          <w:b/>
        </w:rPr>
        <w:t> výše uvedenému pochybení</w:t>
      </w:r>
      <w:r>
        <w:rPr>
          <w:b/>
        </w:rPr>
        <w:t xml:space="preserve"> upravují -</w:t>
      </w:r>
      <w:r w:rsidR="00824BAC" w:rsidRPr="00824BAC">
        <w:rPr>
          <w:b/>
        </w:rPr>
        <w:t xml:space="preserve"> zadavatel </w:t>
      </w:r>
      <w:r w:rsidR="001201D8">
        <w:rPr>
          <w:b/>
        </w:rPr>
        <w:t xml:space="preserve">prodlužuje termín ukončení příjmu nabídek a termín otevírání obálek a </w:t>
      </w:r>
      <w:r w:rsidR="00824BAC" w:rsidRPr="00824BAC">
        <w:rPr>
          <w:b/>
        </w:rPr>
        <w:t>vydává dodatečné informace k zadávacím podmínkám v následujícím znění:</w:t>
      </w:r>
    </w:p>
    <w:p w:rsidR="005D2F39" w:rsidRDefault="005D2F39" w:rsidP="00824BAC">
      <w:pPr>
        <w:spacing w:after="0" w:line="240" w:lineRule="auto"/>
        <w:jc w:val="both"/>
      </w:pPr>
      <w:r>
        <w:t>Zakázka I.</w:t>
      </w:r>
    </w:p>
    <w:p w:rsidR="00824BAC" w:rsidRDefault="00824BAC" w:rsidP="00824BAC">
      <w:pPr>
        <w:spacing w:after="0" w:line="240" w:lineRule="auto"/>
        <w:jc w:val="both"/>
      </w:pPr>
      <w:r>
        <w:t xml:space="preserve">„Veřejná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>Dílčí část zakázky: „Dodávka vybavení a materiálu pro karosářskou dílnu – autodiagnostika, rovnací stolice" (dále v textu jako Zakázka I)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>Zahájení příjmu nabídek:    4. 4. 2014</w:t>
      </w:r>
    </w:p>
    <w:p w:rsidR="00824BAC" w:rsidRDefault="00D60C93" w:rsidP="00824BAC">
      <w:pPr>
        <w:spacing w:after="0" w:line="240" w:lineRule="auto"/>
        <w:jc w:val="both"/>
      </w:pPr>
      <w:r>
        <w:t>Ukončení příjmu nabídek:  5</w:t>
      </w:r>
      <w:r w:rsidR="00824BAC">
        <w:t xml:space="preserve">. </w:t>
      </w:r>
      <w:r>
        <w:t>5</w:t>
      </w:r>
      <w:r w:rsidR="00824BAC">
        <w:t xml:space="preserve">. 2014 do 14.00 hod. </w:t>
      </w:r>
    </w:p>
    <w:p w:rsidR="00824BAC" w:rsidRDefault="00824BAC" w:rsidP="00824BAC">
      <w:pPr>
        <w:spacing w:after="0" w:line="240" w:lineRule="auto"/>
        <w:jc w:val="both"/>
      </w:pPr>
      <w:r>
        <w:t xml:space="preserve">Otevírání obálek proběhne dne: </w:t>
      </w:r>
      <w:r w:rsidR="00D60C93">
        <w:t>5</w:t>
      </w:r>
      <w:r>
        <w:t xml:space="preserve">. </w:t>
      </w:r>
      <w:r w:rsidR="00D60C93">
        <w:t>5</w:t>
      </w:r>
      <w:r>
        <w:t>. 2014 ve 14.01 hod.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Zakázka II. </w:t>
      </w:r>
    </w:p>
    <w:p w:rsidR="00824BAC" w:rsidRDefault="00824BAC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>Dílčí část zakázky: „Dodávka vybavení a materiálu pro karosářskou dílnu –  svařování“</w:t>
      </w:r>
    </w:p>
    <w:p w:rsidR="00824BAC" w:rsidRDefault="00824BAC" w:rsidP="00824BAC">
      <w:pPr>
        <w:spacing w:after="0" w:line="240" w:lineRule="auto"/>
        <w:jc w:val="both"/>
      </w:pPr>
      <w:r>
        <w:t>(dále v textu jako Zakázka II)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>Zahájení příjmu nabídek:    4. 4. 2014</w:t>
      </w:r>
    </w:p>
    <w:p w:rsidR="00824BAC" w:rsidRDefault="00D60C93" w:rsidP="00824BAC">
      <w:pPr>
        <w:spacing w:after="0" w:line="240" w:lineRule="auto"/>
        <w:jc w:val="both"/>
      </w:pPr>
      <w:r>
        <w:t>Ukončení příjmu nabídek:  5</w:t>
      </w:r>
      <w:r w:rsidR="00824BAC">
        <w:t xml:space="preserve">. </w:t>
      </w:r>
      <w:r>
        <w:t>5</w:t>
      </w:r>
      <w:r w:rsidR="00824BAC">
        <w:t xml:space="preserve">. 2014 do 14.00 hod. 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Otevírání obálek proběhne dne: </w:t>
      </w:r>
      <w:r w:rsidR="00D60C93">
        <w:t>5</w:t>
      </w:r>
      <w:r>
        <w:t xml:space="preserve">. </w:t>
      </w:r>
      <w:r w:rsidR="00D60C93">
        <w:t>5</w:t>
      </w:r>
      <w:r>
        <w:t>. 2014 ve 14.30 hod.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Zakázka III. </w:t>
      </w:r>
    </w:p>
    <w:p w:rsidR="00824BAC" w:rsidRDefault="00824BAC" w:rsidP="00824BAC">
      <w:pPr>
        <w:spacing w:after="0" w:line="240" w:lineRule="auto"/>
        <w:jc w:val="both"/>
      </w:pPr>
      <w:r>
        <w:t xml:space="preserve">Veřejná zakázka: „Dodávka vybavení a materiálu pro karosářskou dílnu“ </w:t>
      </w:r>
    </w:p>
    <w:p w:rsidR="00824BAC" w:rsidRDefault="00824BAC" w:rsidP="00824BAC">
      <w:pPr>
        <w:spacing w:after="0" w:line="240" w:lineRule="auto"/>
        <w:jc w:val="both"/>
      </w:pPr>
      <w:r>
        <w:t>Dílčí část zakázky: „Dodávka vybavení a materiálu pro karosářskou dílnu –  drobné vybavení“</w:t>
      </w:r>
    </w:p>
    <w:p w:rsidR="00824BAC" w:rsidRDefault="00824BAC" w:rsidP="00824BAC">
      <w:pPr>
        <w:spacing w:after="0" w:line="240" w:lineRule="auto"/>
        <w:jc w:val="both"/>
      </w:pPr>
      <w:r>
        <w:t>(dále v textu jako Zakázka III)</w:t>
      </w:r>
    </w:p>
    <w:p w:rsidR="00824BAC" w:rsidRDefault="00824BAC" w:rsidP="00824BAC">
      <w:pPr>
        <w:spacing w:after="0" w:line="240" w:lineRule="auto"/>
        <w:jc w:val="both"/>
      </w:pPr>
    </w:p>
    <w:p w:rsidR="001C4CCD" w:rsidRDefault="001C4CCD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lastRenderedPageBreak/>
        <w:t>Zahájení příjmu nabídek:    4. 4. 2014</w:t>
      </w:r>
    </w:p>
    <w:p w:rsidR="00824BAC" w:rsidRDefault="00D60C93" w:rsidP="00824BAC">
      <w:pPr>
        <w:spacing w:after="0" w:line="240" w:lineRule="auto"/>
        <w:jc w:val="both"/>
      </w:pPr>
      <w:r>
        <w:t>Ukončení příjmu nabídek:  5</w:t>
      </w:r>
      <w:r w:rsidR="00824BAC">
        <w:t xml:space="preserve">. </w:t>
      </w:r>
      <w:r>
        <w:t>5</w:t>
      </w:r>
      <w:r w:rsidR="00824BAC">
        <w:t xml:space="preserve">. 2014 do 14.00 hod. 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824BAC">
      <w:pPr>
        <w:spacing w:after="0" w:line="240" w:lineRule="auto"/>
        <w:jc w:val="both"/>
      </w:pPr>
      <w:r>
        <w:t xml:space="preserve">Otevírání obálek proběhne dne: </w:t>
      </w:r>
      <w:r w:rsidR="00D60C93">
        <w:t>5. 5</w:t>
      </w:r>
      <w:r>
        <w:t>. 2014 v 15.00 hod.  v ředitelně SOŠ a SOU Neratovice, ul. Spojovací 632, 277 11 Libiš. Účastník se prokáže platným občanským průkazem a případným zplnomocněním uchazeče o VZ, pokud není účastník statutárním orgánem uchazeče. V tomto případě se prokazuje kopií výpisu z obchodního rejstříku“.</w:t>
      </w:r>
    </w:p>
    <w:p w:rsidR="00824BAC" w:rsidRDefault="00824BAC" w:rsidP="00824BAC">
      <w:pPr>
        <w:spacing w:after="0" w:line="240" w:lineRule="auto"/>
        <w:jc w:val="both"/>
      </w:pPr>
    </w:p>
    <w:p w:rsidR="00824BAC" w:rsidRDefault="00824BAC" w:rsidP="00ED04DE">
      <w:pPr>
        <w:jc w:val="both"/>
      </w:pPr>
    </w:p>
    <w:p w:rsidR="000A0169" w:rsidRDefault="000A0169" w:rsidP="00ED04DE">
      <w:pPr>
        <w:jc w:val="both"/>
      </w:pPr>
    </w:p>
    <w:p w:rsidR="00F050B7" w:rsidRDefault="00F050B7" w:rsidP="00ED04DE">
      <w:pPr>
        <w:jc w:val="both"/>
      </w:pPr>
      <w:r>
        <w:t>V </w:t>
      </w:r>
      <w:r w:rsidR="00307A41">
        <w:t>Neratovicích</w:t>
      </w:r>
      <w:r>
        <w:t xml:space="preserve">, dne </w:t>
      </w:r>
      <w:r w:rsidR="001C4CCD">
        <w:t>22</w:t>
      </w:r>
      <w:bookmarkStart w:id="0" w:name="_GoBack"/>
      <w:bookmarkEnd w:id="0"/>
      <w:r>
        <w:t xml:space="preserve">. </w:t>
      </w:r>
      <w:r w:rsidR="00307A41">
        <w:t>4</w:t>
      </w:r>
      <w:r>
        <w:t xml:space="preserve"> 201</w:t>
      </w:r>
      <w:r w:rsidR="003B215C">
        <w:t>4</w:t>
      </w:r>
    </w:p>
    <w:p w:rsidR="00AF44CA" w:rsidRDefault="00AF44CA" w:rsidP="00ED04DE">
      <w:pPr>
        <w:jc w:val="both"/>
      </w:pPr>
    </w:p>
    <w:p w:rsidR="00AF44CA" w:rsidRDefault="00AF44CA" w:rsidP="00ED04DE">
      <w:pPr>
        <w:jc w:val="both"/>
      </w:pPr>
    </w:p>
    <w:p w:rsidR="00AF44CA" w:rsidRDefault="00AF44CA" w:rsidP="00ED04DE">
      <w:pPr>
        <w:jc w:val="both"/>
      </w:pPr>
    </w:p>
    <w:p w:rsidR="00AF44CA" w:rsidRDefault="00AF44CA" w:rsidP="00AF44CA">
      <w:pPr>
        <w:jc w:val="both"/>
      </w:pPr>
    </w:p>
    <w:p w:rsidR="00AF44CA" w:rsidRDefault="00AF44CA" w:rsidP="00AF44CA">
      <w:pPr>
        <w:spacing w:after="0" w:line="240" w:lineRule="auto"/>
        <w:ind w:left="5664" w:firstLine="708"/>
        <w:jc w:val="both"/>
      </w:pPr>
      <w:r>
        <w:t>…………………………..</w:t>
      </w:r>
    </w:p>
    <w:p w:rsidR="00AF44CA" w:rsidRDefault="00AF44CA" w:rsidP="00AF44CA">
      <w:pPr>
        <w:spacing w:after="0" w:line="240" w:lineRule="auto"/>
        <w:ind w:left="6372"/>
        <w:jc w:val="both"/>
      </w:pPr>
      <w:r>
        <w:t>Ing. Marcela Hrejsová</w:t>
      </w:r>
    </w:p>
    <w:p w:rsidR="00AF44CA" w:rsidRDefault="00AF44CA" w:rsidP="00AF44CA">
      <w:pPr>
        <w:spacing w:after="0" w:line="240" w:lineRule="auto"/>
        <w:ind w:left="4956" w:firstLine="708"/>
        <w:jc w:val="both"/>
      </w:pPr>
      <w:r>
        <w:t>ředitelka SOŠ a SOU Neratovice</w:t>
      </w:r>
    </w:p>
    <w:p w:rsidR="00AF44CA" w:rsidRDefault="00AF44CA" w:rsidP="00ED04DE">
      <w:pPr>
        <w:jc w:val="both"/>
      </w:pPr>
    </w:p>
    <w:p w:rsidR="007B4A0F" w:rsidRDefault="007B4A0F"/>
    <w:sectPr w:rsidR="007B4A0F" w:rsidSect="009020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D5" w:rsidRDefault="00BA15D5" w:rsidP="004D43FE">
      <w:pPr>
        <w:spacing w:after="0" w:line="240" w:lineRule="auto"/>
      </w:pPr>
      <w:r>
        <w:separator/>
      </w:r>
    </w:p>
  </w:endnote>
  <w:endnote w:type="continuationSeparator" w:id="0">
    <w:p w:rsidR="00BA15D5" w:rsidRDefault="00BA15D5" w:rsidP="004D4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D5" w:rsidRDefault="00BA15D5" w:rsidP="004D43FE">
      <w:pPr>
        <w:spacing w:after="0" w:line="240" w:lineRule="auto"/>
      </w:pPr>
      <w:r>
        <w:separator/>
      </w:r>
    </w:p>
  </w:footnote>
  <w:footnote w:type="continuationSeparator" w:id="0">
    <w:p w:rsidR="00BA15D5" w:rsidRDefault="00BA15D5" w:rsidP="004D4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7E" w:rsidRDefault="00C56FD5">
    <w:pPr>
      <w:pStyle w:val="Zhlav"/>
    </w:pPr>
    <w:r>
      <w:rPr>
        <w:noProof/>
        <w:lang w:eastAsia="cs-CZ"/>
      </w:rPr>
      <w:drawing>
        <wp:inline distT="0" distB="0" distL="0" distR="0">
          <wp:extent cx="5760720" cy="796197"/>
          <wp:effectExtent l="0" t="0" r="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737E" w:rsidRDefault="0050737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D04DE"/>
    <w:rsid w:val="000A0169"/>
    <w:rsid w:val="000B5C98"/>
    <w:rsid w:val="001201D8"/>
    <w:rsid w:val="00131965"/>
    <w:rsid w:val="00137D89"/>
    <w:rsid w:val="0017792F"/>
    <w:rsid w:val="001C4CCD"/>
    <w:rsid w:val="001D6930"/>
    <w:rsid w:val="00231F84"/>
    <w:rsid w:val="00307A41"/>
    <w:rsid w:val="0036431C"/>
    <w:rsid w:val="00385068"/>
    <w:rsid w:val="003B215C"/>
    <w:rsid w:val="003B6F3C"/>
    <w:rsid w:val="004D43FE"/>
    <w:rsid w:val="0050737E"/>
    <w:rsid w:val="005D2F39"/>
    <w:rsid w:val="005D6DA9"/>
    <w:rsid w:val="006128EB"/>
    <w:rsid w:val="0066694E"/>
    <w:rsid w:val="006D3223"/>
    <w:rsid w:val="00791E5F"/>
    <w:rsid w:val="007B4A0F"/>
    <w:rsid w:val="00817D36"/>
    <w:rsid w:val="008246AA"/>
    <w:rsid w:val="00824BAC"/>
    <w:rsid w:val="008961B4"/>
    <w:rsid w:val="0090201A"/>
    <w:rsid w:val="0094606F"/>
    <w:rsid w:val="0098296B"/>
    <w:rsid w:val="009C454B"/>
    <w:rsid w:val="00A1214E"/>
    <w:rsid w:val="00A72537"/>
    <w:rsid w:val="00A9048E"/>
    <w:rsid w:val="00AF44CA"/>
    <w:rsid w:val="00BA03C7"/>
    <w:rsid w:val="00BA15D5"/>
    <w:rsid w:val="00C5186A"/>
    <w:rsid w:val="00C56FD5"/>
    <w:rsid w:val="00CA24A8"/>
    <w:rsid w:val="00CC15A5"/>
    <w:rsid w:val="00D60C93"/>
    <w:rsid w:val="00D87CF3"/>
    <w:rsid w:val="00D9614D"/>
    <w:rsid w:val="00E0768D"/>
    <w:rsid w:val="00E76650"/>
    <w:rsid w:val="00E93490"/>
    <w:rsid w:val="00EA1F6B"/>
    <w:rsid w:val="00ED04DE"/>
    <w:rsid w:val="00F050B7"/>
    <w:rsid w:val="00FB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3FE"/>
  </w:style>
  <w:style w:type="paragraph" w:styleId="Zpat">
    <w:name w:val="footer"/>
    <w:basedOn w:val="Normln"/>
    <w:link w:val="Zpat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3FE"/>
  </w:style>
  <w:style w:type="character" w:styleId="Odkaznakoment">
    <w:name w:val="annotation reference"/>
    <w:basedOn w:val="Standardnpsmoodstavce"/>
    <w:uiPriority w:val="99"/>
    <w:semiHidden/>
    <w:unhideWhenUsed/>
    <w:rsid w:val="00BA0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90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04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3FE"/>
  </w:style>
  <w:style w:type="paragraph" w:styleId="Zpat">
    <w:name w:val="footer"/>
    <w:basedOn w:val="Normln"/>
    <w:link w:val="ZpatChar"/>
    <w:uiPriority w:val="99"/>
    <w:unhideWhenUsed/>
    <w:rsid w:val="004D4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3FE"/>
  </w:style>
  <w:style w:type="character" w:styleId="Odkaznakoment">
    <w:name w:val="annotation reference"/>
    <w:basedOn w:val="Standardnpsmoodstavce"/>
    <w:uiPriority w:val="99"/>
    <w:semiHidden/>
    <w:unhideWhenUsed/>
    <w:rsid w:val="00BA0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3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C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9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90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4169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2014-04-17T12:31:00Z</dcterms:created>
  <dcterms:modified xsi:type="dcterms:W3CDTF">2014-04-17T12:31:00Z</dcterms:modified>
</cp:coreProperties>
</file>