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474" w14:textId="77777777" w:rsidR="005964D6" w:rsidRPr="00C73D43" w:rsidRDefault="005964D6" w:rsidP="005964D6">
      <w:pPr>
        <w:jc w:val="center"/>
        <w:rPr>
          <w:rFonts w:ascii="Arial" w:hAnsi="Arial" w:cs="Arial"/>
          <w:b/>
          <w:sz w:val="28"/>
          <w:szCs w:val="28"/>
        </w:rPr>
      </w:pPr>
      <w:r w:rsidRPr="00C73D43">
        <w:rPr>
          <w:rFonts w:ascii="Arial" w:hAnsi="Arial" w:cs="Arial"/>
          <w:b/>
          <w:sz w:val="28"/>
          <w:szCs w:val="28"/>
        </w:rPr>
        <w:t>SMLOUVA O DÍLO</w:t>
      </w:r>
    </w:p>
    <w:p w14:paraId="3248D81D" w14:textId="77777777" w:rsidR="005964D6" w:rsidRPr="00C9798A" w:rsidRDefault="005964D6" w:rsidP="005964D6">
      <w:pPr>
        <w:jc w:val="center"/>
        <w:rPr>
          <w:rFonts w:ascii="Arial" w:hAnsi="Arial" w:cs="Arial"/>
          <w:sz w:val="20"/>
        </w:rPr>
      </w:pPr>
    </w:p>
    <w:p w14:paraId="2F979F70" w14:textId="77777777" w:rsidR="005964D6" w:rsidRPr="00C9798A" w:rsidRDefault="009E5135" w:rsidP="005964D6">
      <w:pPr>
        <w:pStyle w:val="Styl1"/>
        <w:jc w:val="center"/>
        <w:rPr>
          <w:rFonts w:cs="Arial"/>
          <w:sz w:val="20"/>
        </w:rPr>
      </w:pPr>
      <w:r w:rsidRPr="00C9798A">
        <w:rPr>
          <w:rFonts w:cs="Arial"/>
          <w:sz w:val="20"/>
        </w:rPr>
        <w:t>___________________________________________________________________________</w:t>
      </w:r>
    </w:p>
    <w:p w14:paraId="66CC496D" w14:textId="77777777" w:rsidR="005964D6" w:rsidRPr="00C9798A" w:rsidRDefault="005964D6" w:rsidP="005964D6">
      <w:pPr>
        <w:spacing w:line="240" w:lineRule="exact"/>
        <w:jc w:val="center"/>
        <w:rPr>
          <w:rFonts w:ascii="Arial" w:hAnsi="Arial" w:cs="Arial"/>
          <w:sz w:val="20"/>
        </w:rPr>
      </w:pPr>
    </w:p>
    <w:p w14:paraId="785FCA26" w14:textId="0B506973" w:rsidR="00B348D3" w:rsidRDefault="00B348D3" w:rsidP="00B348D3">
      <w:pPr>
        <w:pStyle w:val="Styl1"/>
        <w:tabs>
          <w:tab w:val="left" w:pos="1843"/>
        </w:tabs>
        <w:rPr>
          <w:rFonts w:cs="Arial"/>
          <w:b/>
          <w:sz w:val="20"/>
        </w:rPr>
      </w:pPr>
      <w:r w:rsidRPr="00B348D3">
        <w:rPr>
          <w:rFonts w:cs="Arial"/>
          <w:b/>
          <w:sz w:val="20"/>
        </w:rPr>
        <w:t xml:space="preserve">Obec </w:t>
      </w:r>
      <w:r w:rsidR="00B01F08">
        <w:rPr>
          <w:rFonts w:cs="Arial"/>
          <w:b/>
          <w:sz w:val="20"/>
        </w:rPr>
        <w:t>Blšany u Loun</w:t>
      </w:r>
    </w:p>
    <w:p w14:paraId="7CE2A5AD" w14:textId="46C13B18" w:rsidR="00B01F08" w:rsidRPr="00B348D3" w:rsidRDefault="00B01F08" w:rsidP="00B348D3">
      <w:pPr>
        <w:pStyle w:val="Styl1"/>
        <w:tabs>
          <w:tab w:val="left" w:pos="1843"/>
        </w:tabs>
        <w:rPr>
          <w:rFonts w:cs="Arial"/>
          <w:b/>
          <w:sz w:val="20"/>
        </w:rPr>
      </w:pPr>
      <w:r>
        <w:rPr>
          <w:rFonts w:cs="Arial"/>
          <w:b/>
          <w:sz w:val="20"/>
        </w:rPr>
        <w:t>Blšany u Loun 2</w:t>
      </w:r>
    </w:p>
    <w:p w14:paraId="0DDB15BC" w14:textId="7241CC78" w:rsidR="00B348D3" w:rsidRPr="00B348D3" w:rsidRDefault="00B01F08" w:rsidP="00B348D3">
      <w:pPr>
        <w:pStyle w:val="Styl1"/>
        <w:tabs>
          <w:tab w:val="left" w:pos="1843"/>
        </w:tabs>
        <w:rPr>
          <w:rFonts w:cs="Arial"/>
          <w:b/>
          <w:sz w:val="20"/>
        </w:rPr>
      </w:pPr>
      <w:r>
        <w:rPr>
          <w:rFonts w:cs="Arial"/>
          <w:b/>
          <w:sz w:val="20"/>
        </w:rPr>
        <w:t>440 01</w:t>
      </w:r>
      <w:r w:rsidR="00B348D3" w:rsidRPr="00B348D3">
        <w:rPr>
          <w:rFonts w:cs="Arial"/>
          <w:b/>
          <w:sz w:val="20"/>
        </w:rPr>
        <w:t xml:space="preserve"> </w:t>
      </w:r>
      <w:r>
        <w:rPr>
          <w:rFonts w:cs="Arial"/>
          <w:b/>
          <w:sz w:val="20"/>
        </w:rPr>
        <w:t>Louny 1</w:t>
      </w:r>
    </w:p>
    <w:p w14:paraId="28DD7F93" w14:textId="552B5E26" w:rsidR="00B348D3" w:rsidRPr="00B01F08" w:rsidRDefault="00B348D3" w:rsidP="00B348D3">
      <w:pPr>
        <w:pStyle w:val="Styl1"/>
        <w:tabs>
          <w:tab w:val="left" w:pos="1843"/>
        </w:tabs>
        <w:rPr>
          <w:rFonts w:cs="Arial"/>
          <w:b/>
          <w:bCs/>
          <w:sz w:val="20"/>
        </w:rPr>
      </w:pPr>
      <w:r w:rsidRPr="00B348D3">
        <w:rPr>
          <w:rFonts w:cs="Arial"/>
          <w:b/>
          <w:sz w:val="20"/>
        </w:rPr>
        <w:t xml:space="preserve">IČ.: </w:t>
      </w:r>
      <w:r w:rsidR="00B01F08" w:rsidRPr="00B01F08">
        <w:rPr>
          <w:rFonts w:ascii="Helvetica" w:hAnsi="Helvetica" w:cs="Helvetica"/>
          <w:b/>
          <w:bCs/>
          <w:color w:val="333333"/>
          <w:sz w:val="21"/>
          <w:szCs w:val="21"/>
          <w:shd w:val="clear" w:color="auto" w:fill="FFFFFF"/>
        </w:rPr>
        <w:t>00556254</w:t>
      </w:r>
    </w:p>
    <w:p w14:paraId="34F83333" w14:textId="1E98C87E" w:rsidR="005964D6" w:rsidRPr="00C9798A" w:rsidRDefault="00B348D3" w:rsidP="00B348D3">
      <w:pPr>
        <w:pStyle w:val="Styl1"/>
        <w:tabs>
          <w:tab w:val="left" w:pos="1843"/>
        </w:tabs>
        <w:jc w:val="left"/>
        <w:rPr>
          <w:rFonts w:cs="Arial"/>
          <w:sz w:val="20"/>
        </w:rPr>
      </w:pPr>
      <w:r w:rsidRPr="00B348D3">
        <w:rPr>
          <w:rFonts w:cs="Arial"/>
          <w:b/>
          <w:sz w:val="20"/>
        </w:rPr>
        <w:t>Zastoupen</w:t>
      </w:r>
      <w:r>
        <w:rPr>
          <w:rFonts w:cs="Arial"/>
          <w:b/>
          <w:sz w:val="20"/>
        </w:rPr>
        <w:t>á</w:t>
      </w:r>
      <w:r w:rsidRPr="00B348D3">
        <w:rPr>
          <w:rFonts w:cs="Arial"/>
          <w:b/>
          <w:sz w:val="20"/>
        </w:rPr>
        <w:t xml:space="preserve"> </w:t>
      </w:r>
      <w:r w:rsidR="00B01F08">
        <w:rPr>
          <w:rFonts w:cs="Arial"/>
          <w:b/>
          <w:sz w:val="20"/>
        </w:rPr>
        <w:t>Marií Gruntovou</w:t>
      </w:r>
      <w:r w:rsidRPr="00B348D3">
        <w:rPr>
          <w:rFonts w:cs="Arial"/>
          <w:b/>
          <w:sz w:val="20"/>
        </w:rPr>
        <w:t>, starost</w:t>
      </w:r>
      <w:r w:rsidR="00B01F08">
        <w:rPr>
          <w:rFonts w:cs="Arial"/>
          <w:b/>
          <w:sz w:val="20"/>
        </w:rPr>
        <w:t>k</w:t>
      </w:r>
      <w:r w:rsidRPr="00B348D3">
        <w:rPr>
          <w:rFonts w:cs="Arial"/>
          <w:b/>
          <w:sz w:val="20"/>
        </w:rPr>
        <w:t xml:space="preserve">ou obce </w:t>
      </w:r>
      <w:r w:rsidR="00B01F08">
        <w:rPr>
          <w:rFonts w:cs="Arial"/>
          <w:b/>
          <w:sz w:val="20"/>
        </w:rPr>
        <w:t>Blšany u Loun</w:t>
      </w:r>
      <w:r w:rsidRPr="00B348D3">
        <w:rPr>
          <w:rFonts w:cs="Arial"/>
          <w:b/>
          <w:sz w:val="20"/>
        </w:rPr>
        <w:t xml:space="preserve"> </w:t>
      </w:r>
    </w:p>
    <w:p w14:paraId="5E1B1511" w14:textId="77777777" w:rsidR="00C9798A" w:rsidRPr="00C9798A" w:rsidRDefault="00C9798A" w:rsidP="00C9798A">
      <w:pPr>
        <w:pStyle w:val="Styl1"/>
        <w:tabs>
          <w:tab w:val="left" w:pos="1843"/>
        </w:tabs>
        <w:jc w:val="left"/>
        <w:rPr>
          <w:rFonts w:cs="Arial"/>
          <w:sz w:val="20"/>
        </w:rPr>
      </w:pPr>
      <w:r w:rsidRPr="00C9798A">
        <w:rPr>
          <w:rFonts w:cs="Arial"/>
          <w:sz w:val="20"/>
        </w:rPr>
        <w:t>(dále jen "Objednatel")</w:t>
      </w:r>
    </w:p>
    <w:p w14:paraId="50042882" w14:textId="77777777" w:rsidR="00871517" w:rsidRDefault="00871517" w:rsidP="00D21B93">
      <w:pPr>
        <w:pStyle w:val="Styl1"/>
        <w:tabs>
          <w:tab w:val="left" w:pos="1843"/>
        </w:tabs>
        <w:rPr>
          <w:rFonts w:cs="Arial"/>
          <w:sz w:val="20"/>
        </w:rPr>
      </w:pPr>
    </w:p>
    <w:p w14:paraId="4A92DC51" w14:textId="77777777" w:rsidR="00D21B93" w:rsidRPr="00C9798A" w:rsidRDefault="00871517" w:rsidP="00D21B93">
      <w:pPr>
        <w:pStyle w:val="Styl1"/>
        <w:tabs>
          <w:tab w:val="left" w:pos="1843"/>
        </w:tabs>
        <w:rPr>
          <w:rFonts w:cs="Arial"/>
          <w:sz w:val="20"/>
        </w:rPr>
      </w:pPr>
      <w:r>
        <w:rPr>
          <w:rFonts w:cs="Arial"/>
          <w:sz w:val="20"/>
        </w:rPr>
        <w:t>a</w:t>
      </w:r>
    </w:p>
    <w:p w14:paraId="7F1AE823" w14:textId="77777777" w:rsidR="00871517" w:rsidRDefault="00871517" w:rsidP="005964D6">
      <w:pPr>
        <w:pStyle w:val="Styl1"/>
        <w:tabs>
          <w:tab w:val="left" w:pos="1843"/>
        </w:tabs>
        <w:rPr>
          <w:rFonts w:cs="Arial"/>
          <w:sz w:val="20"/>
        </w:rPr>
      </w:pPr>
    </w:p>
    <w:p w14:paraId="46488951" w14:textId="73BFE38B" w:rsidR="00431616" w:rsidRPr="00C9798A" w:rsidRDefault="0021266C" w:rsidP="005964D6">
      <w:pPr>
        <w:pStyle w:val="Styl1"/>
        <w:tabs>
          <w:tab w:val="left" w:pos="1843"/>
        </w:tabs>
        <w:rPr>
          <w:rFonts w:cs="Arial"/>
          <w:b/>
          <w:sz w:val="20"/>
        </w:rPr>
      </w:pPr>
      <w:r>
        <w:rPr>
          <w:b/>
          <w:sz w:val="20"/>
        </w:rPr>
        <w:t>ELTODO OSVĚTLENÍ, s.r.o.</w:t>
      </w:r>
      <w:r w:rsidR="005964D6" w:rsidRPr="00C9798A">
        <w:rPr>
          <w:rFonts w:cs="Arial"/>
          <w:b/>
          <w:sz w:val="20"/>
        </w:rPr>
        <w:tab/>
      </w:r>
    </w:p>
    <w:p w14:paraId="67C8B2FA" w14:textId="7F0A1F08" w:rsidR="005964D6" w:rsidRPr="00C9798A" w:rsidRDefault="005964D6" w:rsidP="005964D6">
      <w:pPr>
        <w:pStyle w:val="Styl1"/>
        <w:tabs>
          <w:tab w:val="left" w:pos="1843"/>
        </w:tabs>
        <w:rPr>
          <w:rFonts w:cs="Arial"/>
          <w:sz w:val="20"/>
        </w:rPr>
      </w:pPr>
      <w:r w:rsidRPr="00C9798A">
        <w:rPr>
          <w:rFonts w:cs="Arial"/>
          <w:sz w:val="20"/>
        </w:rPr>
        <w:t xml:space="preserve">se sídlem: </w:t>
      </w:r>
      <w:r w:rsidR="0021266C">
        <w:rPr>
          <w:sz w:val="20"/>
        </w:rPr>
        <w:t>Novodvorská 1010/14, 142 01 Praha 4</w:t>
      </w:r>
    </w:p>
    <w:p w14:paraId="198716C3" w14:textId="0CFC82A5" w:rsidR="00627D9A" w:rsidRPr="00C9798A" w:rsidRDefault="00627D9A" w:rsidP="005964D6">
      <w:pPr>
        <w:pStyle w:val="Styl1"/>
        <w:tabs>
          <w:tab w:val="left" w:pos="1843"/>
        </w:tabs>
        <w:rPr>
          <w:rFonts w:cs="Arial"/>
          <w:b/>
          <w:sz w:val="20"/>
        </w:rPr>
      </w:pPr>
      <w:r w:rsidRPr="00C9798A">
        <w:rPr>
          <w:rFonts w:cs="Arial"/>
          <w:sz w:val="20"/>
        </w:rPr>
        <w:t xml:space="preserve">zastoupený </w:t>
      </w:r>
      <w:r w:rsidR="0021266C">
        <w:rPr>
          <w:sz w:val="20"/>
        </w:rPr>
        <w:t>Ing. Vítězslavem Chmelíkem, Ing. Petrem Formánkem, jednateli</w:t>
      </w:r>
    </w:p>
    <w:p w14:paraId="6E80E691" w14:textId="603B3576" w:rsidR="00C9798A" w:rsidRDefault="005964D6" w:rsidP="005964D6">
      <w:pPr>
        <w:pStyle w:val="Styl1"/>
        <w:tabs>
          <w:tab w:val="left" w:pos="1843"/>
          <w:tab w:val="left" w:pos="5387"/>
        </w:tabs>
        <w:rPr>
          <w:rFonts w:cs="Arial"/>
          <w:sz w:val="20"/>
        </w:rPr>
      </w:pPr>
      <w:r w:rsidRPr="00C9798A">
        <w:rPr>
          <w:rFonts w:cs="Arial"/>
          <w:sz w:val="20"/>
        </w:rPr>
        <w:t>IČ:</w:t>
      </w:r>
      <w:r w:rsidR="00C9798A">
        <w:rPr>
          <w:rFonts w:cs="Arial"/>
          <w:sz w:val="20"/>
        </w:rPr>
        <w:t xml:space="preserve"> </w:t>
      </w:r>
      <w:r w:rsidR="0021266C" w:rsidRPr="00B1316A">
        <w:rPr>
          <w:sz w:val="20"/>
        </w:rPr>
        <w:t>25751018</w:t>
      </w:r>
    </w:p>
    <w:p w14:paraId="621A3D90" w14:textId="2DDAD4FA" w:rsidR="005964D6" w:rsidRPr="00C9798A" w:rsidRDefault="005964D6" w:rsidP="005964D6">
      <w:pPr>
        <w:pStyle w:val="Styl1"/>
        <w:tabs>
          <w:tab w:val="left" w:pos="1843"/>
          <w:tab w:val="left" w:pos="5387"/>
        </w:tabs>
        <w:rPr>
          <w:rFonts w:cs="Arial"/>
          <w:sz w:val="20"/>
        </w:rPr>
      </w:pPr>
      <w:r w:rsidRPr="00C9798A">
        <w:rPr>
          <w:rFonts w:cs="Arial"/>
          <w:sz w:val="20"/>
        </w:rPr>
        <w:t xml:space="preserve">DIČ: </w:t>
      </w:r>
      <w:r w:rsidR="0021266C">
        <w:rPr>
          <w:sz w:val="20"/>
        </w:rPr>
        <w:t>CZ25751018</w:t>
      </w:r>
    </w:p>
    <w:p w14:paraId="23B8A4F1" w14:textId="146A3C99" w:rsidR="005964D6" w:rsidRPr="00C9798A" w:rsidRDefault="005964D6" w:rsidP="005964D6">
      <w:pPr>
        <w:pStyle w:val="Styl1"/>
        <w:tabs>
          <w:tab w:val="left" w:pos="1843"/>
          <w:tab w:val="left" w:pos="5387"/>
        </w:tabs>
        <w:rPr>
          <w:rFonts w:cs="Arial"/>
          <w:sz w:val="20"/>
        </w:rPr>
      </w:pPr>
      <w:r w:rsidRPr="00C9798A">
        <w:rPr>
          <w:rFonts w:cs="Arial"/>
          <w:sz w:val="20"/>
        </w:rPr>
        <w:t xml:space="preserve">Telefon: </w:t>
      </w:r>
      <w:r w:rsidR="0021266C" w:rsidRPr="000458AC">
        <w:rPr>
          <w:sz w:val="20"/>
          <w:highlight w:val="black"/>
        </w:rPr>
        <w:t>+420</w:t>
      </w:r>
      <w:r w:rsidR="0021266C">
        <w:rPr>
          <w:sz w:val="20"/>
        </w:rPr>
        <w:t> </w:t>
      </w:r>
      <w:r w:rsidR="0021266C" w:rsidRPr="000458AC">
        <w:rPr>
          <w:sz w:val="20"/>
          <w:highlight w:val="black"/>
        </w:rPr>
        <w:t>261 341 150</w:t>
      </w:r>
    </w:p>
    <w:p w14:paraId="7D9C6D0A" w14:textId="641C9011" w:rsidR="005964D6" w:rsidRPr="00C9798A" w:rsidRDefault="005964D6" w:rsidP="005964D6">
      <w:pPr>
        <w:pStyle w:val="Styl1"/>
        <w:tabs>
          <w:tab w:val="left" w:pos="1843"/>
        </w:tabs>
        <w:rPr>
          <w:rFonts w:cs="Arial"/>
          <w:b/>
          <w:sz w:val="20"/>
        </w:rPr>
      </w:pPr>
      <w:r w:rsidRPr="00C9798A">
        <w:rPr>
          <w:rFonts w:cs="Arial"/>
          <w:sz w:val="20"/>
        </w:rPr>
        <w:t xml:space="preserve">Bankovní spojení: </w:t>
      </w:r>
      <w:r w:rsidR="0021266C" w:rsidRPr="000458AC">
        <w:rPr>
          <w:sz w:val="20"/>
          <w:highlight w:val="black"/>
        </w:rPr>
        <w:t>ČSOB, a.s.</w:t>
      </w:r>
    </w:p>
    <w:p w14:paraId="75102160" w14:textId="2E401BFD" w:rsidR="005964D6" w:rsidRPr="00C9798A" w:rsidRDefault="005964D6" w:rsidP="005964D6">
      <w:pPr>
        <w:pStyle w:val="Styl1"/>
        <w:tabs>
          <w:tab w:val="left" w:pos="1843"/>
        </w:tabs>
        <w:rPr>
          <w:rFonts w:cs="Arial"/>
          <w:sz w:val="20"/>
        </w:rPr>
      </w:pPr>
      <w:r w:rsidRPr="00C9798A">
        <w:rPr>
          <w:rFonts w:cs="Arial"/>
          <w:sz w:val="20"/>
        </w:rPr>
        <w:t xml:space="preserve">Číslo účtu: </w:t>
      </w:r>
      <w:r w:rsidR="0021266C" w:rsidRPr="000458AC">
        <w:rPr>
          <w:sz w:val="20"/>
          <w:highlight w:val="black"/>
        </w:rPr>
        <w:t>117436043/0300</w:t>
      </w:r>
    </w:p>
    <w:p w14:paraId="06DD4CC0" w14:textId="3BD2DAF6" w:rsidR="00431616" w:rsidRDefault="00431616" w:rsidP="005964D6">
      <w:pPr>
        <w:pStyle w:val="Styl1"/>
        <w:tabs>
          <w:tab w:val="left" w:pos="1843"/>
        </w:tabs>
        <w:rPr>
          <w:sz w:val="20"/>
        </w:rPr>
      </w:pPr>
      <w:r w:rsidRPr="00C9798A">
        <w:rPr>
          <w:rFonts w:cs="Arial"/>
          <w:sz w:val="20"/>
        </w:rPr>
        <w:t xml:space="preserve">Zapsán v Obchodním rejstříku vedeném u </w:t>
      </w:r>
      <w:r w:rsidR="0021266C">
        <w:rPr>
          <w:sz w:val="20"/>
        </w:rPr>
        <w:t>Městského soudu v Praze, oddíl C, vložka 66926</w:t>
      </w:r>
      <w:r w:rsidR="00C9798A">
        <w:rPr>
          <w:sz w:val="20"/>
        </w:rPr>
        <w:t xml:space="preserve"> </w:t>
      </w:r>
    </w:p>
    <w:p w14:paraId="72D61260" w14:textId="77777777" w:rsidR="00C9798A" w:rsidRPr="00C9798A" w:rsidRDefault="00C9798A" w:rsidP="00C9798A">
      <w:pPr>
        <w:pStyle w:val="Styl1"/>
        <w:tabs>
          <w:tab w:val="left" w:pos="1843"/>
        </w:tabs>
        <w:jc w:val="left"/>
        <w:rPr>
          <w:rFonts w:cs="Arial"/>
          <w:sz w:val="20"/>
        </w:rPr>
      </w:pPr>
      <w:r w:rsidRPr="00C9798A">
        <w:rPr>
          <w:rFonts w:cs="Arial"/>
          <w:sz w:val="20"/>
        </w:rPr>
        <w:t>(dále jen "</w:t>
      </w:r>
      <w:r>
        <w:rPr>
          <w:rFonts w:cs="Arial"/>
          <w:sz w:val="20"/>
        </w:rPr>
        <w:t>Zhotovitel</w:t>
      </w:r>
      <w:r w:rsidRPr="00C9798A">
        <w:rPr>
          <w:rFonts w:cs="Arial"/>
          <w:sz w:val="20"/>
        </w:rPr>
        <w:t>")</w:t>
      </w:r>
    </w:p>
    <w:p w14:paraId="198BE8A9" w14:textId="77777777" w:rsidR="00871517" w:rsidRDefault="00871517" w:rsidP="005964D6">
      <w:pPr>
        <w:pStyle w:val="Styl1"/>
        <w:tabs>
          <w:tab w:val="left" w:pos="2977"/>
        </w:tabs>
        <w:rPr>
          <w:rFonts w:cs="Arial"/>
          <w:b/>
          <w:sz w:val="20"/>
        </w:rPr>
      </w:pPr>
    </w:p>
    <w:p w14:paraId="27695192" w14:textId="77777777" w:rsidR="00871517" w:rsidRPr="00871517" w:rsidRDefault="00871517" w:rsidP="00871517">
      <w:pPr>
        <w:pStyle w:val="Styl1"/>
        <w:tabs>
          <w:tab w:val="left" w:pos="1843"/>
        </w:tabs>
        <w:jc w:val="left"/>
        <w:rPr>
          <w:rFonts w:cs="Arial"/>
          <w:sz w:val="20"/>
        </w:rPr>
      </w:pPr>
      <w:r w:rsidRPr="00871517">
        <w:rPr>
          <w:rFonts w:cs="Arial"/>
          <w:sz w:val="20"/>
        </w:rPr>
        <w:t xml:space="preserve">(společně </w:t>
      </w:r>
      <w:r w:rsidR="00B8093F">
        <w:rPr>
          <w:rFonts w:cs="Arial"/>
          <w:sz w:val="20"/>
        </w:rPr>
        <w:t>pak</w:t>
      </w:r>
      <w:r w:rsidRPr="00871517">
        <w:rPr>
          <w:rFonts w:cs="Arial"/>
          <w:sz w:val="20"/>
        </w:rPr>
        <w:t xml:space="preserve"> „smluvní strany“).</w:t>
      </w:r>
    </w:p>
    <w:p w14:paraId="0E6B0E08" w14:textId="77777777" w:rsidR="00871517" w:rsidRDefault="00871517" w:rsidP="003B117E">
      <w:pPr>
        <w:pStyle w:val="Styl1"/>
        <w:tabs>
          <w:tab w:val="left" w:pos="2977"/>
        </w:tabs>
        <w:spacing w:before="120" w:after="120"/>
        <w:rPr>
          <w:rFonts w:cs="Arial"/>
          <w:b/>
          <w:sz w:val="20"/>
        </w:rPr>
      </w:pPr>
    </w:p>
    <w:p w14:paraId="3C060107" w14:textId="77777777" w:rsidR="00B8093F" w:rsidRDefault="00B8093F" w:rsidP="00B8093F">
      <w:pPr>
        <w:pStyle w:val="Styl1"/>
        <w:tabs>
          <w:tab w:val="left" w:pos="2977"/>
        </w:tabs>
        <w:spacing w:before="120" w:after="120"/>
        <w:jc w:val="center"/>
        <w:rPr>
          <w:rFonts w:cs="Arial"/>
          <w:b/>
          <w:sz w:val="20"/>
        </w:rPr>
      </w:pPr>
      <w:r>
        <w:rPr>
          <w:rFonts w:cs="Arial"/>
          <w:b/>
          <w:sz w:val="20"/>
        </w:rPr>
        <w:t>Preambule</w:t>
      </w:r>
    </w:p>
    <w:p w14:paraId="4D624541" w14:textId="5A262939" w:rsidR="00B8093F" w:rsidRDefault="00B8093F" w:rsidP="003B117E">
      <w:pPr>
        <w:pStyle w:val="Styl1"/>
        <w:tabs>
          <w:tab w:val="left" w:pos="2977"/>
        </w:tabs>
        <w:spacing w:before="120" w:after="120"/>
        <w:rPr>
          <w:rFonts w:cs="Arial"/>
          <w:b/>
          <w:sz w:val="20"/>
        </w:rPr>
      </w:pPr>
      <w:r w:rsidRPr="00871517">
        <w:rPr>
          <w:rFonts w:cs="Arial"/>
          <w:sz w:val="20"/>
        </w:rPr>
        <w:t>Na základě zadávacího řízení na veřejnou zakázku pod názvem „</w:t>
      </w:r>
      <w:r w:rsidR="000955B2" w:rsidRPr="000955B2">
        <w:rPr>
          <w:rFonts w:cs="Arial"/>
          <w:sz w:val="20"/>
        </w:rPr>
        <w:t xml:space="preserve">Modernizace veřejného osvětlení v obci </w:t>
      </w:r>
      <w:r w:rsidR="00B01F08">
        <w:rPr>
          <w:rFonts w:cs="Arial"/>
          <w:sz w:val="20"/>
        </w:rPr>
        <w:t>Blšany u Loun</w:t>
      </w:r>
      <w:r w:rsidRPr="00871517">
        <w:rPr>
          <w:rFonts w:cs="Arial"/>
          <w:sz w:val="20"/>
        </w:rPr>
        <w:t xml:space="preserve">“ (dále jen „Veřejná zakázka“) Zhotovitel předložil v souladu se zadávacími podmínkami veřejné zakázky </w:t>
      </w:r>
      <w:r>
        <w:rPr>
          <w:rFonts w:cs="Arial"/>
          <w:sz w:val="20"/>
        </w:rPr>
        <w:t xml:space="preserve">svoji </w:t>
      </w:r>
      <w:r w:rsidRPr="00871517">
        <w:rPr>
          <w:rFonts w:cs="Arial"/>
          <w:sz w:val="20"/>
        </w:rPr>
        <w:t xml:space="preserve">nabídku ze dne </w:t>
      </w:r>
      <w:r w:rsidR="0021266C" w:rsidRPr="00B1316A">
        <w:rPr>
          <w:rFonts w:cs="Arial"/>
          <w:sz w:val="20"/>
        </w:rPr>
        <w:t xml:space="preserve">13. 7. </w:t>
      </w:r>
      <w:r w:rsidRPr="00B1316A">
        <w:rPr>
          <w:rFonts w:cs="Arial"/>
          <w:sz w:val="20"/>
        </w:rPr>
        <w:t>20</w:t>
      </w:r>
      <w:r w:rsidR="000955B2" w:rsidRPr="00B1316A">
        <w:rPr>
          <w:rFonts w:cs="Arial"/>
          <w:sz w:val="20"/>
        </w:rPr>
        <w:t>2</w:t>
      </w:r>
      <w:r w:rsidR="00B01F08" w:rsidRPr="00B1316A">
        <w:rPr>
          <w:rFonts w:cs="Arial"/>
          <w:sz w:val="20"/>
        </w:rPr>
        <w:t>3</w:t>
      </w:r>
      <w:r w:rsidRPr="00871517">
        <w:rPr>
          <w:rFonts w:cs="Arial"/>
          <w:sz w:val="20"/>
        </w:rPr>
        <w:t xml:space="preserve"> a tato byla pro plnění veřejné zakázky vybrána jako nejvhodnější. V návaznosti na tuto skutečnost se smluvní strany dohodly na uzavření této </w:t>
      </w:r>
      <w:r>
        <w:rPr>
          <w:rFonts w:cs="Arial"/>
          <w:sz w:val="20"/>
        </w:rPr>
        <w:t>s</w:t>
      </w:r>
      <w:r w:rsidRPr="00871517">
        <w:rPr>
          <w:rFonts w:cs="Arial"/>
          <w:sz w:val="20"/>
        </w:rPr>
        <w:t>mlouvy.</w:t>
      </w:r>
      <w:r w:rsidR="000955B2">
        <w:rPr>
          <w:rFonts w:cs="Arial"/>
          <w:sz w:val="20"/>
        </w:rPr>
        <w:t xml:space="preserve"> </w:t>
      </w:r>
    </w:p>
    <w:p w14:paraId="4E07B50A" w14:textId="77777777" w:rsidR="00B8093F" w:rsidRPr="00C9798A" w:rsidRDefault="00B8093F" w:rsidP="003B117E">
      <w:pPr>
        <w:pStyle w:val="Styl1"/>
        <w:tabs>
          <w:tab w:val="left" w:pos="2977"/>
        </w:tabs>
        <w:spacing w:before="120" w:after="120"/>
        <w:rPr>
          <w:rFonts w:cs="Arial"/>
          <w:b/>
          <w:sz w:val="20"/>
        </w:rPr>
      </w:pPr>
    </w:p>
    <w:p w14:paraId="18B92617" w14:textId="77777777" w:rsidR="009F7133" w:rsidRPr="009F7133" w:rsidRDefault="005964D6" w:rsidP="009F7133">
      <w:pPr>
        <w:pStyle w:val="Styl1"/>
        <w:numPr>
          <w:ilvl w:val="0"/>
          <w:numId w:val="32"/>
        </w:numPr>
        <w:spacing w:before="120" w:after="120"/>
        <w:ind w:left="357" w:hanging="357"/>
        <w:jc w:val="center"/>
        <w:rPr>
          <w:rFonts w:cs="Arial"/>
          <w:b/>
          <w:sz w:val="20"/>
        </w:rPr>
      </w:pPr>
      <w:bookmarkStart w:id="0" w:name="_Ref484638143"/>
      <w:r w:rsidRPr="00C9798A">
        <w:rPr>
          <w:rFonts w:cs="Arial"/>
          <w:b/>
          <w:sz w:val="20"/>
        </w:rPr>
        <w:t>Předmět smlouvy</w:t>
      </w:r>
      <w:bookmarkEnd w:id="0"/>
    </w:p>
    <w:p w14:paraId="11F6F196" w14:textId="023504CE" w:rsidR="00DF27AB" w:rsidRPr="00886084" w:rsidRDefault="000955B2" w:rsidP="000955B2">
      <w:pPr>
        <w:pStyle w:val="Styl1"/>
        <w:numPr>
          <w:ilvl w:val="1"/>
          <w:numId w:val="32"/>
        </w:numPr>
        <w:spacing w:before="120" w:after="120"/>
        <w:ind w:left="567" w:hanging="425"/>
        <w:rPr>
          <w:rFonts w:cs="Arial"/>
          <w:sz w:val="20"/>
        </w:rPr>
      </w:pPr>
      <w:r w:rsidRPr="000955B2">
        <w:rPr>
          <w:rFonts w:cs="Arial"/>
          <w:sz w:val="20"/>
        </w:rPr>
        <w:t>Předmětem plnění veřejné zakázky j</w:t>
      </w:r>
      <w:r w:rsidR="00B01F08">
        <w:rPr>
          <w:rFonts w:cs="Arial"/>
          <w:sz w:val="20"/>
        </w:rPr>
        <w:t>e dodávka</w:t>
      </w:r>
      <w:r w:rsidRPr="000955B2">
        <w:rPr>
          <w:rFonts w:cs="Arial"/>
          <w:sz w:val="20"/>
        </w:rPr>
        <w:t xml:space="preserve"> spočívající </w:t>
      </w:r>
      <w:r w:rsidRPr="00886084">
        <w:rPr>
          <w:rFonts w:cs="Arial"/>
          <w:sz w:val="20"/>
        </w:rPr>
        <w:t>v dodávce a výměně výbojkových svítidel za nová se zdrojem LED a s regulac</w:t>
      </w:r>
      <w:r w:rsidR="00FE250D">
        <w:rPr>
          <w:rFonts w:cs="Arial"/>
          <w:sz w:val="20"/>
        </w:rPr>
        <w:t>í</w:t>
      </w:r>
      <w:r w:rsidRPr="00886084">
        <w:rPr>
          <w:rFonts w:cs="Arial"/>
          <w:sz w:val="20"/>
        </w:rPr>
        <w:t xml:space="preserve"> světleného toku za účelem provedení renovace soustavy veřejného osvětlení a provedení dokladujících světelně technických požadavků. </w:t>
      </w:r>
      <w:r w:rsidR="00871517" w:rsidRPr="00886084">
        <w:rPr>
          <w:rFonts w:cs="Arial"/>
          <w:sz w:val="20"/>
        </w:rPr>
        <w:t xml:space="preserve">Rozsah dodávky a výměny svítidel je definován v zadávací dokumentaci </w:t>
      </w:r>
      <w:r w:rsidR="00DF27AB" w:rsidRPr="00886084">
        <w:rPr>
          <w:rFonts w:cs="Arial"/>
          <w:sz w:val="20"/>
        </w:rPr>
        <w:t>V</w:t>
      </w:r>
      <w:r w:rsidR="00871517" w:rsidRPr="00886084">
        <w:rPr>
          <w:rFonts w:cs="Arial"/>
          <w:sz w:val="20"/>
        </w:rPr>
        <w:t>eřejné zakázky a jejích přílohách</w:t>
      </w:r>
      <w:r w:rsidR="00E33688" w:rsidRPr="00886084">
        <w:rPr>
          <w:rFonts w:cs="Arial"/>
          <w:sz w:val="20"/>
        </w:rPr>
        <w:t>.</w:t>
      </w:r>
    </w:p>
    <w:p w14:paraId="4BF4B817" w14:textId="11590AC4" w:rsidR="000955B2" w:rsidRPr="000955B2" w:rsidRDefault="002044A4" w:rsidP="000955B2">
      <w:pPr>
        <w:pStyle w:val="Styl1"/>
        <w:numPr>
          <w:ilvl w:val="1"/>
          <w:numId w:val="32"/>
        </w:numPr>
        <w:spacing w:before="120" w:after="120"/>
        <w:ind w:left="567"/>
        <w:rPr>
          <w:rFonts w:cs="Arial"/>
          <w:sz w:val="20"/>
        </w:rPr>
      </w:pPr>
      <w:r w:rsidRPr="000955B2">
        <w:rPr>
          <w:rFonts w:cs="Arial"/>
          <w:sz w:val="20"/>
        </w:rPr>
        <w:t xml:space="preserve">Předmět plnění této smlouvy </w:t>
      </w:r>
      <w:r w:rsidR="003E1671" w:rsidRPr="000955B2">
        <w:rPr>
          <w:rFonts w:cs="Arial"/>
          <w:sz w:val="20"/>
        </w:rPr>
        <w:t xml:space="preserve">je realizace </w:t>
      </w:r>
      <w:r w:rsidRPr="000955B2">
        <w:rPr>
          <w:rFonts w:cs="Arial"/>
          <w:sz w:val="20"/>
        </w:rPr>
        <w:t xml:space="preserve">projektu </w:t>
      </w:r>
      <w:r w:rsidR="000955B2" w:rsidRPr="000955B2">
        <w:rPr>
          <w:rFonts w:cs="Arial"/>
          <w:sz w:val="20"/>
        </w:rPr>
        <w:t xml:space="preserve">"Modernizace veřejného osvětlení v obci </w:t>
      </w:r>
      <w:r w:rsidR="00B01F08">
        <w:rPr>
          <w:rFonts w:cs="Arial"/>
          <w:sz w:val="20"/>
        </w:rPr>
        <w:t>Blšany u Loun</w:t>
      </w:r>
      <w:r w:rsidR="000955B2" w:rsidRPr="000955B2">
        <w:rPr>
          <w:rFonts w:cs="Arial"/>
          <w:sz w:val="20"/>
        </w:rPr>
        <w:t xml:space="preserve">". Projekt je financovaný z programu </w:t>
      </w:r>
      <w:proofErr w:type="gramStart"/>
      <w:r w:rsidR="000955B2" w:rsidRPr="000955B2">
        <w:rPr>
          <w:rFonts w:cs="Arial"/>
          <w:sz w:val="20"/>
        </w:rPr>
        <w:t>MPO - Národní</w:t>
      </w:r>
      <w:proofErr w:type="gramEnd"/>
      <w:r w:rsidR="000955B2" w:rsidRPr="000955B2">
        <w:rPr>
          <w:rFonts w:cs="Arial"/>
          <w:sz w:val="20"/>
        </w:rPr>
        <w:t xml:space="preserve"> plán obnovy. Číslo projektu </w:t>
      </w:r>
      <w:r w:rsidR="002B4689">
        <w:rPr>
          <w:rFonts w:cs="Arial"/>
          <w:sz w:val="20"/>
        </w:rPr>
        <w:t>2182000533</w:t>
      </w:r>
      <w:r w:rsidR="000955B2" w:rsidRPr="000955B2">
        <w:rPr>
          <w:rFonts w:cs="Arial"/>
          <w:sz w:val="20"/>
        </w:rPr>
        <w:t>.</w:t>
      </w:r>
    </w:p>
    <w:p w14:paraId="6B68D764" w14:textId="4C2D283F" w:rsidR="00FB7824" w:rsidRPr="000955B2" w:rsidRDefault="00FB7824" w:rsidP="000955B2">
      <w:pPr>
        <w:pStyle w:val="Styl1"/>
        <w:numPr>
          <w:ilvl w:val="1"/>
          <w:numId w:val="32"/>
        </w:numPr>
        <w:spacing w:before="120" w:after="120"/>
        <w:ind w:left="567"/>
        <w:rPr>
          <w:rFonts w:cs="Arial"/>
          <w:sz w:val="20"/>
        </w:rPr>
      </w:pPr>
      <w:r w:rsidRPr="000955B2">
        <w:rPr>
          <w:rFonts w:cs="Arial"/>
          <w:sz w:val="20"/>
        </w:rPr>
        <w:t>Realizací předmětu smlouvy se rozumí úplné, funkční a bezvadné provedení všech stavebních a montážních prací a konstrukcí včetně dodávek potřebných materiálů a zařízení</w:t>
      </w:r>
      <w:r w:rsidR="006D5C78" w:rsidRPr="000955B2">
        <w:rPr>
          <w:rFonts w:cs="Arial"/>
          <w:sz w:val="20"/>
        </w:rPr>
        <w:t xml:space="preserve"> nezbytných pro řádné dokončení díla, dále provedení všech činnost</w:t>
      </w:r>
      <w:r w:rsidR="00FE250D">
        <w:rPr>
          <w:rFonts w:cs="Arial"/>
          <w:sz w:val="20"/>
        </w:rPr>
        <w:t>í</w:t>
      </w:r>
      <w:r w:rsidR="006D5C78" w:rsidRPr="000955B2">
        <w:rPr>
          <w:rFonts w:cs="Arial"/>
          <w:sz w:val="20"/>
        </w:rPr>
        <w:t xml:space="preserve"> souvisejících s dodávkou stavebních prací a konstrukcí, jejichž provedení je pro řádné dokončení díla nezbytné (zařízení staveniště, bezpečnostní opatření apod.) vč. koordinační a kompletační činnost</w:t>
      </w:r>
      <w:r w:rsidR="00450BD0" w:rsidRPr="000955B2">
        <w:rPr>
          <w:rFonts w:cs="Arial"/>
          <w:sz w:val="20"/>
        </w:rPr>
        <w:t xml:space="preserve"> celé stavby. </w:t>
      </w:r>
    </w:p>
    <w:p w14:paraId="301C00AE" w14:textId="77777777" w:rsidR="005964D6" w:rsidRPr="00C9798A" w:rsidRDefault="00B8093F" w:rsidP="00DF27AB">
      <w:pPr>
        <w:pStyle w:val="Styl1"/>
        <w:numPr>
          <w:ilvl w:val="1"/>
          <w:numId w:val="32"/>
        </w:numPr>
        <w:spacing w:before="120" w:after="120"/>
        <w:ind w:left="567" w:hanging="567"/>
        <w:rPr>
          <w:rFonts w:cs="Arial"/>
          <w:sz w:val="20"/>
        </w:rPr>
      </w:pPr>
      <w:r>
        <w:rPr>
          <w:rFonts w:cs="Arial"/>
          <w:sz w:val="20"/>
        </w:rPr>
        <w:lastRenderedPageBreak/>
        <w:t>P</w:t>
      </w:r>
      <w:r w:rsidR="005964D6" w:rsidRPr="00C9798A">
        <w:rPr>
          <w:rFonts w:cs="Arial"/>
          <w:sz w:val="20"/>
        </w:rPr>
        <w:t>o</w:t>
      </w:r>
      <w:r>
        <w:rPr>
          <w:rFonts w:cs="Arial"/>
          <w:sz w:val="20"/>
        </w:rPr>
        <w:t>dle</w:t>
      </w:r>
      <w:r w:rsidR="005964D6" w:rsidRPr="00C9798A">
        <w:rPr>
          <w:rFonts w:cs="Arial"/>
          <w:sz w:val="20"/>
        </w:rPr>
        <w:t xml:space="preserve"> této smlouvy se </w:t>
      </w:r>
      <w:r w:rsidR="00DF27AB">
        <w:rPr>
          <w:rFonts w:cs="Arial"/>
          <w:sz w:val="20"/>
        </w:rPr>
        <w:t>Z</w:t>
      </w:r>
      <w:r w:rsidR="005964D6" w:rsidRPr="00C9798A">
        <w:rPr>
          <w:rFonts w:cs="Arial"/>
          <w:sz w:val="20"/>
        </w:rPr>
        <w:t>hotovitel zavazuje provést svým jménem a na vlastní odpo</w:t>
      </w:r>
      <w:r w:rsidR="00F015AA" w:rsidRPr="00C9798A">
        <w:rPr>
          <w:rFonts w:cs="Arial"/>
          <w:sz w:val="20"/>
        </w:rPr>
        <w:t xml:space="preserve">vědnost pro </w:t>
      </w:r>
      <w:r w:rsidR="00DF27AB">
        <w:rPr>
          <w:rFonts w:cs="Arial"/>
          <w:sz w:val="20"/>
        </w:rPr>
        <w:t>O</w:t>
      </w:r>
      <w:r w:rsidR="00F015AA" w:rsidRPr="00C9798A">
        <w:rPr>
          <w:rFonts w:cs="Arial"/>
          <w:sz w:val="20"/>
        </w:rPr>
        <w:t xml:space="preserve">bjednatele </w:t>
      </w:r>
      <w:r w:rsidR="005964D6" w:rsidRPr="00C9798A">
        <w:rPr>
          <w:rFonts w:cs="Arial"/>
          <w:sz w:val="20"/>
        </w:rPr>
        <w:t xml:space="preserve">touto smlouvou specifikované dílo a </w:t>
      </w:r>
      <w:r w:rsidR="00DF27AB">
        <w:rPr>
          <w:rFonts w:cs="Arial"/>
          <w:sz w:val="20"/>
        </w:rPr>
        <w:t>O</w:t>
      </w:r>
      <w:r w:rsidR="005964D6" w:rsidRPr="00C9798A">
        <w:rPr>
          <w:rFonts w:cs="Arial"/>
          <w:sz w:val="20"/>
        </w:rPr>
        <w:t xml:space="preserve">bjednatel se zavazuje zaplatit </w:t>
      </w:r>
      <w:r w:rsidR="00DF27AB">
        <w:rPr>
          <w:rFonts w:cs="Arial"/>
          <w:sz w:val="20"/>
        </w:rPr>
        <w:t>Z</w:t>
      </w:r>
      <w:r w:rsidR="005964D6" w:rsidRPr="00C9798A">
        <w:rPr>
          <w:rFonts w:cs="Arial"/>
          <w:sz w:val="20"/>
        </w:rPr>
        <w:t>hotoviteli za jeho provedení cenu specifikovanou touto smlouvou.</w:t>
      </w:r>
    </w:p>
    <w:p w14:paraId="3D52D5AC" w14:textId="4014716A" w:rsidR="00935A32" w:rsidRPr="00DF27AB" w:rsidRDefault="00935A32" w:rsidP="00DF27AB">
      <w:pPr>
        <w:pStyle w:val="Styl1"/>
        <w:numPr>
          <w:ilvl w:val="1"/>
          <w:numId w:val="32"/>
        </w:numPr>
        <w:spacing w:before="120" w:after="120"/>
        <w:ind w:left="567" w:hanging="567"/>
        <w:rPr>
          <w:rFonts w:cs="Arial"/>
          <w:sz w:val="20"/>
        </w:rPr>
      </w:pPr>
      <w:r w:rsidRPr="00DF27AB">
        <w:rPr>
          <w:rFonts w:cs="Arial"/>
          <w:sz w:val="20"/>
        </w:rPr>
        <w:t>Součástí zakázky jsou rovněž i činnosti, které nejsou výše uvedené, ani které nejsou</w:t>
      </w:r>
      <w:r w:rsidR="00DF27AB" w:rsidRPr="00DF27AB">
        <w:rPr>
          <w:rFonts w:cs="Arial"/>
          <w:sz w:val="20"/>
        </w:rPr>
        <w:t xml:space="preserve"> </w:t>
      </w:r>
      <w:r w:rsidRPr="00DF27AB">
        <w:rPr>
          <w:rFonts w:cs="Arial"/>
          <w:sz w:val="20"/>
        </w:rPr>
        <w:t>uvedené v</w:t>
      </w:r>
      <w:r w:rsidR="00655E48">
        <w:rPr>
          <w:rFonts w:cs="Arial"/>
          <w:sz w:val="20"/>
        </w:rPr>
        <w:t> zadání a popisu realizace</w:t>
      </w:r>
      <w:r w:rsidRPr="00DF27AB">
        <w:rPr>
          <w:rFonts w:cs="Arial"/>
          <w:sz w:val="20"/>
        </w:rPr>
        <w:t xml:space="preserve">, ale o kterých </w:t>
      </w:r>
      <w:r w:rsidR="00DF27AB" w:rsidRPr="00DF27AB">
        <w:rPr>
          <w:rFonts w:cs="Arial"/>
          <w:sz w:val="20"/>
        </w:rPr>
        <w:t xml:space="preserve">Zhotovitel </w:t>
      </w:r>
      <w:r w:rsidRPr="00DF27AB">
        <w:rPr>
          <w:rFonts w:cs="Arial"/>
          <w:sz w:val="20"/>
        </w:rPr>
        <w:t>ví, nebo podle svých odborných</w:t>
      </w:r>
      <w:r w:rsidR="00DF27AB" w:rsidRPr="00DF27AB">
        <w:rPr>
          <w:rFonts w:cs="Arial"/>
          <w:sz w:val="20"/>
        </w:rPr>
        <w:t xml:space="preserve"> </w:t>
      </w:r>
      <w:r w:rsidRPr="00DF27AB">
        <w:rPr>
          <w:rFonts w:cs="Arial"/>
          <w:sz w:val="20"/>
        </w:rPr>
        <w:t>zkušeností vědět má, že jsou k řádnému a kvalitním</w:t>
      </w:r>
      <w:r w:rsidR="00FE250D">
        <w:rPr>
          <w:rFonts w:cs="Arial"/>
          <w:sz w:val="20"/>
        </w:rPr>
        <w:t>u</w:t>
      </w:r>
      <w:r w:rsidRPr="00DF27AB">
        <w:rPr>
          <w:rFonts w:cs="Arial"/>
          <w:sz w:val="20"/>
        </w:rPr>
        <w:t xml:space="preserve"> provedení díla třeba.</w:t>
      </w:r>
    </w:p>
    <w:p w14:paraId="2DDC05BF" w14:textId="77777777" w:rsidR="00441119" w:rsidRPr="00C9798A" w:rsidRDefault="00441119" w:rsidP="003053DD">
      <w:pPr>
        <w:spacing w:before="120" w:after="120"/>
        <w:jc w:val="both"/>
        <w:rPr>
          <w:rFonts w:ascii="Arial" w:hAnsi="Arial" w:cs="Arial"/>
          <w:sz w:val="20"/>
        </w:rPr>
      </w:pPr>
    </w:p>
    <w:p w14:paraId="6CD53731" w14:textId="77777777" w:rsidR="005964D6" w:rsidRPr="00C9798A" w:rsidRDefault="005964D6" w:rsidP="00DF27AB">
      <w:pPr>
        <w:pStyle w:val="Styl1"/>
        <w:numPr>
          <w:ilvl w:val="0"/>
          <w:numId w:val="32"/>
        </w:numPr>
        <w:spacing w:before="120" w:after="120"/>
        <w:ind w:left="357" w:hanging="357"/>
        <w:jc w:val="center"/>
        <w:rPr>
          <w:rFonts w:cs="Arial"/>
          <w:b/>
          <w:sz w:val="20"/>
        </w:rPr>
      </w:pPr>
      <w:r w:rsidRPr="00C9798A">
        <w:rPr>
          <w:rFonts w:cs="Arial"/>
          <w:b/>
          <w:sz w:val="20"/>
        </w:rPr>
        <w:t>Podklady</w:t>
      </w:r>
      <w:r w:rsidR="00B8093F">
        <w:rPr>
          <w:rFonts w:cs="Arial"/>
          <w:b/>
          <w:sz w:val="20"/>
        </w:rPr>
        <w:t xml:space="preserve"> k provedení díla</w:t>
      </w:r>
    </w:p>
    <w:p w14:paraId="4AB34597" w14:textId="77777777" w:rsidR="00DF27AB" w:rsidRDefault="005964D6" w:rsidP="00DF27AB">
      <w:pPr>
        <w:pStyle w:val="Styl1"/>
        <w:numPr>
          <w:ilvl w:val="1"/>
          <w:numId w:val="32"/>
        </w:numPr>
        <w:spacing w:before="120" w:after="120"/>
        <w:ind w:left="567" w:hanging="567"/>
        <w:rPr>
          <w:rFonts w:cs="Arial"/>
          <w:sz w:val="20"/>
        </w:rPr>
      </w:pPr>
      <w:r w:rsidRPr="00C9798A">
        <w:rPr>
          <w:rFonts w:cs="Arial"/>
          <w:sz w:val="20"/>
        </w:rPr>
        <w:t>Závaznými podklady k provedení díla jsou:</w:t>
      </w:r>
    </w:p>
    <w:p w14:paraId="5A81962F" w14:textId="77777777" w:rsidR="005964D6" w:rsidRPr="00DF27AB" w:rsidRDefault="00DF27AB" w:rsidP="00231F00">
      <w:pPr>
        <w:pStyle w:val="Styl1"/>
        <w:numPr>
          <w:ilvl w:val="0"/>
          <w:numId w:val="33"/>
        </w:numPr>
        <w:spacing w:before="60"/>
        <w:ind w:left="1134" w:hanging="425"/>
        <w:rPr>
          <w:rFonts w:cs="Arial"/>
          <w:sz w:val="20"/>
        </w:rPr>
      </w:pPr>
      <w:r>
        <w:rPr>
          <w:rFonts w:cs="Arial"/>
          <w:sz w:val="20"/>
        </w:rPr>
        <w:t>t</w:t>
      </w:r>
      <w:r w:rsidR="005964D6" w:rsidRPr="00DF27AB">
        <w:rPr>
          <w:rFonts w:cs="Arial"/>
          <w:sz w:val="20"/>
        </w:rPr>
        <w:t>ato smlouva</w:t>
      </w:r>
    </w:p>
    <w:p w14:paraId="386B6B3B" w14:textId="77777777" w:rsidR="005964D6" w:rsidRPr="00C9798A" w:rsidRDefault="00DF27AB" w:rsidP="00231F00">
      <w:pPr>
        <w:pStyle w:val="Styl1"/>
        <w:numPr>
          <w:ilvl w:val="0"/>
          <w:numId w:val="33"/>
        </w:numPr>
        <w:spacing w:before="60"/>
        <w:ind w:left="1134" w:hanging="425"/>
        <w:rPr>
          <w:rFonts w:cs="Arial"/>
          <w:sz w:val="20"/>
        </w:rPr>
      </w:pPr>
      <w:r>
        <w:rPr>
          <w:rFonts w:cs="Arial"/>
          <w:sz w:val="20"/>
        </w:rPr>
        <w:t>p</w:t>
      </w:r>
      <w:r w:rsidR="005964D6" w:rsidRPr="00C9798A">
        <w:rPr>
          <w:rFonts w:cs="Arial"/>
          <w:sz w:val="20"/>
        </w:rPr>
        <w:t>latné technické a právní normy</w:t>
      </w:r>
    </w:p>
    <w:p w14:paraId="0BFD8E54" w14:textId="77777777" w:rsidR="000D2103" w:rsidRPr="00C9798A" w:rsidRDefault="00DF27AB" w:rsidP="00231F00">
      <w:pPr>
        <w:pStyle w:val="Styl1"/>
        <w:numPr>
          <w:ilvl w:val="0"/>
          <w:numId w:val="33"/>
        </w:numPr>
        <w:spacing w:before="60"/>
        <w:ind w:left="1134" w:hanging="425"/>
        <w:rPr>
          <w:rFonts w:cs="Arial"/>
          <w:sz w:val="20"/>
        </w:rPr>
      </w:pPr>
      <w:r>
        <w:rPr>
          <w:rFonts w:cs="Arial"/>
          <w:sz w:val="20"/>
        </w:rPr>
        <w:t>p</w:t>
      </w:r>
      <w:r w:rsidR="00E00EF0" w:rsidRPr="00C9798A">
        <w:rPr>
          <w:rFonts w:cs="Arial"/>
          <w:sz w:val="20"/>
        </w:rPr>
        <w:t>oložkový rozpočet</w:t>
      </w:r>
      <w:r>
        <w:rPr>
          <w:rFonts w:cs="Arial"/>
          <w:sz w:val="20"/>
        </w:rPr>
        <w:t xml:space="preserve"> (výkaz výměr doplněný Zhotovitelem)</w:t>
      </w:r>
    </w:p>
    <w:p w14:paraId="1949E277" w14:textId="6B4FC2C0" w:rsidR="00210A08" w:rsidRPr="00C9798A" w:rsidRDefault="003053DD" w:rsidP="00231F00">
      <w:pPr>
        <w:pStyle w:val="Styl1"/>
        <w:numPr>
          <w:ilvl w:val="0"/>
          <w:numId w:val="33"/>
        </w:numPr>
        <w:spacing w:before="60"/>
        <w:ind w:left="1134" w:hanging="425"/>
        <w:rPr>
          <w:rFonts w:cs="Arial"/>
          <w:sz w:val="20"/>
        </w:rPr>
      </w:pPr>
      <w:r>
        <w:rPr>
          <w:rFonts w:cs="Arial"/>
          <w:sz w:val="20"/>
        </w:rPr>
        <w:t>z</w:t>
      </w:r>
      <w:r w:rsidR="00210A08" w:rsidRPr="00C9798A">
        <w:rPr>
          <w:rFonts w:cs="Arial"/>
          <w:sz w:val="20"/>
        </w:rPr>
        <w:t xml:space="preserve">adávací </w:t>
      </w:r>
      <w:r>
        <w:rPr>
          <w:rFonts w:cs="Arial"/>
          <w:sz w:val="20"/>
        </w:rPr>
        <w:t>dokumentace V</w:t>
      </w:r>
      <w:r w:rsidR="00476DDC" w:rsidRPr="00C9798A">
        <w:rPr>
          <w:rFonts w:cs="Arial"/>
          <w:sz w:val="20"/>
        </w:rPr>
        <w:t>eřejné zakázky</w:t>
      </w:r>
      <w:r w:rsidR="00FE250D">
        <w:rPr>
          <w:rFonts w:cs="Arial"/>
          <w:sz w:val="20"/>
        </w:rPr>
        <w:t>.</w:t>
      </w:r>
    </w:p>
    <w:p w14:paraId="4281C0AD" w14:textId="77777777" w:rsidR="005343BB" w:rsidRPr="00C9798A" w:rsidRDefault="005343BB" w:rsidP="003053DD">
      <w:pPr>
        <w:spacing w:before="120" w:after="120"/>
        <w:jc w:val="both"/>
        <w:rPr>
          <w:rFonts w:ascii="Arial" w:hAnsi="Arial" w:cs="Arial"/>
          <w:sz w:val="20"/>
        </w:rPr>
      </w:pPr>
    </w:p>
    <w:p w14:paraId="06C997B3" w14:textId="77777777" w:rsidR="005964D6" w:rsidRPr="00C9798A" w:rsidRDefault="005964D6" w:rsidP="003053DD">
      <w:pPr>
        <w:pStyle w:val="Styl1"/>
        <w:numPr>
          <w:ilvl w:val="0"/>
          <w:numId w:val="32"/>
        </w:numPr>
        <w:spacing w:before="120" w:after="120"/>
        <w:ind w:left="357" w:hanging="357"/>
        <w:jc w:val="center"/>
        <w:rPr>
          <w:rFonts w:cs="Arial"/>
          <w:b/>
          <w:sz w:val="20"/>
        </w:rPr>
      </w:pPr>
      <w:r w:rsidRPr="00C9798A">
        <w:rPr>
          <w:rFonts w:cs="Arial"/>
          <w:b/>
          <w:sz w:val="20"/>
        </w:rPr>
        <w:t>Cena díla</w:t>
      </w:r>
    </w:p>
    <w:p w14:paraId="7ECD6240" w14:textId="77777777" w:rsidR="005964D6" w:rsidRPr="00C9798A" w:rsidRDefault="005964D6" w:rsidP="003053DD">
      <w:pPr>
        <w:pStyle w:val="Styl1"/>
        <w:numPr>
          <w:ilvl w:val="1"/>
          <w:numId w:val="32"/>
        </w:numPr>
        <w:spacing w:before="120" w:after="120"/>
        <w:ind w:left="567" w:hanging="567"/>
        <w:rPr>
          <w:rFonts w:cs="Arial"/>
          <w:sz w:val="20"/>
        </w:rPr>
      </w:pPr>
      <w:r w:rsidRPr="00C9798A">
        <w:rPr>
          <w:rFonts w:cs="Arial"/>
          <w:sz w:val="20"/>
        </w:rPr>
        <w:t xml:space="preserve">Dohodnutá cena díla, vyplývající ze stanovených jednotkových cen uvedených v příloze k této smlouvě, kterou zaplatí </w:t>
      </w:r>
      <w:r w:rsidR="003053DD">
        <w:rPr>
          <w:rFonts w:cs="Arial"/>
          <w:sz w:val="20"/>
        </w:rPr>
        <w:t>O</w:t>
      </w:r>
      <w:r w:rsidRPr="00C9798A">
        <w:rPr>
          <w:rFonts w:cs="Arial"/>
          <w:sz w:val="20"/>
        </w:rPr>
        <w:t xml:space="preserve">bjednatel </w:t>
      </w:r>
      <w:r w:rsidR="003053DD">
        <w:rPr>
          <w:rFonts w:cs="Arial"/>
          <w:sz w:val="20"/>
        </w:rPr>
        <w:t>Z</w:t>
      </w:r>
      <w:r w:rsidRPr="00C9798A">
        <w:rPr>
          <w:rFonts w:cs="Arial"/>
          <w:sz w:val="20"/>
        </w:rPr>
        <w:t xml:space="preserve">hotoviteli za provedení díla, je cenou smluvní stanovenou na základě nabídky </w:t>
      </w:r>
      <w:r w:rsidR="003053DD">
        <w:rPr>
          <w:rFonts w:cs="Arial"/>
          <w:sz w:val="20"/>
        </w:rPr>
        <w:t>Z</w:t>
      </w:r>
      <w:r w:rsidRPr="00C9798A">
        <w:rPr>
          <w:rFonts w:cs="Arial"/>
          <w:sz w:val="20"/>
        </w:rPr>
        <w:t>hotovitele a činí:</w:t>
      </w:r>
    </w:p>
    <w:p w14:paraId="283F223E" w14:textId="4B932A2E" w:rsidR="005964D6" w:rsidRPr="003053DD" w:rsidRDefault="003053DD" w:rsidP="003053DD">
      <w:pPr>
        <w:spacing w:before="120" w:after="120"/>
        <w:jc w:val="both"/>
        <w:rPr>
          <w:rFonts w:ascii="Arial" w:hAnsi="Arial" w:cs="Arial"/>
          <w:sz w:val="20"/>
        </w:rPr>
      </w:pPr>
      <w:r>
        <w:rPr>
          <w:rFonts w:ascii="Arial" w:hAnsi="Arial" w:cs="Arial"/>
          <w:sz w:val="20"/>
        </w:rPr>
        <w:tab/>
      </w:r>
      <w:r w:rsidR="00E149B9" w:rsidRPr="003053DD">
        <w:rPr>
          <w:rFonts w:ascii="Arial" w:hAnsi="Arial" w:cs="Arial"/>
          <w:sz w:val="20"/>
        </w:rPr>
        <w:t>Cena bez DPH</w:t>
      </w:r>
      <w:r>
        <w:rPr>
          <w:rFonts w:ascii="Arial" w:hAnsi="Arial" w:cs="Arial"/>
          <w:sz w:val="20"/>
        </w:rPr>
        <w:t>:</w:t>
      </w:r>
      <w:r>
        <w:rPr>
          <w:rFonts w:ascii="Arial" w:hAnsi="Arial" w:cs="Arial"/>
          <w:sz w:val="20"/>
        </w:rPr>
        <w:tab/>
      </w:r>
      <w:r>
        <w:rPr>
          <w:rFonts w:ascii="Arial" w:hAnsi="Arial" w:cs="Arial"/>
          <w:sz w:val="20"/>
        </w:rPr>
        <w:tab/>
      </w:r>
      <w:r w:rsidR="00B1316A">
        <w:rPr>
          <w:rFonts w:ascii="Arial" w:hAnsi="Arial" w:cs="Arial"/>
          <w:sz w:val="20"/>
        </w:rPr>
        <w:t>773 686,54</w:t>
      </w:r>
      <w:r>
        <w:rPr>
          <w:rFonts w:ascii="Arial" w:hAnsi="Arial" w:cs="Arial"/>
          <w:sz w:val="20"/>
        </w:rPr>
        <w:t xml:space="preserve"> Kč</w:t>
      </w:r>
    </w:p>
    <w:p w14:paraId="19117B11" w14:textId="3E206395" w:rsidR="00F90183" w:rsidRPr="003053DD" w:rsidRDefault="003053DD" w:rsidP="003053DD">
      <w:pPr>
        <w:spacing w:before="120" w:after="120"/>
        <w:jc w:val="both"/>
        <w:rPr>
          <w:rFonts w:ascii="Arial" w:hAnsi="Arial" w:cs="Arial"/>
          <w:sz w:val="20"/>
        </w:rPr>
      </w:pPr>
      <w:r>
        <w:rPr>
          <w:rFonts w:ascii="Arial" w:hAnsi="Arial" w:cs="Arial"/>
          <w:sz w:val="20"/>
        </w:rPr>
        <w:tab/>
      </w:r>
      <w:r w:rsidR="005964D6" w:rsidRPr="003053DD">
        <w:rPr>
          <w:rFonts w:ascii="Arial" w:hAnsi="Arial" w:cs="Arial"/>
          <w:sz w:val="20"/>
        </w:rPr>
        <w:t xml:space="preserve">DPH </w:t>
      </w:r>
      <w:proofErr w:type="gramStart"/>
      <w:r w:rsidR="00431616" w:rsidRPr="003053DD">
        <w:rPr>
          <w:rFonts w:ascii="Arial" w:hAnsi="Arial" w:cs="Arial"/>
          <w:sz w:val="20"/>
        </w:rPr>
        <w:t>2</w:t>
      </w:r>
      <w:r w:rsidR="00F90183" w:rsidRPr="003053DD">
        <w:rPr>
          <w:rFonts w:ascii="Arial" w:hAnsi="Arial" w:cs="Arial"/>
          <w:sz w:val="20"/>
        </w:rPr>
        <w:t>1</w:t>
      </w:r>
      <w:r w:rsidR="005964D6" w:rsidRPr="003053DD">
        <w:rPr>
          <w:rFonts w:ascii="Arial" w:hAnsi="Arial" w:cs="Arial"/>
          <w:sz w:val="20"/>
        </w:rPr>
        <w:t>%</w:t>
      </w:r>
      <w:proofErr w:type="gramEnd"/>
      <w:r w:rsidR="005964D6" w:rsidRPr="003053DD">
        <w:rPr>
          <w:rFonts w:ascii="Arial" w:hAnsi="Arial" w:cs="Arial"/>
          <w:sz w:val="20"/>
        </w:rPr>
        <w:tab/>
      </w:r>
      <w:r w:rsidR="00441119" w:rsidRPr="003053DD">
        <w:rPr>
          <w:rFonts w:ascii="Arial" w:hAnsi="Arial" w:cs="Arial"/>
          <w:sz w:val="20"/>
        </w:rPr>
        <w:t xml:space="preserve">           </w:t>
      </w:r>
      <w:r w:rsidR="00383760">
        <w:rPr>
          <w:rFonts w:ascii="Arial" w:hAnsi="Arial" w:cs="Arial"/>
          <w:sz w:val="20"/>
        </w:rPr>
        <w:t xml:space="preserve"> </w:t>
      </w:r>
      <w:r w:rsidR="00441119" w:rsidRPr="003053DD">
        <w:rPr>
          <w:rFonts w:ascii="Arial" w:hAnsi="Arial" w:cs="Arial"/>
          <w:sz w:val="20"/>
        </w:rPr>
        <w:t xml:space="preserve"> </w:t>
      </w:r>
      <w:r w:rsidR="00B1316A">
        <w:rPr>
          <w:rFonts w:ascii="Arial" w:hAnsi="Arial" w:cs="Arial"/>
          <w:sz w:val="20"/>
        </w:rPr>
        <w:t>162 474,17</w:t>
      </w:r>
      <w:r>
        <w:rPr>
          <w:rFonts w:ascii="Arial" w:hAnsi="Arial" w:cs="Arial"/>
          <w:sz w:val="20"/>
        </w:rPr>
        <w:t xml:space="preserve"> Kč</w:t>
      </w:r>
    </w:p>
    <w:p w14:paraId="4EAB0D26" w14:textId="729070AC" w:rsidR="00E149B9" w:rsidRPr="003053DD" w:rsidRDefault="003053DD" w:rsidP="003053DD">
      <w:pPr>
        <w:spacing w:before="120" w:after="120"/>
        <w:jc w:val="both"/>
        <w:rPr>
          <w:rFonts w:ascii="Arial" w:hAnsi="Arial" w:cs="Arial"/>
          <w:sz w:val="20"/>
        </w:rPr>
      </w:pPr>
      <w:r>
        <w:rPr>
          <w:rFonts w:ascii="Arial" w:hAnsi="Arial" w:cs="Arial"/>
          <w:sz w:val="20"/>
        </w:rPr>
        <w:tab/>
      </w:r>
      <w:r w:rsidR="00E149B9" w:rsidRPr="003053DD">
        <w:rPr>
          <w:rFonts w:ascii="Arial" w:hAnsi="Arial" w:cs="Arial"/>
          <w:sz w:val="20"/>
        </w:rPr>
        <w:t>C</w:t>
      </w:r>
      <w:r>
        <w:rPr>
          <w:rFonts w:ascii="Arial" w:hAnsi="Arial" w:cs="Arial"/>
          <w:sz w:val="20"/>
        </w:rPr>
        <w:t>ena celkem vč. DPH:</w:t>
      </w:r>
      <w:r>
        <w:rPr>
          <w:rFonts w:ascii="Arial" w:hAnsi="Arial" w:cs="Arial"/>
          <w:sz w:val="20"/>
        </w:rPr>
        <w:tab/>
      </w:r>
      <w:r w:rsidR="00B1316A">
        <w:rPr>
          <w:rFonts w:ascii="Arial" w:hAnsi="Arial" w:cs="Arial"/>
          <w:sz w:val="20"/>
        </w:rPr>
        <w:t>936 160,71</w:t>
      </w:r>
      <w:r>
        <w:rPr>
          <w:rFonts w:ascii="Arial" w:hAnsi="Arial" w:cs="Arial"/>
          <w:sz w:val="20"/>
        </w:rPr>
        <w:t xml:space="preserve"> Kč</w:t>
      </w:r>
    </w:p>
    <w:p w14:paraId="132439B5" w14:textId="77777777" w:rsidR="005964D6" w:rsidRPr="00C9798A" w:rsidRDefault="005964D6" w:rsidP="003053DD">
      <w:pPr>
        <w:pStyle w:val="Styl1"/>
        <w:numPr>
          <w:ilvl w:val="1"/>
          <w:numId w:val="32"/>
        </w:numPr>
        <w:spacing w:before="120" w:after="120"/>
        <w:ind w:left="567" w:hanging="567"/>
        <w:rPr>
          <w:rFonts w:cs="Arial"/>
          <w:sz w:val="20"/>
        </w:rPr>
      </w:pPr>
      <w:r w:rsidRPr="00C9798A">
        <w:rPr>
          <w:rFonts w:cs="Arial"/>
          <w:sz w:val="20"/>
        </w:rPr>
        <w:t>Cena díla je stanovena jako nejvýše přípustná, obsahuje veškeré náklady nutné k realizaci díla</w:t>
      </w:r>
      <w:r w:rsidR="009E5135" w:rsidRPr="00C9798A">
        <w:rPr>
          <w:rFonts w:cs="Arial"/>
          <w:sz w:val="20"/>
        </w:rPr>
        <w:t xml:space="preserve"> a je možné ji překročit pouze v případě zákonné změny sazby DPH.</w:t>
      </w:r>
      <w:r w:rsidR="008A13A8" w:rsidRPr="00C9798A">
        <w:rPr>
          <w:rFonts w:cs="Arial"/>
          <w:sz w:val="20"/>
        </w:rPr>
        <w:t xml:space="preserve"> </w:t>
      </w:r>
      <w:r w:rsidR="009E5135" w:rsidRPr="00C9798A">
        <w:rPr>
          <w:rFonts w:cs="Arial"/>
          <w:sz w:val="20"/>
        </w:rPr>
        <w:t>V takovém případě bude cena upravena podle sazeb platných v době vzniku zdanitelného plnění</w:t>
      </w:r>
      <w:r w:rsidRPr="00C9798A">
        <w:rPr>
          <w:rFonts w:cs="Arial"/>
          <w:sz w:val="20"/>
        </w:rPr>
        <w:t>.</w:t>
      </w:r>
    </w:p>
    <w:p w14:paraId="6FC6927E" w14:textId="77777777" w:rsidR="005964D6" w:rsidRPr="00C9798A" w:rsidRDefault="005964D6" w:rsidP="003053DD">
      <w:pPr>
        <w:pStyle w:val="Styl1"/>
        <w:numPr>
          <w:ilvl w:val="1"/>
          <w:numId w:val="32"/>
        </w:numPr>
        <w:spacing w:before="120" w:after="120"/>
        <w:ind w:left="567" w:hanging="567"/>
        <w:rPr>
          <w:rFonts w:cs="Arial"/>
          <w:sz w:val="20"/>
        </w:rPr>
      </w:pPr>
      <w:r w:rsidRPr="00C9798A">
        <w:rPr>
          <w:rFonts w:cs="Arial"/>
          <w:sz w:val="20"/>
        </w:rPr>
        <w:t xml:space="preserve">Zvýšení objemů prací </w:t>
      </w:r>
      <w:r w:rsidR="000F5DF9" w:rsidRPr="00C9798A">
        <w:rPr>
          <w:rFonts w:cs="Arial"/>
          <w:sz w:val="20"/>
        </w:rPr>
        <w:t xml:space="preserve">položek nabídky bude zapsáno v „Deníku postupu realizace“ </w:t>
      </w:r>
      <w:r w:rsidRPr="00C9798A">
        <w:rPr>
          <w:rFonts w:cs="Arial"/>
          <w:sz w:val="20"/>
        </w:rPr>
        <w:t xml:space="preserve">nebo v samostatném zápise, vícepráce nad rámec nabídky budou rovněž zapsány do </w:t>
      </w:r>
      <w:r w:rsidR="000F5DF9" w:rsidRPr="00C9798A">
        <w:rPr>
          <w:rFonts w:cs="Arial"/>
          <w:sz w:val="20"/>
        </w:rPr>
        <w:t xml:space="preserve">„Deníku postupu realizace“ </w:t>
      </w:r>
      <w:r w:rsidRPr="00C9798A">
        <w:rPr>
          <w:rFonts w:cs="Arial"/>
          <w:sz w:val="20"/>
        </w:rPr>
        <w:t xml:space="preserve">nebo v samostatném zápise spolu se vzájemně projednanou cenou. </w:t>
      </w:r>
    </w:p>
    <w:p w14:paraId="2FEEDF64" w14:textId="77777777" w:rsidR="005964D6" w:rsidRPr="00C9798A" w:rsidRDefault="005964D6" w:rsidP="003053DD">
      <w:pPr>
        <w:pStyle w:val="Styl1"/>
        <w:numPr>
          <w:ilvl w:val="1"/>
          <w:numId w:val="32"/>
        </w:numPr>
        <w:spacing w:before="120" w:after="120"/>
        <w:ind w:left="567" w:hanging="567"/>
        <w:rPr>
          <w:rFonts w:cs="Arial"/>
          <w:sz w:val="20"/>
        </w:rPr>
      </w:pPr>
      <w:r w:rsidRPr="003053DD">
        <w:rPr>
          <w:rFonts w:cs="Arial"/>
          <w:sz w:val="20"/>
        </w:rPr>
        <w:t xml:space="preserve">Vícepráce lze provést pouze v případě jejich písemného odsouhlasení </w:t>
      </w:r>
      <w:r w:rsidR="003053DD">
        <w:rPr>
          <w:rFonts w:cs="Arial"/>
          <w:sz w:val="20"/>
        </w:rPr>
        <w:t>O</w:t>
      </w:r>
      <w:r w:rsidRPr="003053DD">
        <w:rPr>
          <w:rFonts w:cs="Arial"/>
          <w:sz w:val="20"/>
        </w:rPr>
        <w:t>bjednatelem</w:t>
      </w:r>
      <w:r w:rsidRPr="00C9798A">
        <w:rPr>
          <w:rFonts w:cs="Arial"/>
          <w:sz w:val="20"/>
        </w:rPr>
        <w:t>, jehož součástí bude i ocenění takto provedených víceprací. V případě, že nebude dodržen uvedený postup, má se za to, že vícepráce byly součástí předmětu díla a jsou zahrnuty v ceně díla dle této smlouvy.</w:t>
      </w:r>
    </w:p>
    <w:p w14:paraId="79FCBD4A" w14:textId="77777777" w:rsidR="005964D6" w:rsidRPr="00C9798A" w:rsidRDefault="005964D6" w:rsidP="003053DD">
      <w:pPr>
        <w:pStyle w:val="Styl1"/>
        <w:numPr>
          <w:ilvl w:val="1"/>
          <w:numId w:val="32"/>
        </w:numPr>
        <w:spacing w:before="120" w:after="120"/>
        <w:ind w:left="567" w:hanging="567"/>
        <w:rPr>
          <w:rFonts w:cs="Arial"/>
          <w:sz w:val="20"/>
        </w:rPr>
      </w:pPr>
      <w:r w:rsidRPr="00C9798A">
        <w:rPr>
          <w:rFonts w:cs="Arial"/>
          <w:sz w:val="20"/>
        </w:rPr>
        <w:t xml:space="preserve">Cena díla bude snížena o práce, které oproti </w:t>
      </w:r>
      <w:r w:rsidR="00655E48">
        <w:rPr>
          <w:rFonts w:cs="Arial"/>
          <w:sz w:val="20"/>
        </w:rPr>
        <w:t>zadání</w:t>
      </w:r>
      <w:r w:rsidRPr="00C9798A">
        <w:rPr>
          <w:rFonts w:cs="Arial"/>
          <w:sz w:val="20"/>
        </w:rPr>
        <w:t xml:space="preserve"> nebudou </w:t>
      </w:r>
      <w:r w:rsidR="003053DD">
        <w:rPr>
          <w:rFonts w:cs="Arial"/>
          <w:sz w:val="20"/>
        </w:rPr>
        <w:t>O</w:t>
      </w:r>
      <w:r w:rsidRPr="00C9798A">
        <w:rPr>
          <w:rFonts w:cs="Arial"/>
          <w:sz w:val="20"/>
        </w:rPr>
        <w:t>bjednatelem vyžadovány (méněpráce) a tedy nebudou provedeny.</w:t>
      </w:r>
    </w:p>
    <w:p w14:paraId="6FF6C866" w14:textId="77777777" w:rsidR="009E5135" w:rsidRPr="00C9798A" w:rsidRDefault="009E5135" w:rsidP="003053DD">
      <w:pPr>
        <w:pStyle w:val="Styl1"/>
        <w:numPr>
          <w:ilvl w:val="1"/>
          <w:numId w:val="32"/>
        </w:numPr>
        <w:spacing w:before="120" w:after="120"/>
        <w:ind w:left="567" w:hanging="567"/>
        <w:rPr>
          <w:rFonts w:cs="Arial"/>
          <w:sz w:val="20"/>
        </w:rPr>
      </w:pPr>
      <w:r w:rsidRPr="00C9798A">
        <w:rPr>
          <w:rFonts w:cs="Arial"/>
          <w:sz w:val="20"/>
        </w:rPr>
        <w:t>Jakékoliv změny v </w:t>
      </w:r>
      <w:r w:rsidR="00655E48">
        <w:rPr>
          <w:rFonts w:cs="Arial"/>
          <w:sz w:val="20"/>
        </w:rPr>
        <w:t>zadání</w:t>
      </w:r>
      <w:r w:rsidRPr="00C9798A">
        <w:rPr>
          <w:rFonts w:cs="Arial"/>
          <w:sz w:val="20"/>
        </w:rPr>
        <w:t xml:space="preserve"> jsou možné pouze po předchozí konzultaci </w:t>
      </w:r>
      <w:r w:rsidR="003053DD">
        <w:rPr>
          <w:rFonts w:cs="Arial"/>
          <w:sz w:val="20"/>
        </w:rPr>
        <w:t>a po jejich odsouhlasení Objednatelem</w:t>
      </w:r>
      <w:r w:rsidRPr="00C9798A">
        <w:rPr>
          <w:rFonts w:cs="Arial"/>
          <w:sz w:val="20"/>
        </w:rPr>
        <w:t>.</w:t>
      </w:r>
    </w:p>
    <w:p w14:paraId="6972EF75" w14:textId="77777777" w:rsidR="001A589A" w:rsidRPr="00C9798A" w:rsidRDefault="001A589A" w:rsidP="003053DD">
      <w:pPr>
        <w:spacing w:before="120" w:after="120"/>
        <w:jc w:val="both"/>
        <w:rPr>
          <w:rFonts w:ascii="Arial" w:hAnsi="Arial" w:cs="Arial"/>
          <w:sz w:val="20"/>
        </w:rPr>
      </w:pPr>
    </w:p>
    <w:p w14:paraId="795945D3" w14:textId="77777777" w:rsidR="005964D6" w:rsidRPr="00C9798A" w:rsidRDefault="005964D6" w:rsidP="003053DD">
      <w:pPr>
        <w:pStyle w:val="Styl1"/>
        <w:numPr>
          <w:ilvl w:val="0"/>
          <w:numId w:val="32"/>
        </w:numPr>
        <w:spacing w:before="120" w:after="120"/>
        <w:ind w:left="357" w:hanging="357"/>
        <w:jc w:val="center"/>
        <w:rPr>
          <w:rFonts w:cs="Arial"/>
          <w:b/>
          <w:sz w:val="20"/>
        </w:rPr>
      </w:pPr>
      <w:r w:rsidRPr="00C9798A">
        <w:rPr>
          <w:rFonts w:cs="Arial"/>
          <w:b/>
          <w:sz w:val="20"/>
        </w:rPr>
        <w:t>Doba plnění</w:t>
      </w:r>
      <w:r w:rsidR="00D82C03" w:rsidRPr="00C9798A">
        <w:rPr>
          <w:rFonts w:cs="Arial"/>
          <w:b/>
          <w:sz w:val="20"/>
        </w:rPr>
        <w:t xml:space="preserve"> a způsob plnění</w:t>
      </w:r>
    </w:p>
    <w:p w14:paraId="70D8A630" w14:textId="77777777" w:rsidR="00C33DE0" w:rsidRPr="00231F00" w:rsidRDefault="00C33DE0" w:rsidP="003053DD">
      <w:pPr>
        <w:pStyle w:val="Styl1"/>
        <w:numPr>
          <w:ilvl w:val="1"/>
          <w:numId w:val="32"/>
        </w:numPr>
        <w:spacing w:before="120" w:after="120"/>
        <w:ind w:left="567" w:hanging="567"/>
        <w:rPr>
          <w:rFonts w:cs="Arial"/>
          <w:sz w:val="20"/>
        </w:rPr>
      </w:pPr>
      <w:r w:rsidRPr="00231F00">
        <w:rPr>
          <w:rFonts w:cs="Arial"/>
          <w:sz w:val="20"/>
        </w:rPr>
        <w:t xml:space="preserve">Doba plnění </w:t>
      </w:r>
      <w:r w:rsidR="00231F00" w:rsidRPr="00231F00">
        <w:rPr>
          <w:rFonts w:cs="Arial"/>
          <w:sz w:val="20"/>
        </w:rPr>
        <w:t xml:space="preserve">této smlouvy </w:t>
      </w:r>
      <w:r w:rsidRPr="00231F00">
        <w:rPr>
          <w:rFonts w:cs="Arial"/>
          <w:sz w:val="20"/>
        </w:rPr>
        <w:t>je stanovena na dobu určitou.</w:t>
      </w:r>
      <w:r w:rsidR="00231F00" w:rsidRPr="00231F00">
        <w:rPr>
          <w:rFonts w:cs="Arial"/>
          <w:sz w:val="20"/>
        </w:rPr>
        <w:t xml:space="preserve"> </w:t>
      </w:r>
      <w:r w:rsidRPr="00231F00">
        <w:rPr>
          <w:rFonts w:cs="Arial"/>
          <w:sz w:val="20"/>
        </w:rPr>
        <w:t>Realizace prací bude probíhat v následujících termínech:</w:t>
      </w:r>
    </w:p>
    <w:p w14:paraId="426C6710" w14:textId="106E6980" w:rsidR="00231F00" w:rsidRPr="00FE250D" w:rsidRDefault="00231F00" w:rsidP="00231F00">
      <w:pPr>
        <w:spacing w:before="120" w:after="120"/>
        <w:jc w:val="both"/>
        <w:rPr>
          <w:rFonts w:ascii="Arial" w:hAnsi="Arial" w:cs="Arial"/>
          <w:sz w:val="20"/>
        </w:rPr>
      </w:pPr>
      <w:r>
        <w:rPr>
          <w:rFonts w:ascii="Arial" w:hAnsi="Arial" w:cs="Arial"/>
          <w:sz w:val="20"/>
        </w:rPr>
        <w:tab/>
      </w:r>
      <w:r w:rsidR="00C33DE0" w:rsidRPr="003053DD">
        <w:rPr>
          <w:rFonts w:ascii="Arial" w:hAnsi="Arial" w:cs="Arial"/>
          <w:sz w:val="20"/>
        </w:rPr>
        <w:t>Zahájení:</w:t>
      </w:r>
      <w:r>
        <w:rPr>
          <w:rFonts w:ascii="Arial" w:hAnsi="Arial" w:cs="Arial"/>
          <w:sz w:val="20"/>
        </w:rPr>
        <w:tab/>
      </w:r>
      <w:r>
        <w:rPr>
          <w:rFonts w:ascii="Arial" w:hAnsi="Arial" w:cs="Arial"/>
          <w:sz w:val="20"/>
        </w:rPr>
        <w:tab/>
      </w:r>
      <w:r>
        <w:rPr>
          <w:rFonts w:ascii="Arial" w:hAnsi="Arial" w:cs="Arial"/>
          <w:sz w:val="20"/>
        </w:rPr>
        <w:tab/>
      </w:r>
      <w:r w:rsidR="00383760" w:rsidRPr="00FE250D">
        <w:rPr>
          <w:rFonts w:ascii="Arial" w:hAnsi="Arial" w:cs="Arial"/>
          <w:sz w:val="20"/>
        </w:rPr>
        <w:t>0</w:t>
      </w:r>
      <w:r w:rsidR="005C6E92" w:rsidRPr="00FE250D">
        <w:rPr>
          <w:rFonts w:ascii="Arial" w:hAnsi="Arial" w:cs="Arial"/>
          <w:sz w:val="20"/>
        </w:rPr>
        <w:t>1</w:t>
      </w:r>
      <w:r w:rsidR="00383760" w:rsidRPr="00FE250D">
        <w:rPr>
          <w:rFonts w:ascii="Arial" w:hAnsi="Arial" w:cs="Arial"/>
          <w:sz w:val="20"/>
        </w:rPr>
        <w:t>. 09. 202</w:t>
      </w:r>
      <w:r w:rsidR="00700748" w:rsidRPr="00FE250D">
        <w:rPr>
          <w:rFonts w:ascii="Arial" w:hAnsi="Arial" w:cs="Arial"/>
          <w:sz w:val="20"/>
        </w:rPr>
        <w:t>3</w:t>
      </w:r>
      <w:r w:rsidR="00C33DE0" w:rsidRPr="00FE250D">
        <w:rPr>
          <w:rFonts w:ascii="Arial" w:hAnsi="Arial" w:cs="Arial"/>
          <w:sz w:val="20"/>
        </w:rPr>
        <w:t xml:space="preserve"> </w:t>
      </w:r>
      <w:r w:rsidR="00383760" w:rsidRPr="00FE250D">
        <w:rPr>
          <w:rFonts w:ascii="Arial" w:hAnsi="Arial" w:cs="Arial"/>
          <w:sz w:val="20"/>
        </w:rPr>
        <w:t xml:space="preserve"> </w:t>
      </w:r>
    </w:p>
    <w:p w14:paraId="53BAB2BE" w14:textId="2B36EFBE" w:rsidR="00210A08" w:rsidRPr="003053DD" w:rsidRDefault="00231F00" w:rsidP="00231F00">
      <w:pPr>
        <w:spacing w:before="120" w:after="120"/>
        <w:jc w:val="both"/>
        <w:rPr>
          <w:rFonts w:ascii="Arial" w:hAnsi="Arial" w:cs="Arial"/>
          <w:sz w:val="20"/>
        </w:rPr>
      </w:pPr>
      <w:r w:rsidRPr="00FE250D">
        <w:rPr>
          <w:rFonts w:ascii="Arial" w:hAnsi="Arial" w:cs="Arial"/>
          <w:sz w:val="20"/>
        </w:rPr>
        <w:tab/>
      </w:r>
      <w:r w:rsidR="00C33DE0" w:rsidRPr="00FE250D">
        <w:rPr>
          <w:rFonts w:ascii="Arial" w:hAnsi="Arial" w:cs="Arial"/>
          <w:sz w:val="20"/>
        </w:rPr>
        <w:t>Předání ukončeného díla</w:t>
      </w:r>
      <w:r w:rsidRPr="00FE250D">
        <w:rPr>
          <w:rFonts w:cs="Arial"/>
          <w:sz w:val="20"/>
        </w:rPr>
        <w:t>:</w:t>
      </w:r>
      <w:r w:rsidRPr="00FE250D">
        <w:rPr>
          <w:rFonts w:cs="Arial"/>
          <w:sz w:val="20"/>
        </w:rPr>
        <w:tab/>
      </w:r>
      <w:r w:rsidR="00210A08" w:rsidRPr="00FE250D">
        <w:rPr>
          <w:rFonts w:ascii="Arial" w:hAnsi="Arial" w:cs="Arial"/>
          <w:sz w:val="20"/>
        </w:rPr>
        <w:t xml:space="preserve">nejpozději: </w:t>
      </w:r>
      <w:r w:rsidR="00503369" w:rsidRPr="00FE250D">
        <w:rPr>
          <w:rFonts w:ascii="Arial" w:hAnsi="Arial" w:cs="Arial"/>
          <w:sz w:val="20"/>
        </w:rPr>
        <w:t xml:space="preserve">do </w:t>
      </w:r>
      <w:r w:rsidR="00383760" w:rsidRPr="00FE250D">
        <w:rPr>
          <w:rFonts w:ascii="Arial" w:hAnsi="Arial" w:cs="Arial"/>
          <w:sz w:val="20"/>
        </w:rPr>
        <w:t>31. 1. 202</w:t>
      </w:r>
      <w:r w:rsidR="00685BE9">
        <w:rPr>
          <w:rFonts w:ascii="Arial" w:hAnsi="Arial" w:cs="Arial"/>
          <w:sz w:val="20"/>
        </w:rPr>
        <w:t>4</w:t>
      </w:r>
    </w:p>
    <w:p w14:paraId="3C680C60" w14:textId="77777777" w:rsidR="005964D6" w:rsidRPr="00C9798A" w:rsidRDefault="005964D6" w:rsidP="00231F00">
      <w:pPr>
        <w:pStyle w:val="Styl1"/>
        <w:numPr>
          <w:ilvl w:val="1"/>
          <w:numId w:val="32"/>
        </w:numPr>
        <w:spacing w:before="120" w:after="120"/>
        <w:ind w:left="567" w:hanging="567"/>
        <w:rPr>
          <w:rFonts w:cs="Arial"/>
          <w:sz w:val="20"/>
        </w:rPr>
      </w:pPr>
      <w:r w:rsidRPr="00C9798A">
        <w:rPr>
          <w:rFonts w:cs="Arial"/>
          <w:sz w:val="20"/>
        </w:rPr>
        <w:t xml:space="preserve">V případě posunu zahájení díla z viny </w:t>
      </w:r>
      <w:r w:rsidR="00231F00">
        <w:rPr>
          <w:rFonts w:cs="Arial"/>
          <w:sz w:val="20"/>
        </w:rPr>
        <w:t>O</w:t>
      </w:r>
      <w:r w:rsidRPr="00C9798A">
        <w:rPr>
          <w:rFonts w:cs="Arial"/>
          <w:sz w:val="20"/>
        </w:rPr>
        <w:t>bjednatele bude posunut o stejný časový úsek i termín dokončení díla.</w:t>
      </w:r>
    </w:p>
    <w:p w14:paraId="7EAF812F" w14:textId="580CDF10" w:rsidR="00D82C03" w:rsidRPr="00C9798A" w:rsidRDefault="00D601A6" w:rsidP="00231F00">
      <w:pPr>
        <w:pStyle w:val="Styl1"/>
        <w:numPr>
          <w:ilvl w:val="1"/>
          <w:numId w:val="32"/>
        </w:numPr>
        <w:spacing w:before="120" w:after="120"/>
        <w:ind w:left="567" w:hanging="567"/>
        <w:rPr>
          <w:rFonts w:cs="Arial"/>
          <w:sz w:val="20"/>
        </w:rPr>
      </w:pPr>
      <w:r w:rsidRPr="00C9798A">
        <w:rPr>
          <w:rFonts w:cs="Arial"/>
          <w:sz w:val="20"/>
        </w:rPr>
        <w:lastRenderedPageBreak/>
        <w:t>P</w:t>
      </w:r>
      <w:r w:rsidR="00D82C03" w:rsidRPr="00C9798A">
        <w:rPr>
          <w:rFonts w:cs="Arial"/>
          <w:sz w:val="20"/>
        </w:rPr>
        <w:t>ři dodání předmětu dodávky dle čl</w:t>
      </w:r>
      <w:r w:rsidR="00231F00">
        <w:rPr>
          <w:rFonts w:cs="Arial"/>
          <w:sz w:val="20"/>
        </w:rPr>
        <w:t xml:space="preserve">. </w:t>
      </w:r>
      <w:r w:rsidR="002B1782">
        <w:fldChar w:fldCharType="begin"/>
      </w:r>
      <w:r w:rsidR="002B1782">
        <w:instrText xml:space="preserve"> REF _Ref484638143 \r \h  \* MERGEFORMAT </w:instrText>
      </w:r>
      <w:r w:rsidR="002B1782">
        <w:fldChar w:fldCharType="separate"/>
      </w:r>
      <w:r w:rsidR="004F013D">
        <w:t>1</w:t>
      </w:r>
      <w:r w:rsidR="002B1782">
        <w:fldChar w:fldCharType="end"/>
      </w:r>
      <w:r w:rsidR="00231F00">
        <w:rPr>
          <w:rFonts w:cs="Arial"/>
          <w:sz w:val="20"/>
        </w:rPr>
        <w:t xml:space="preserve"> </w:t>
      </w:r>
      <w:r w:rsidR="00D82C03" w:rsidRPr="00C9798A">
        <w:rPr>
          <w:rFonts w:cs="Arial"/>
          <w:sz w:val="20"/>
        </w:rPr>
        <w:t xml:space="preserve">smlouvy bude </w:t>
      </w:r>
      <w:r w:rsidR="00231F00">
        <w:rPr>
          <w:rFonts w:cs="Arial"/>
          <w:sz w:val="20"/>
        </w:rPr>
        <w:t xml:space="preserve">Zhotovitelem </w:t>
      </w:r>
      <w:r w:rsidR="00D82C03" w:rsidRPr="00C9798A">
        <w:rPr>
          <w:rFonts w:cs="Arial"/>
          <w:sz w:val="20"/>
        </w:rPr>
        <w:t xml:space="preserve">předložen předávací protokol, který podepíše osoba oprávněná jednat za </w:t>
      </w:r>
      <w:r w:rsidR="00231F00">
        <w:rPr>
          <w:rFonts w:cs="Arial"/>
          <w:sz w:val="20"/>
        </w:rPr>
        <w:t>O</w:t>
      </w:r>
      <w:r w:rsidR="00D82C03" w:rsidRPr="00C9798A">
        <w:rPr>
          <w:rFonts w:cs="Arial"/>
          <w:sz w:val="20"/>
        </w:rPr>
        <w:t>bjednatele a osoba oprávněná jednat za</w:t>
      </w:r>
      <w:r w:rsidR="00231F00">
        <w:rPr>
          <w:rFonts w:cs="Arial"/>
          <w:sz w:val="20"/>
        </w:rPr>
        <w:t> Z</w:t>
      </w:r>
      <w:r w:rsidR="00D82C03" w:rsidRPr="00C9798A">
        <w:rPr>
          <w:rFonts w:cs="Arial"/>
          <w:sz w:val="20"/>
        </w:rPr>
        <w:t>hotovitel</w:t>
      </w:r>
      <w:r w:rsidR="000D08C3" w:rsidRPr="00C9798A">
        <w:rPr>
          <w:rFonts w:cs="Arial"/>
          <w:sz w:val="20"/>
        </w:rPr>
        <w:t>e</w:t>
      </w:r>
      <w:r w:rsidR="00D82C03" w:rsidRPr="00C9798A">
        <w:rPr>
          <w:rFonts w:cs="Arial"/>
          <w:sz w:val="20"/>
        </w:rPr>
        <w:t>. Součástí předávacího protokolu bude seznam předané dodávky včetně předávaných písemností (atesty, cert</w:t>
      </w:r>
      <w:r w:rsidR="001A589A" w:rsidRPr="00C9798A">
        <w:rPr>
          <w:rFonts w:cs="Arial"/>
          <w:sz w:val="20"/>
        </w:rPr>
        <w:t xml:space="preserve">ifikáty, záruční </w:t>
      </w:r>
      <w:proofErr w:type="gramStart"/>
      <w:r w:rsidR="001A589A" w:rsidRPr="00C9798A">
        <w:rPr>
          <w:rFonts w:cs="Arial"/>
          <w:sz w:val="20"/>
        </w:rPr>
        <w:t>listy,</w:t>
      </w:r>
      <w:proofErr w:type="gramEnd"/>
      <w:r w:rsidR="001A589A" w:rsidRPr="00C9798A">
        <w:rPr>
          <w:rFonts w:cs="Arial"/>
          <w:sz w:val="20"/>
        </w:rPr>
        <w:t xml:space="preserve"> atd.). B</w:t>
      </w:r>
      <w:r w:rsidR="00D82C03" w:rsidRPr="00C9798A">
        <w:rPr>
          <w:rFonts w:cs="Arial"/>
          <w:sz w:val="20"/>
        </w:rPr>
        <w:t xml:space="preserve">ez těchto dokumentů nelze předmět dané dodávky řádně předat </w:t>
      </w:r>
      <w:r w:rsidR="00231F00">
        <w:rPr>
          <w:rFonts w:cs="Arial"/>
          <w:sz w:val="20"/>
        </w:rPr>
        <w:t>O</w:t>
      </w:r>
      <w:r w:rsidR="00D82C03" w:rsidRPr="00C9798A">
        <w:rPr>
          <w:rFonts w:cs="Arial"/>
          <w:sz w:val="20"/>
        </w:rPr>
        <w:t xml:space="preserve">bjednateli, a závazek </w:t>
      </w:r>
      <w:r w:rsidR="00231F00">
        <w:rPr>
          <w:rFonts w:cs="Arial"/>
          <w:sz w:val="20"/>
        </w:rPr>
        <w:t>Z</w:t>
      </w:r>
      <w:r w:rsidR="00D82C03" w:rsidRPr="00C9798A">
        <w:rPr>
          <w:rFonts w:cs="Arial"/>
          <w:sz w:val="20"/>
        </w:rPr>
        <w:t>hotovitele nebude splněn.</w:t>
      </w:r>
    </w:p>
    <w:p w14:paraId="2DFBDEC3" w14:textId="77777777" w:rsidR="005964D6" w:rsidRPr="00C9798A" w:rsidRDefault="005964D6" w:rsidP="00231F00">
      <w:pPr>
        <w:spacing w:before="120" w:after="120"/>
        <w:jc w:val="both"/>
        <w:rPr>
          <w:rFonts w:ascii="Arial" w:hAnsi="Arial" w:cs="Arial"/>
          <w:sz w:val="20"/>
        </w:rPr>
      </w:pPr>
    </w:p>
    <w:p w14:paraId="329DADE4" w14:textId="77777777" w:rsidR="005964D6" w:rsidRPr="00C9798A" w:rsidRDefault="005964D6" w:rsidP="00231F00">
      <w:pPr>
        <w:pStyle w:val="Styl1"/>
        <w:numPr>
          <w:ilvl w:val="0"/>
          <w:numId w:val="32"/>
        </w:numPr>
        <w:spacing w:before="120" w:after="120"/>
        <w:ind w:left="357" w:hanging="357"/>
        <w:jc w:val="center"/>
        <w:rPr>
          <w:rFonts w:cs="Arial"/>
          <w:b/>
          <w:sz w:val="20"/>
        </w:rPr>
      </w:pPr>
      <w:bookmarkStart w:id="1" w:name="_Ref484638543"/>
      <w:r w:rsidRPr="00C9798A">
        <w:rPr>
          <w:rFonts w:cs="Arial"/>
          <w:b/>
          <w:sz w:val="20"/>
        </w:rPr>
        <w:t>Předání a převzetí díla</w:t>
      </w:r>
      <w:bookmarkEnd w:id="1"/>
    </w:p>
    <w:p w14:paraId="6624CF81" w14:textId="77777777" w:rsidR="00425F7C" w:rsidRPr="00231F00" w:rsidRDefault="00425F7C" w:rsidP="00231F00">
      <w:pPr>
        <w:pStyle w:val="Styl1"/>
        <w:numPr>
          <w:ilvl w:val="1"/>
          <w:numId w:val="32"/>
        </w:numPr>
        <w:spacing w:before="120" w:after="120"/>
        <w:ind w:left="567" w:hanging="567"/>
        <w:rPr>
          <w:rFonts w:cs="Arial"/>
          <w:sz w:val="20"/>
        </w:rPr>
      </w:pPr>
      <w:r w:rsidRPr="00231F00">
        <w:rPr>
          <w:rFonts w:cs="Arial"/>
          <w:sz w:val="20"/>
        </w:rPr>
        <w:t>Zhotovitel je povinen písemně oznámit Objednateli s dostatečným předstihem, kdy bude</w:t>
      </w:r>
      <w:r w:rsidR="00231F00" w:rsidRPr="00231F00">
        <w:rPr>
          <w:rFonts w:cs="Arial"/>
          <w:sz w:val="20"/>
        </w:rPr>
        <w:t xml:space="preserve"> </w:t>
      </w:r>
      <w:r w:rsidRPr="00231F00">
        <w:rPr>
          <w:rFonts w:cs="Arial"/>
          <w:sz w:val="20"/>
        </w:rPr>
        <w:t>dílo připraveno k předání a převzetí.</w:t>
      </w:r>
    </w:p>
    <w:p w14:paraId="2D39733D" w14:textId="77777777" w:rsidR="00EF210B" w:rsidRPr="00231F00" w:rsidRDefault="00425F7C" w:rsidP="00231F00">
      <w:pPr>
        <w:pStyle w:val="Styl1"/>
        <w:numPr>
          <w:ilvl w:val="1"/>
          <w:numId w:val="32"/>
        </w:numPr>
        <w:spacing w:before="120" w:after="120"/>
        <w:ind w:left="567" w:hanging="567"/>
        <w:rPr>
          <w:rFonts w:cs="Arial"/>
          <w:sz w:val="20"/>
        </w:rPr>
      </w:pPr>
      <w:r w:rsidRPr="00231F00">
        <w:rPr>
          <w:rFonts w:cs="Arial"/>
          <w:sz w:val="20"/>
        </w:rPr>
        <w:t>O průběhu předávacího a přejímacího řízení pořídí Objednatel zápis (protokol).</w:t>
      </w:r>
    </w:p>
    <w:p w14:paraId="1006A9CE" w14:textId="77777777" w:rsidR="00425F7C" w:rsidRPr="00231F00" w:rsidRDefault="00425F7C" w:rsidP="00231F00">
      <w:pPr>
        <w:pStyle w:val="Styl1"/>
        <w:numPr>
          <w:ilvl w:val="1"/>
          <w:numId w:val="32"/>
        </w:numPr>
        <w:spacing w:before="120" w:after="120"/>
        <w:ind w:left="567" w:hanging="567"/>
        <w:rPr>
          <w:rFonts w:cs="Arial"/>
          <w:sz w:val="20"/>
        </w:rPr>
      </w:pPr>
      <w:r w:rsidRPr="00231F00">
        <w:rPr>
          <w:rFonts w:cs="Arial"/>
          <w:sz w:val="20"/>
        </w:rPr>
        <w:t>Zhotovitel je povinen připravit a doložit u předávacího a přejímacího řízení zejména tyto</w:t>
      </w:r>
      <w:r w:rsidR="00231F00" w:rsidRPr="00231F00">
        <w:rPr>
          <w:rFonts w:cs="Arial"/>
          <w:sz w:val="20"/>
        </w:rPr>
        <w:t xml:space="preserve"> </w:t>
      </w:r>
      <w:r w:rsidRPr="00231F00">
        <w:rPr>
          <w:rFonts w:cs="Arial"/>
          <w:sz w:val="20"/>
        </w:rPr>
        <w:t>doklady:</w:t>
      </w:r>
    </w:p>
    <w:p w14:paraId="6AACF19D" w14:textId="77777777" w:rsidR="00425F7C" w:rsidRPr="00C9798A" w:rsidRDefault="00425F7C" w:rsidP="00231F00">
      <w:pPr>
        <w:pStyle w:val="Styl1"/>
        <w:numPr>
          <w:ilvl w:val="0"/>
          <w:numId w:val="33"/>
        </w:numPr>
        <w:spacing w:before="60"/>
        <w:ind w:left="1134" w:hanging="425"/>
        <w:rPr>
          <w:rFonts w:cs="Arial"/>
          <w:sz w:val="20"/>
        </w:rPr>
      </w:pPr>
      <w:r w:rsidRPr="00C9798A">
        <w:rPr>
          <w:rFonts w:cs="Arial"/>
          <w:sz w:val="20"/>
        </w:rPr>
        <w:t>zápisy a osvědčení o provedených zkouškách použitých materiálů;</w:t>
      </w:r>
    </w:p>
    <w:p w14:paraId="07BE1391" w14:textId="77777777" w:rsidR="00425F7C" w:rsidRPr="00C9798A" w:rsidRDefault="00425F7C" w:rsidP="00231F00">
      <w:pPr>
        <w:pStyle w:val="Styl1"/>
        <w:numPr>
          <w:ilvl w:val="0"/>
          <w:numId w:val="33"/>
        </w:numPr>
        <w:spacing w:before="60"/>
        <w:ind w:left="1134" w:hanging="425"/>
        <w:rPr>
          <w:rFonts w:cs="Arial"/>
          <w:sz w:val="20"/>
        </w:rPr>
      </w:pPr>
      <w:r w:rsidRPr="00C9798A">
        <w:rPr>
          <w:rFonts w:cs="Arial"/>
          <w:sz w:val="20"/>
        </w:rPr>
        <w:t>zápisy a výsledky předepsaných měření</w:t>
      </w:r>
    </w:p>
    <w:p w14:paraId="22015B00" w14:textId="77777777" w:rsidR="00EF210B" w:rsidRPr="00C9798A" w:rsidRDefault="00425F7C" w:rsidP="00231F00">
      <w:pPr>
        <w:pStyle w:val="Styl1"/>
        <w:numPr>
          <w:ilvl w:val="0"/>
          <w:numId w:val="33"/>
        </w:numPr>
        <w:spacing w:before="60"/>
        <w:ind w:left="1134" w:hanging="425"/>
        <w:rPr>
          <w:rFonts w:cs="Arial"/>
          <w:sz w:val="20"/>
        </w:rPr>
      </w:pPr>
      <w:r w:rsidRPr="00C9798A">
        <w:rPr>
          <w:rFonts w:cs="Arial"/>
          <w:sz w:val="20"/>
        </w:rPr>
        <w:t>zápisy a výsledky o vyzkoušení smontovaného zařízení, o provedených revizních a</w:t>
      </w:r>
      <w:r w:rsidR="00486C32">
        <w:rPr>
          <w:rFonts w:cs="Arial"/>
          <w:sz w:val="20"/>
        </w:rPr>
        <w:t> </w:t>
      </w:r>
      <w:r w:rsidRPr="00C9798A">
        <w:rPr>
          <w:rFonts w:cs="Arial"/>
          <w:sz w:val="20"/>
        </w:rPr>
        <w:t>provozních zkouškách (revize elektroinstalace apod.);</w:t>
      </w:r>
    </w:p>
    <w:p w14:paraId="290CC0C1" w14:textId="77777777" w:rsidR="00231F00" w:rsidRPr="00C9798A" w:rsidRDefault="00425F7C" w:rsidP="00231F00">
      <w:pPr>
        <w:pStyle w:val="Styl1"/>
        <w:numPr>
          <w:ilvl w:val="0"/>
          <w:numId w:val="33"/>
        </w:numPr>
        <w:spacing w:before="60"/>
        <w:ind w:left="1134" w:hanging="425"/>
        <w:rPr>
          <w:rFonts w:cs="Arial"/>
          <w:sz w:val="20"/>
        </w:rPr>
      </w:pPr>
      <w:r w:rsidRPr="00C9798A">
        <w:rPr>
          <w:rFonts w:cs="Arial"/>
          <w:sz w:val="20"/>
        </w:rPr>
        <w:t>seznam zařízení, které jsou součástí díla, jejich záruční listy, návody</w:t>
      </w:r>
      <w:r w:rsidR="00EF210B" w:rsidRPr="00C9798A">
        <w:rPr>
          <w:rFonts w:cs="Arial"/>
          <w:sz w:val="20"/>
        </w:rPr>
        <w:t xml:space="preserve"> </w:t>
      </w:r>
      <w:r w:rsidRPr="00C9798A">
        <w:rPr>
          <w:rFonts w:cs="Arial"/>
          <w:sz w:val="20"/>
        </w:rPr>
        <w:t>k obsluze a údržbě v českém jazyce</w:t>
      </w:r>
      <w:r w:rsidR="00231F00">
        <w:rPr>
          <w:rFonts w:cs="Arial"/>
          <w:sz w:val="20"/>
        </w:rPr>
        <w:t>.</w:t>
      </w:r>
    </w:p>
    <w:p w14:paraId="694B76F7" w14:textId="7E524C62" w:rsidR="00425F7C" w:rsidRPr="00685BE9" w:rsidRDefault="00425F7C" w:rsidP="00231F00">
      <w:pPr>
        <w:pStyle w:val="Styl1"/>
        <w:numPr>
          <w:ilvl w:val="1"/>
          <w:numId w:val="32"/>
        </w:numPr>
        <w:spacing w:before="120" w:after="120"/>
        <w:ind w:left="567" w:hanging="567"/>
        <w:rPr>
          <w:rFonts w:cs="Arial"/>
          <w:sz w:val="20"/>
        </w:rPr>
      </w:pPr>
      <w:r w:rsidRPr="00685BE9">
        <w:rPr>
          <w:rFonts w:cs="Arial"/>
          <w:sz w:val="20"/>
        </w:rPr>
        <w:t>Zhotovitel je povinen poskytnout Objednateli pro účely případného kolaudačního řízení</w:t>
      </w:r>
      <w:r w:rsidR="00231F00" w:rsidRPr="00685BE9">
        <w:rPr>
          <w:rFonts w:cs="Arial"/>
          <w:sz w:val="20"/>
        </w:rPr>
        <w:t xml:space="preserve"> </w:t>
      </w:r>
      <w:r w:rsidRPr="00685BE9">
        <w:rPr>
          <w:rFonts w:cs="Arial"/>
          <w:sz w:val="20"/>
        </w:rPr>
        <w:t>nezbytnou součinnost, zejména dodat včas doklady nezbytné pro řádnou kolaudaci</w:t>
      </w:r>
      <w:r w:rsidR="00231F00" w:rsidRPr="00685BE9">
        <w:rPr>
          <w:rFonts w:cs="Arial"/>
          <w:sz w:val="20"/>
        </w:rPr>
        <w:t xml:space="preserve"> </w:t>
      </w:r>
      <w:r w:rsidRPr="00685BE9">
        <w:rPr>
          <w:rFonts w:cs="Arial"/>
          <w:sz w:val="20"/>
        </w:rPr>
        <w:t>stavby</w:t>
      </w:r>
      <w:r w:rsidR="00FE250D" w:rsidRPr="00685BE9">
        <w:rPr>
          <w:rFonts w:cs="Arial"/>
          <w:sz w:val="20"/>
        </w:rPr>
        <w:t>.</w:t>
      </w:r>
    </w:p>
    <w:p w14:paraId="0F1FCD2E" w14:textId="77777777" w:rsidR="00D200B8" w:rsidRPr="00486C32" w:rsidRDefault="00D200B8" w:rsidP="00486C32">
      <w:pPr>
        <w:spacing w:before="120" w:after="120"/>
        <w:jc w:val="both"/>
        <w:rPr>
          <w:rFonts w:ascii="Arial" w:hAnsi="Arial" w:cs="Arial"/>
          <w:sz w:val="20"/>
        </w:rPr>
      </w:pPr>
    </w:p>
    <w:p w14:paraId="520F2352" w14:textId="77777777" w:rsidR="005964D6" w:rsidRPr="00C9798A" w:rsidRDefault="00FC1EB9" w:rsidP="00486C32">
      <w:pPr>
        <w:pStyle w:val="Styl1"/>
        <w:numPr>
          <w:ilvl w:val="0"/>
          <w:numId w:val="32"/>
        </w:numPr>
        <w:spacing w:before="120" w:after="120"/>
        <w:ind w:left="357" w:hanging="357"/>
        <w:jc w:val="center"/>
        <w:rPr>
          <w:rFonts w:cs="Arial"/>
          <w:b/>
          <w:sz w:val="20"/>
        </w:rPr>
      </w:pPr>
      <w:r w:rsidRPr="00C9798A">
        <w:rPr>
          <w:rFonts w:cs="Arial"/>
          <w:b/>
          <w:sz w:val="20"/>
        </w:rPr>
        <w:t>Záruční podmínky</w:t>
      </w:r>
    </w:p>
    <w:p w14:paraId="29CAD0D0" w14:textId="4DB5C01F" w:rsidR="00FC1EB9" w:rsidRPr="00486C32" w:rsidRDefault="00FC1EB9" w:rsidP="00486C32">
      <w:pPr>
        <w:pStyle w:val="Styl1"/>
        <w:numPr>
          <w:ilvl w:val="1"/>
          <w:numId w:val="32"/>
        </w:numPr>
        <w:spacing w:before="120" w:after="120"/>
        <w:ind w:left="567" w:hanging="567"/>
        <w:rPr>
          <w:rFonts w:cs="Arial"/>
          <w:sz w:val="20"/>
        </w:rPr>
      </w:pPr>
      <w:r w:rsidRPr="00486C32">
        <w:rPr>
          <w:rFonts w:cs="Arial"/>
          <w:sz w:val="20"/>
        </w:rPr>
        <w:t xml:space="preserve">Zhotovitel poskytuje na </w:t>
      </w:r>
      <w:r w:rsidR="00210A08" w:rsidRPr="00486C32">
        <w:rPr>
          <w:rFonts w:cs="Arial"/>
          <w:sz w:val="20"/>
        </w:rPr>
        <w:t>provedené práce záruku v </w:t>
      </w:r>
      <w:r w:rsidR="004B5778" w:rsidRPr="00486C32">
        <w:rPr>
          <w:rFonts w:cs="Arial"/>
          <w:sz w:val="20"/>
        </w:rPr>
        <w:t xml:space="preserve">délce </w:t>
      </w:r>
      <w:r w:rsidR="00B1316A">
        <w:rPr>
          <w:rFonts w:cs="Arial"/>
          <w:sz w:val="20"/>
        </w:rPr>
        <w:t>60</w:t>
      </w:r>
      <w:r w:rsidR="00486C32">
        <w:rPr>
          <w:rFonts w:cs="Arial"/>
          <w:sz w:val="20"/>
        </w:rPr>
        <w:t xml:space="preserve"> měsíců </w:t>
      </w:r>
      <w:r w:rsidRPr="00486C32">
        <w:rPr>
          <w:rFonts w:cs="Arial"/>
          <w:sz w:val="20"/>
        </w:rPr>
        <w:t>za níže uvedených záručních podmínek:</w:t>
      </w:r>
    </w:p>
    <w:p w14:paraId="64B9951A" w14:textId="77777777" w:rsidR="00FC1EB9" w:rsidRPr="00C9798A" w:rsidRDefault="00FC1EB9" w:rsidP="00486C32">
      <w:pPr>
        <w:widowControl/>
        <w:numPr>
          <w:ilvl w:val="0"/>
          <w:numId w:val="26"/>
        </w:numPr>
        <w:spacing w:before="60" w:after="60"/>
        <w:ind w:left="992" w:hanging="425"/>
        <w:jc w:val="both"/>
        <w:rPr>
          <w:rFonts w:ascii="Arial" w:hAnsi="Arial" w:cs="Arial"/>
          <w:sz w:val="20"/>
        </w:rPr>
      </w:pPr>
      <w:r w:rsidRPr="00C9798A">
        <w:rPr>
          <w:rFonts w:ascii="Arial" w:hAnsi="Arial" w:cs="Arial"/>
          <w:sz w:val="20"/>
        </w:rPr>
        <w:t>Zhotovitel ručí za veškeré vlastní provedené práce</w:t>
      </w:r>
      <w:r w:rsidR="00652D69" w:rsidRPr="00C9798A">
        <w:rPr>
          <w:rFonts w:ascii="Arial" w:hAnsi="Arial" w:cs="Arial"/>
          <w:sz w:val="20"/>
        </w:rPr>
        <w:t>, dodávky</w:t>
      </w:r>
      <w:r w:rsidRPr="00C9798A">
        <w:rPr>
          <w:rFonts w:ascii="Arial" w:hAnsi="Arial" w:cs="Arial"/>
          <w:sz w:val="20"/>
        </w:rPr>
        <w:t xml:space="preserve"> a kvalitu použit</w:t>
      </w:r>
      <w:r w:rsidR="00652D69" w:rsidRPr="00C9798A">
        <w:rPr>
          <w:rFonts w:ascii="Arial" w:hAnsi="Arial" w:cs="Arial"/>
          <w:sz w:val="20"/>
        </w:rPr>
        <w:t>ých</w:t>
      </w:r>
      <w:r w:rsidRPr="00C9798A">
        <w:rPr>
          <w:rFonts w:ascii="Arial" w:hAnsi="Arial" w:cs="Arial"/>
          <w:sz w:val="20"/>
        </w:rPr>
        <w:t xml:space="preserve"> materiál</w:t>
      </w:r>
      <w:r w:rsidR="00652D69" w:rsidRPr="00C9798A">
        <w:rPr>
          <w:rFonts w:ascii="Arial" w:hAnsi="Arial" w:cs="Arial"/>
          <w:sz w:val="20"/>
        </w:rPr>
        <w:t>ů.</w:t>
      </w:r>
      <w:r w:rsidRPr="00C9798A">
        <w:rPr>
          <w:rFonts w:ascii="Arial" w:hAnsi="Arial" w:cs="Arial"/>
          <w:sz w:val="20"/>
        </w:rPr>
        <w:t xml:space="preserve"> Dále odpovídá za dodržení správného technologického postupu.</w:t>
      </w:r>
    </w:p>
    <w:p w14:paraId="3E99E29C" w14:textId="77777777" w:rsidR="00FC1EB9" w:rsidRDefault="00FC1EB9" w:rsidP="00486C32">
      <w:pPr>
        <w:widowControl/>
        <w:numPr>
          <w:ilvl w:val="0"/>
          <w:numId w:val="26"/>
        </w:numPr>
        <w:spacing w:before="60" w:after="60"/>
        <w:ind w:left="992" w:hanging="425"/>
        <w:jc w:val="both"/>
        <w:rPr>
          <w:rFonts w:ascii="Arial" w:hAnsi="Arial" w:cs="Arial"/>
          <w:sz w:val="20"/>
        </w:rPr>
      </w:pPr>
      <w:r w:rsidRPr="00C9798A">
        <w:rPr>
          <w:rFonts w:ascii="Arial" w:hAnsi="Arial" w:cs="Arial"/>
          <w:sz w:val="20"/>
        </w:rPr>
        <w:t>Záruční doba počíná běžet ode dne</w:t>
      </w:r>
      <w:r w:rsidR="00652D69" w:rsidRPr="00C9798A">
        <w:rPr>
          <w:rFonts w:ascii="Arial" w:hAnsi="Arial" w:cs="Arial"/>
          <w:sz w:val="20"/>
        </w:rPr>
        <w:t xml:space="preserve"> řádného </w:t>
      </w:r>
      <w:r w:rsidRPr="00C9798A">
        <w:rPr>
          <w:rFonts w:ascii="Arial" w:hAnsi="Arial" w:cs="Arial"/>
          <w:sz w:val="20"/>
        </w:rPr>
        <w:t>předání díla.</w:t>
      </w:r>
    </w:p>
    <w:p w14:paraId="30973E2F" w14:textId="77777777" w:rsidR="00FE6399" w:rsidRPr="00C9798A" w:rsidRDefault="00FE6399" w:rsidP="00FE6399">
      <w:pPr>
        <w:widowControl/>
        <w:spacing w:before="60" w:after="60"/>
        <w:ind w:left="992"/>
        <w:jc w:val="both"/>
        <w:rPr>
          <w:rFonts w:ascii="Arial" w:hAnsi="Arial" w:cs="Arial"/>
          <w:sz w:val="20"/>
        </w:rPr>
      </w:pPr>
    </w:p>
    <w:p w14:paraId="35395DCD" w14:textId="691A6D31" w:rsidR="00E64DD6" w:rsidRDefault="00A47AD9" w:rsidP="00486C32">
      <w:pPr>
        <w:pStyle w:val="Styl1"/>
        <w:numPr>
          <w:ilvl w:val="1"/>
          <w:numId w:val="32"/>
        </w:numPr>
        <w:spacing w:before="120" w:after="120"/>
        <w:ind w:left="567" w:hanging="567"/>
        <w:rPr>
          <w:rFonts w:cs="Arial"/>
          <w:sz w:val="20"/>
        </w:rPr>
      </w:pPr>
      <w:bookmarkStart w:id="2" w:name="_Ref484638699"/>
      <w:r w:rsidRPr="00486C32">
        <w:rPr>
          <w:rFonts w:cs="Arial"/>
          <w:sz w:val="20"/>
        </w:rPr>
        <w:t xml:space="preserve">Zhotovitel poskytuje na </w:t>
      </w:r>
      <w:r>
        <w:rPr>
          <w:rFonts w:cs="Arial"/>
          <w:sz w:val="20"/>
        </w:rPr>
        <w:t xml:space="preserve">dodaná svítidla </w:t>
      </w:r>
      <w:r w:rsidRPr="00486C32">
        <w:rPr>
          <w:rFonts w:cs="Arial"/>
          <w:sz w:val="20"/>
        </w:rPr>
        <w:t xml:space="preserve">záruku v délce </w:t>
      </w:r>
      <w:r w:rsidR="00B1316A">
        <w:rPr>
          <w:rFonts w:cs="Arial"/>
          <w:sz w:val="20"/>
        </w:rPr>
        <w:t>60</w:t>
      </w:r>
      <w:r>
        <w:rPr>
          <w:rFonts w:cs="Arial"/>
          <w:sz w:val="20"/>
        </w:rPr>
        <w:t xml:space="preserve"> měsíců. Záruka se vztahuje na celé svítidlo, na všechny jeho části, tj. vč. LED čipů a předřadníku.</w:t>
      </w:r>
    </w:p>
    <w:p w14:paraId="74D05B4F" w14:textId="2FF0E1DD" w:rsidR="005964D6" w:rsidRPr="00C9798A" w:rsidRDefault="005964D6" w:rsidP="00486C32">
      <w:pPr>
        <w:pStyle w:val="Styl1"/>
        <w:numPr>
          <w:ilvl w:val="1"/>
          <w:numId w:val="32"/>
        </w:numPr>
        <w:spacing w:before="120" w:after="120"/>
        <w:ind w:left="567" w:hanging="567"/>
        <w:rPr>
          <w:rFonts w:cs="Arial"/>
          <w:sz w:val="20"/>
        </w:rPr>
      </w:pPr>
      <w:r w:rsidRPr="00C9798A">
        <w:rPr>
          <w:rFonts w:cs="Arial"/>
          <w:sz w:val="20"/>
        </w:rPr>
        <w:t xml:space="preserve">Objednatel je povinen zjištěné vady reklamovat u </w:t>
      </w:r>
      <w:r w:rsidR="00486C32">
        <w:rPr>
          <w:rFonts w:cs="Arial"/>
          <w:sz w:val="20"/>
        </w:rPr>
        <w:t>Z</w:t>
      </w:r>
      <w:r w:rsidRPr="00C9798A">
        <w:rPr>
          <w:rFonts w:cs="Arial"/>
          <w:sz w:val="20"/>
        </w:rPr>
        <w:t xml:space="preserve">hotovitele písemnou </w:t>
      </w:r>
      <w:r w:rsidR="00685BE9" w:rsidRPr="00C9798A">
        <w:rPr>
          <w:rFonts w:cs="Arial"/>
          <w:sz w:val="20"/>
        </w:rPr>
        <w:t>formou,</w:t>
      </w:r>
      <w:r w:rsidRPr="00C9798A">
        <w:rPr>
          <w:rFonts w:cs="Arial"/>
          <w:sz w:val="20"/>
        </w:rPr>
        <w:t xml:space="preserve"> a</w:t>
      </w:r>
      <w:r w:rsidR="00B8093F">
        <w:rPr>
          <w:rFonts w:cs="Arial"/>
          <w:sz w:val="20"/>
        </w:rPr>
        <w:t xml:space="preserve"> to</w:t>
      </w:r>
      <w:r w:rsidRPr="00C9798A">
        <w:rPr>
          <w:rFonts w:cs="Arial"/>
          <w:sz w:val="20"/>
        </w:rPr>
        <w:t xml:space="preserve"> bez zbytečného odkladu od doby, kdy vady zjistil. Písemná forma reklamace se nevyžaduje v případě havárie, která způsobí nutnost co nejrychlejšího odstranění vady.</w:t>
      </w:r>
      <w:bookmarkEnd w:id="2"/>
    </w:p>
    <w:p w14:paraId="784BDDBB" w14:textId="77777777" w:rsidR="005964D6" w:rsidRPr="00C9798A" w:rsidRDefault="005964D6" w:rsidP="00486C32">
      <w:pPr>
        <w:pStyle w:val="Styl1"/>
        <w:numPr>
          <w:ilvl w:val="1"/>
          <w:numId w:val="32"/>
        </w:numPr>
        <w:spacing w:before="120" w:after="120"/>
        <w:ind w:left="567" w:hanging="567"/>
        <w:rPr>
          <w:rFonts w:cs="Arial"/>
          <w:sz w:val="20"/>
        </w:rPr>
      </w:pPr>
      <w:r w:rsidRPr="00C9798A">
        <w:rPr>
          <w:rFonts w:cs="Arial"/>
          <w:sz w:val="20"/>
        </w:rPr>
        <w:t>Zhotovitel se zavazuje zahájit odstranění reklamované vady bez zbytečného odkladu od</w:t>
      </w:r>
      <w:r w:rsidR="00486C32">
        <w:rPr>
          <w:rFonts w:cs="Arial"/>
          <w:sz w:val="20"/>
        </w:rPr>
        <w:t> </w:t>
      </w:r>
      <w:r w:rsidRPr="00C9798A">
        <w:rPr>
          <w:rFonts w:cs="Arial"/>
          <w:sz w:val="20"/>
        </w:rPr>
        <w:t xml:space="preserve">obdržení jejich reklamace, nejpozději však do 15 </w:t>
      </w:r>
      <w:r w:rsidR="00B8093F">
        <w:rPr>
          <w:rFonts w:cs="Arial"/>
          <w:sz w:val="20"/>
        </w:rPr>
        <w:t xml:space="preserve">kalendářních </w:t>
      </w:r>
      <w:r w:rsidRPr="00C9798A">
        <w:rPr>
          <w:rFonts w:cs="Arial"/>
          <w:sz w:val="20"/>
        </w:rPr>
        <w:t>dnů, pokud se smluvní strany nedohodnou jinak. V případě havárie a nutnosti okamžitého odstranění vad, se zhotovitel zavazuje odstranit vady bez zbytečného odkladu, aby nedošlo na straně objednatele ke vzniku škody.</w:t>
      </w:r>
    </w:p>
    <w:p w14:paraId="11864ED7" w14:textId="77777777" w:rsidR="0092126B" w:rsidRPr="00C9798A" w:rsidRDefault="0092126B" w:rsidP="00486C32">
      <w:pPr>
        <w:pStyle w:val="Styl1"/>
        <w:numPr>
          <w:ilvl w:val="1"/>
          <w:numId w:val="32"/>
        </w:numPr>
        <w:spacing w:before="120" w:after="120"/>
        <w:ind w:left="567" w:hanging="567"/>
        <w:rPr>
          <w:rFonts w:cs="Arial"/>
          <w:sz w:val="20"/>
        </w:rPr>
      </w:pPr>
      <w:r w:rsidRPr="00C9798A">
        <w:rPr>
          <w:rFonts w:cs="Arial"/>
          <w:sz w:val="20"/>
        </w:rPr>
        <w:t xml:space="preserve">Zhotovitel garantuje, že dodávané zboží plně odpovídá a po celou záruční dobu bude plně odpovídat technickým a jakostním podmínkám dle požadavku objednatele ve smyslu zadávací dokumentace </w:t>
      </w:r>
      <w:r w:rsidR="00486C32">
        <w:rPr>
          <w:rFonts w:cs="Arial"/>
          <w:sz w:val="20"/>
        </w:rPr>
        <w:t>V</w:t>
      </w:r>
      <w:r w:rsidRPr="00C9798A">
        <w:rPr>
          <w:rFonts w:cs="Arial"/>
          <w:sz w:val="20"/>
        </w:rPr>
        <w:t>eřejné zakázky a</w:t>
      </w:r>
      <w:r w:rsidRPr="00486C32">
        <w:rPr>
          <w:rFonts w:cs="Arial"/>
          <w:sz w:val="20"/>
        </w:rPr>
        <w:t xml:space="preserve"> </w:t>
      </w:r>
      <w:r w:rsidRPr="00C9798A">
        <w:rPr>
          <w:rFonts w:cs="Arial"/>
          <w:sz w:val="20"/>
        </w:rPr>
        <w:t>splňuje a bude splňovat vlastnosti stanovené platnými technickými a právními normami. Nebude-li dodané zboží podmínkám dle předchozí věty odpovídat, platí, že má vady.</w:t>
      </w:r>
    </w:p>
    <w:p w14:paraId="688B43FA" w14:textId="39DB6EE8" w:rsidR="0092126B" w:rsidRDefault="0092126B" w:rsidP="00486C32">
      <w:pPr>
        <w:pStyle w:val="Styl1"/>
        <w:numPr>
          <w:ilvl w:val="1"/>
          <w:numId w:val="32"/>
        </w:numPr>
        <w:spacing w:before="120" w:after="120"/>
        <w:ind w:left="567" w:hanging="567"/>
        <w:rPr>
          <w:rFonts w:cs="Arial"/>
          <w:sz w:val="20"/>
        </w:rPr>
      </w:pPr>
      <w:r w:rsidRPr="00C9798A">
        <w:rPr>
          <w:rFonts w:cs="Arial"/>
          <w:sz w:val="20"/>
        </w:rPr>
        <w:t>Záruka se nevztahuje na vady, které byly prokazatelně způsobeny použitím výrobku v rozporu s</w:t>
      </w:r>
      <w:r w:rsidR="00486C32">
        <w:rPr>
          <w:rFonts w:cs="Arial"/>
          <w:sz w:val="20"/>
        </w:rPr>
        <w:t> </w:t>
      </w:r>
      <w:r w:rsidRPr="00C9798A">
        <w:rPr>
          <w:rFonts w:cs="Arial"/>
          <w:sz w:val="20"/>
        </w:rPr>
        <w:t>jeho účelem nebo prodávajícím poskytnutým návodem k obsluze, mechanickým poškozením vzniklým po předání dle čl.</w:t>
      </w:r>
      <w:r w:rsidR="00486C32">
        <w:rPr>
          <w:rFonts w:cs="Arial"/>
          <w:sz w:val="20"/>
        </w:rPr>
        <w:t xml:space="preserve"> </w:t>
      </w:r>
      <w:r w:rsidR="006C0C2D">
        <w:rPr>
          <w:rFonts w:cs="Arial"/>
          <w:sz w:val="20"/>
        </w:rPr>
        <w:fldChar w:fldCharType="begin"/>
      </w:r>
      <w:r w:rsidR="00486C32">
        <w:rPr>
          <w:rFonts w:cs="Arial"/>
          <w:sz w:val="20"/>
        </w:rPr>
        <w:instrText xml:space="preserve"> REF _Ref484638543 \r \h </w:instrText>
      </w:r>
      <w:r w:rsidR="006C0C2D">
        <w:rPr>
          <w:rFonts w:cs="Arial"/>
          <w:sz w:val="20"/>
        </w:rPr>
      </w:r>
      <w:r w:rsidR="006C0C2D">
        <w:rPr>
          <w:rFonts w:cs="Arial"/>
          <w:sz w:val="20"/>
        </w:rPr>
        <w:fldChar w:fldCharType="separate"/>
      </w:r>
      <w:r w:rsidR="004F013D">
        <w:rPr>
          <w:rFonts w:cs="Arial"/>
          <w:sz w:val="20"/>
        </w:rPr>
        <w:t>5</w:t>
      </w:r>
      <w:r w:rsidR="006C0C2D">
        <w:rPr>
          <w:rFonts w:cs="Arial"/>
          <w:sz w:val="20"/>
        </w:rPr>
        <w:fldChar w:fldCharType="end"/>
      </w:r>
      <w:r w:rsidR="00486C32">
        <w:rPr>
          <w:rFonts w:cs="Arial"/>
          <w:sz w:val="20"/>
        </w:rPr>
        <w:t xml:space="preserve"> </w:t>
      </w:r>
      <w:r w:rsidRPr="00C9798A">
        <w:rPr>
          <w:rFonts w:cs="Arial"/>
          <w:sz w:val="20"/>
        </w:rPr>
        <w:t xml:space="preserve">této smlouvy, nepatrným opotřebením, nebo živelnými </w:t>
      </w:r>
      <w:r w:rsidR="00FE250D" w:rsidRPr="00C9798A">
        <w:rPr>
          <w:rFonts w:cs="Arial"/>
          <w:sz w:val="20"/>
        </w:rPr>
        <w:t>pohromami – úderem</w:t>
      </w:r>
      <w:r w:rsidRPr="00C9798A">
        <w:rPr>
          <w:rFonts w:cs="Arial"/>
          <w:sz w:val="20"/>
        </w:rPr>
        <w:t xml:space="preserve"> blesku, ohněm či povodněmi.</w:t>
      </w:r>
    </w:p>
    <w:p w14:paraId="777DCE73" w14:textId="77777777" w:rsidR="002749E9" w:rsidRPr="00C9798A" w:rsidRDefault="002749E9" w:rsidP="002749E9">
      <w:pPr>
        <w:pStyle w:val="Styl1"/>
        <w:spacing w:before="120" w:after="120"/>
        <w:ind w:left="567"/>
        <w:rPr>
          <w:rFonts w:cs="Arial"/>
          <w:sz w:val="20"/>
        </w:rPr>
      </w:pPr>
    </w:p>
    <w:p w14:paraId="41BBBEAA" w14:textId="77777777" w:rsidR="0092126B" w:rsidRPr="00C9798A" w:rsidRDefault="0092126B" w:rsidP="00486C32">
      <w:pPr>
        <w:pStyle w:val="Styl1"/>
        <w:numPr>
          <w:ilvl w:val="1"/>
          <w:numId w:val="32"/>
        </w:numPr>
        <w:spacing w:before="120" w:after="120"/>
        <w:ind w:left="567" w:hanging="567"/>
        <w:rPr>
          <w:rFonts w:cs="Arial"/>
          <w:sz w:val="20"/>
        </w:rPr>
      </w:pPr>
      <w:r w:rsidRPr="00C9798A">
        <w:rPr>
          <w:rFonts w:cs="Arial"/>
          <w:sz w:val="20"/>
        </w:rPr>
        <w:lastRenderedPageBreak/>
        <w:t xml:space="preserve">Objednatel je povinen zjištěné vady reklamovat u </w:t>
      </w:r>
      <w:r w:rsidR="00486C32">
        <w:rPr>
          <w:rFonts w:cs="Arial"/>
          <w:sz w:val="20"/>
        </w:rPr>
        <w:t>Z</w:t>
      </w:r>
      <w:r w:rsidRPr="00C9798A">
        <w:rPr>
          <w:rFonts w:cs="Arial"/>
          <w:sz w:val="20"/>
        </w:rPr>
        <w:t xml:space="preserve">hotovitele </w:t>
      </w:r>
      <w:r w:rsidR="00486C32">
        <w:rPr>
          <w:rFonts w:cs="Arial"/>
          <w:sz w:val="20"/>
        </w:rPr>
        <w:t xml:space="preserve">písemně, </w:t>
      </w:r>
      <w:r w:rsidRPr="00C9798A">
        <w:rPr>
          <w:rFonts w:cs="Arial"/>
          <w:sz w:val="20"/>
        </w:rPr>
        <w:t>alespoň e-mailem</w:t>
      </w:r>
      <w:r w:rsidR="00486C32">
        <w:rPr>
          <w:rFonts w:cs="Arial"/>
          <w:sz w:val="20"/>
        </w:rPr>
        <w:t>,</w:t>
      </w:r>
      <w:r w:rsidRPr="00C9798A">
        <w:rPr>
          <w:rFonts w:cs="Arial"/>
          <w:sz w:val="20"/>
        </w:rPr>
        <w:t xml:space="preserve"> nejpozději v poslední den záruční doby, tj. v poslední den postačuje reklamaci odeslat. K</w:t>
      </w:r>
      <w:r w:rsidR="00486C32">
        <w:rPr>
          <w:rFonts w:cs="Arial"/>
          <w:sz w:val="20"/>
        </w:rPr>
        <w:t> </w:t>
      </w:r>
      <w:r w:rsidRPr="00C9798A">
        <w:rPr>
          <w:rFonts w:cs="Arial"/>
          <w:sz w:val="20"/>
        </w:rPr>
        <w:t xml:space="preserve">reklamaci je nutné přiložit kopii dokladu o nákupu – fakturu a podrobný popis závady. Zhotovitel započne s odstraňováním reklamované vady do 5 kalendářních dnů ode dne oznámení </w:t>
      </w:r>
      <w:r w:rsidR="00486C32">
        <w:rPr>
          <w:rFonts w:cs="Arial"/>
          <w:sz w:val="20"/>
        </w:rPr>
        <w:t>O</w:t>
      </w:r>
      <w:r w:rsidRPr="00C9798A">
        <w:rPr>
          <w:rFonts w:cs="Arial"/>
          <w:sz w:val="20"/>
        </w:rPr>
        <w:t>bjednatele o vadě, není-li s přihlédnutím k charakteru vad smluvními stranami dohodnuta jiná lhůta.</w:t>
      </w:r>
    </w:p>
    <w:p w14:paraId="5A8E485D" w14:textId="77777777" w:rsidR="0092126B" w:rsidRPr="00C9798A" w:rsidRDefault="0092126B" w:rsidP="00486C32">
      <w:pPr>
        <w:pStyle w:val="Styl1"/>
        <w:numPr>
          <w:ilvl w:val="1"/>
          <w:numId w:val="32"/>
        </w:numPr>
        <w:spacing w:before="120" w:after="120"/>
        <w:ind w:left="567" w:hanging="567"/>
        <w:rPr>
          <w:rFonts w:cs="Arial"/>
          <w:sz w:val="20"/>
        </w:rPr>
      </w:pPr>
      <w:bookmarkStart w:id="3" w:name="_Ref484638800"/>
      <w:r w:rsidRPr="00C9798A">
        <w:rPr>
          <w:rFonts w:cs="Arial"/>
          <w:sz w:val="20"/>
        </w:rPr>
        <w:t xml:space="preserve">Jde-li o vadu, která nebrání užívání zboží, </w:t>
      </w:r>
      <w:r w:rsidR="00486C32">
        <w:rPr>
          <w:rFonts w:cs="Arial"/>
          <w:sz w:val="20"/>
        </w:rPr>
        <w:t>Z</w:t>
      </w:r>
      <w:r w:rsidRPr="00C9798A">
        <w:rPr>
          <w:rFonts w:cs="Arial"/>
          <w:sz w:val="20"/>
        </w:rPr>
        <w:t xml:space="preserve">hotovitel je povinen ji odstranit ve lhůtě 7 kalendářních dnů ode dne, kdy s odstraňováním vady započal (resp. nejpozději do 12 kalendářních dnů ode dne oznámení </w:t>
      </w:r>
      <w:r w:rsidR="00486C32">
        <w:rPr>
          <w:rFonts w:cs="Arial"/>
          <w:sz w:val="20"/>
        </w:rPr>
        <w:t>O</w:t>
      </w:r>
      <w:r w:rsidRPr="00C9798A">
        <w:rPr>
          <w:rFonts w:cs="Arial"/>
          <w:sz w:val="20"/>
        </w:rPr>
        <w:t>bjednatele). Tyto vady, nebude-li dohodnuto jinak, se</w:t>
      </w:r>
      <w:r w:rsidR="00B8093F">
        <w:rPr>
          <w:rFonts w:cs="Arial"/>
          <w:sz w:val="20"/>
        </w:rPr>
        <w:t xml:space="preserve"> přednostně</w:t>
      </w:r>
      <w:r w:rsidRPr="00C9798A">
        <w:rPr>
          <w:rFonts w:cs="Arial"/>
          <w:sz w:val="20"/>
        </w:rPr>
        <w:t xml:space="preserve"> odstraní opravou.</w:t>
      </w:r>
      <w:bookmarkEnd w:id="3"/>
    </w:p>
    <w:p w14:paraId="1F7AF200" w14:textId="09C1E3E3" w:rsidR="0092126B" w:rsidRPr="00C9798A" w:rsidRDefault="0092126B" w:rsidP="00486C32">
      <w:pPr>
        <w:pStyle w:val="Styl1"/>
        <w:numPr>
          <w:ilvl w:val="1"/>
          <w:numId w:val="32"/>
        </w:numPr>
        <w:spacing w:before="120" w:after="120"/>
        <w:ind w:left="567" w:hanging="567"/>
        <w:rPr>
          <w:rFonts w:cs="Arial"/>
          <w:sz w:val="20"/>
        </w:rPr>
      </w:pPr>
      <w:bookmarkStart w:id="4" w:name="_Ref484638806"/>
      <w:r w:rsidRPr="00C9798A">
        <w:rPr>
          <w:rFonts w:cs="Arial"/>
          <w:sz w:val="20"/>
        </w:rPr>
        <w:t>Jde-li o vadu, která b</w:t>
      </w:r>
      <w:r w:rsidR="00FB5DDD" w:rsidRPr="00C9798A">
        <w:rPr>
          <w:rFonts w:cs="Arial"/>
          <w:sz w:val="20"/>
        </w:rPr>
        <w:t xml:space="preserve">rání užívání zboží, </w:t>
      </w:r>
      <w:r w:rsidR="00486C32">
        <w:rPr>
          <w:rFonts w:cs="Arial"/>
          <w:sz w:val="20"/>
        </w:rPr>
        <w:t>Z</w:t>
      </w:r>
      <w:r w:rsidR="00FB5DDD" w:rsidRPr="00C9798A">
        <w:rPr>
          <w:rFonts w:cs="Arial"/>
          <w:sz w:val="20"/>
        </w:rPr>
        <w:t xml:space="preserve">hotovitel </w:t>
      </w:r>
      <w:r w:rsidRPr="00C9798A">
        <w:rPr>
          <w:rFonts w:cs="Arial"/>
          <w:sz w:val="20"/>
        </w:rPr>
        <w:t>je povinen ji odstranit ve lhůtě 14 kalendářních dnů ode dne, kdy s odstraňováním vady započal (resp. nejpozději do 19 kalendářních</w:t>
      </w:r>
      <w:r w:rsidR="00FB5DDD" w:rsidRPr="00C9798A">
        <w:rPr>
          <w:rFonts w:cs="Arial"/>
          <w:sz w:val="20"/>
        </w:rPr>
        <w:t xml:space="preserve"> dnů ode dne oznámení </w:t>
      </w:r>
      <w:r w:rsidR="006C742B">
        <w:rPr>
          <w:rFonts w:cs="Arial"/>
          <w:sz w:val="20"/>
        </w:rPr>
        <w:t>O</w:t>
      </w:r>
      <w:r w:rsidR="00FB5DDD" w:rsidRPr="00C9798A">
        <w:rPr>
          <w:rFonts w:cs="Arial"/>
          <w:sz w:val="20"/>
        </w:rPr>
        <w:t>bjednatelem</w:t>
      </w:r>
      <w:r w:rsidRPr="00C9798A">
        <w:rPr>
          <w:rFonts w:cs="Arial"/>
          <w:sz w:val="20"/>
        </w:rPr>
        <w:t>), není-li s přihlédnutím k charakteru vad smluvními stranami dohodnuta jiná lhůta. Tyto vady, nebude-li stanoveno jinak, se p</w:t>
      </w:r>
      <w:r w:rsidR="00B8093F">
        <w:rPr>
          <w:rFonts w:cs="Arial"/>
          <w:sz w:val="20"/>
        </w:rPr>
        <w:t>řednostně</w:t>
      </w:r>
      <w:r w:rsidR="00FB5DDD" w:rsidRPr="00C9798A">
        <w:rPr>
          <w:rFonts w:cs="Arial"/>
          <w:sz w:val="20"/>
        </w:rPr>
        <w:t xml:space="preserve"> odstraní, dle volby </w:t>
      </w:r>
      <w:r w:rsidR="006C742B">
        <w:rPr>
          <w:rFonts w:cs="Arial"/>
          <w:sz w:val="20"/>
        </w:rPr>
        <w:t>O</w:t>
      </w:r>
      <w:r w:rsidR="00FB5DDD" w:rsidRPr="00C9798A">
        <w:rPr>
          <w:rFonts w:cs="Arial"/>
          <w:sz w:val="20"/>
        </w:rPr>
        <w:t>bjednatele</w:t>
      </w:r>
      <w:r w:rsidRPr="00C9798A">
        <w:rPr>
          <w:rFonts w:cs="Arial"/>
          <w:sz w:val="20"/>
        </w:rPr>
        <w:t xml:space="preserve">, opravou nebo výměnou zboží za nové. Volba musí být provedena současně s oznámením reklamace dle odst. </w:t>
      </w:r>
      <w:r w:rsidR="006C0C2D">
        <w:rPr>
          <w:rFonts w:cs="Arial"/>
          <w:sz w:val="20"/>
        </w:rPr>
        <w:fldChar w:fldCharType="begin"/>
      </w:r>
      <w:r w:rsidR="006C742B">
        <w:rPr>
          <w:rFonts w:cs="Arial"/>
          <w:sz w:val="20"/>
        </w:rPr>
        <w:instrText xml:space="preserve"> REF _Ref484638699 \r \h </w:instrText>
      </w:r>
      <w:r w:rsidR="006C0C2D">
        <w:rPr>
          <w:rFonts w:cs="Arial"/>
          <w:sz w:val="20"/>
        </w:rPr>
      </w:r>
      <w:r w:rsidR="006C0C2D">
        <w:rPr>
          <w:rFonts w:cs="Arial"/>
          <w:sz w:val="20"/>
        </w:rPr>
        <w:fldChar w:fldCharType="separate"/>
      </w:r>
      <w:r w:rsidR="004F013D">
        <w:rPr>
          <w:rFonts w:cs="Arial"/>
          <w:sz w:val="20"/>
        </w:rPr>
        <w:t>6.2</w:t>
      </w:r>
      <w:r w:rsidR="006C0C2D">
        <w:rPr>
          <w:rFonts w:cs="Arial"/>
          <w:sz w:val="20"/>
        </w:rPr>
        <w:fldChar w:fldCharType="end"/>
      </w:r>
      <w:r w:rsidR="00C73D43">
        <w:rPr>
          <w:rFonts w:cs="Arial"/>
          <w:sz w:val="20"/>
        </w:rPr>
        <w:t>3</w:t>
      </w:r>
      <w:r w:rsidR="006C742B">
        <w:rPr>
          <w:rFonts w:cs="Arial"/>
          <w:sz w:val="20"/>
        </w:rPr>
        <w:t xml:space="preserve"> této smlouvy</w:t>
      </w:r>
      <w:r w:rsidRPr="00C9798A">
        <w:rPr>
          <w:rFonts w:cs="Arial"/>
          <w:sz w:val="20"/>
        </w:rPr>
        <w:t>.</w:t>
      </w:r>
      <w:bookmarkEnd w:id="4"/>
    </w:p>
    <w:p w14:paraId="4AA2B826" w14:textId="77777777" w:rsidR="0092126B" w:rsidRPr="00C9798A" w:rsidRDefault="0092126B" w:rsidP="00486C32">
      <w:pPr>
        <w:pStyle w:val="Styl1"/>
        <w:numPr>
          <w:ilvl w:val="1"/>
          <w:numId w:val="32"/>
        </w:numPr>
        <w:spacing w:before="120" w:after="120"/>
        <w:ind w:left="567" w:hanging="567"/>
        <w:rPr>
          <w:rFonts w:cs="Arial"/>
          <w:sz w:val="20"/>
        </w:rPr>
      </w:pPr>
      <w:r w:rsidRPr="00C9798A">
        <w:rPr>
          <w:rFonts w:cs="Arial"/>
          <w:sz w:val="20"/>
        </w:rPr>
        <w:t>Veškeré náklady související s odstraněním r</w:t>
      </w:r>
      <w:r w:rsidR="00FB5DDD" w:rsidRPr="00C9798A">
        <w:rPr>
          <w:rFonts w:cs="Arial"/>
          <w:sz w:val="20"/>
        </w:rPr>
        <w:t xml:space="preserve">eklamované vady nese </w:t>
      </w:r>
      <w:r w:rsidR="006C742B">
        <w:rPr>
          <w:rFonts w:cs="Arial"/>
          <w:sz w:val="20"/>
        </w:rPr>
        <w:t>Z</w:t>
      </w:r>
      <w:r w:rsidR="00FB5DDD" w:rsidRPr="00C9798A">
        <w:rPr>
          <w:rFonts w:cs="Arial"/>
          <w:sz w:val="20"/>
        </w:rPr>
        <w:t>hotovitel. Zhotovitel</w:t>
      </w:r>
      <w:r w:rsidRPr="00C9798A">
        <w:rPr>
          <w:rFonts w:cs="Arial"/>
          <w:sz w:val="20"/>
        </w:rPr>
        <w:t xml:space="preserve"> též na</w:t>
      </w:r>
      <w:r w:rsidR="006C742B">
        <w:rPr>
          <w:rFonts w:cs="Arial"/>
          <w:sz w:val="20"/>
        </w:rPr>
        <w:t> </w:t>
      </w:r>
      <w:r w:rsidRPr="00C9798A">
        <w:rPr>
          <w:rFonts w:cs="Arial"/>
          <w:sz w:val="20"/>
        </w:rPr>
        <w:t>vlastní náklady zajistí dop</w:t>
      </w:r>
      <w:r w:rsidR="00FB5DDD" w:rsidRPr="00C9798A">
        <w:rPr>
          <w:rFonts w:cs="Arial"/>
          <w:sz w:val="20"/>
        </w:rPr>
        <w:t xml:space="preserve">ravu z/na místo určené </w:t>
      </w:r>
      <w:r w:rsidR="006C742B">
        <w:rPr>
          <w:rFonts w:cs="Arial"/>
          <w:sz w:val="20"/>
        </w:rPr>
        <w:t>O</w:t>
      </w:r>
      <w:r w:rsidR="00FB5DDD" w:rsidRPr="00C9798A">
        <w:rPr>
          <w:rFonts w:cs="Arial"/>
          <w:sz w:val="20"/>
        </w:rPr>
        <w:t>bjednatelem</w:t>
      </w:r>
      <w:r w:rsidRPr="00C9798A">
        <w:rPr>
          <w:rFonts w:cs="Arial"/>
          <w:sz w:val="20"/>
        </w:rPr>
        <w:t>, nerozhodne-li se vadu odstranit na místě, kde se zboží nachází.</w:t>
      </w:r>
    </w:p>
    <w:p w14:paraId="5F7F74F3" w14:textId="77777777" w:rsidR="0092126B" w:rsidRPr="00C9798A" w:rsidRDefault="00FB5DDD" w:rsidP="00486C32">
      <w:pPr>
        <w:pStyle w:val="Styl1"/>
        <w:numPr>
          <w:ilvl w:val="1"/>
          <w:numId w:val="32"/>
        </w:numPr>
        <w:spacing w:before="120" w:after="120"/>
        <w:ind w:left="567" w:hanging="567"/>
        <w:rPr>
          <w:rFonts w:cs="Arial"/>
          <w:sz w:val="20"/>
        </w:rPr>
      </w:pPr>
      <w:r w:rsidRPr="00C9798A">
        <w:rPr>
          <w:rFonts w:cs="Arial"/>
          <w:sz w:val="20"/>
        </w:rPr>
        <w:t>Zhotovitel</w:t>
      </w:r>
      <w:r w:rsidR="0092126B" w:rsidRPr="00C9798A">
        <w:rPr>
          <w:rFonts w:cs="Arial"/>
          <w:sz w:val="20"/>
        </w:rPr>
        <w:t xml:space="preserve"> je povinen vadu odstranit i v případě, že reklamaci považuje za neoprávněnou. V</w:t>
      </w:r>
      <w:r w:rsidR="006C742B">
        <w:rPr>
          <w:rFonts w:cs="Arial"/>
          <w:sz w:val="20"/>
        </w:rPr>
        <w:t> </w:t>
      </w:r>
      <w:r w:rsidR="0092126B" w:rsidRPr="00C9798A">
        <w:rPr>
          <w:rFonts w:cs="Arial"/>
          <w:sz w:val="20"/>
        </w:rPr>
        <w:t xml:space="preserve">případě, že neoprávněnost reklamace bude soudem zpětně pravomocně zjištěna, </w:t>
      </w:r>
      <w:r w:rsidR="006C742B">
        <w:rPr>
          <w:rFonts w:cs="Arial"/>
          <w:sz w:val="20"/>
        </w:rPr>
        <w:t>O</w:t>
      </w:r>
      <w:r w:rsidRPr="00C9798A">
        <w:rPr>
          <w:rFonts w:cs="Arial"/>
          <w:sz w:val="20"/>
        </w:rPr>
        <w:t>bjednatel</w:t>
      </w:r>
      <w:r w:rsidR="0092126B" w:rsidRPr="00C9798A">
        <w:rPr>
          <w:rFonts w:cs="Arial"/>
          <w:sz w:val="20"/>
        </w:rPr>
        <w:t xml:space="preserve"> nahradí </w:t>
      </w:r>
      <w:r w:rsidR="006C742B">
        <w:rPr>
          <w:rFonts w:cs="Arial"/>
          <w:sz w:val="20"/>
        </w:rPr>
        <w:t>Z</w:t>
      </w:r>
      <w:r w:rsidRPr="00C9798A">
        <w:rPr>
          <w:rFonts w:cs="Arial"/>
          <w:sz w:val="20"/>
        </w:rPr>
        <w:t>hotoviteli</w:t>
      </w:r>
      <w:r w:rsidR="0092126B" w:rsidRPr="00C9798A">
        <w:rPr>
          <w:rFonts w:cs="Arial"/>
          <w:sz w:val="20"/>
        </w:rPr>
        <w:t xml:space="preserve"> veškeré náklady vynaložené na odstranění neoprávněně reklamované vady.</w:t>
      </w:r>
    </w:p>
    <w:p w14:paraId="37B684BD" w14:textId="7807BFC1" w:rsidR="0092126B" w:rsidRPr="00C9798A" w:rsidRDefault="00FB5DDD" w:rsidP="00486C32">
      <w:pPr>
        <w:pStyle w:val="Styl1"/>
        <w:numPr>
          <w:ilvl w:val="1"/>
          <w:numId w:val="32"/>
        </w:numPr>
        <w:spacing w:before="120" w:after="120"/>
        <w:ind w:left="567" w:hanging="567"/>
        <w:rPr>
          <w:rFonts w:cs="Arial"/>
          <w:sz w:val="20"/>
        </w:rPr>
      </w:pPr>
      <w:r w:rsidRPr="00C9798A">
        <w:rPr>
          <w:rFonts w:cs="Arial"/>
          <w:sz w:val="20"/>
        </w:rPr>
        <w:t>Objednatel</w:t>
      </w:r>
      <w:r w:rsidR="0092126B" w:rsidRPr="00C9798A">
        <w:rPr>
          <w:rFonts w:cs="Arial"/>
          <w:sz w:val="20"/>
        </w:rPr>
        <w:t xml:space="preserve"> má právo, nezapočne-li </w:t>
      </w:r>
      <w:r w:rsidR="006C742B">
        <w:rPr>
          <w:rFonts w:cs="Arial"/>
          <w:sz w:val="20"/>
        </w:rPr>
        <w:t>Z</w:t>
      </w:r>
      <w:r w:rsidRPr="00C9798A">
        <w:rPr>
          <w:rFonts w:cs="Arial"/>
          <w:sz w:val="20"/>
        </w:rPr>
        <w:t>hotovitel</w:t>
      </w:r>
      <w:r w:rsidR="0092126B" w:rsidRPr="00C9798A">
        <w:rPr>
          <w:rFonts w:cs="Arial"/>
          <w:sz w:val="20"/>
        </w:rPr>
        <w:t xml:space="preserve"> s odstraňováním vady ve lhůtě 5 kalendářních dnů ode dne jejího oznámení, nebo pokud </w:t>
      </w:r>
      <w:r w:rsidR="006C742B">
        <w:rPr>
          <w:rFonts w:cs="Arial"/>
          <w:sz w:val="20"/>
        </w:rPr>
        <w:t>Z</w:t>
      </w:r>
      <w:r w:rsidRPr="00C9798A">
        <w:rPr>
          <w:rFonts w:cs="Arial"/>
          <w:sz w:val="20"/>
        </w:rPr>
        <w:t>hotovitel</w:t>
      </w:r>
      <w:r w:rsidR="0092126B" w:rsidRPr="00C9798A">
        <w:rPr>
          <w:rFonts w:cs="Arial"/>
          <w:sz w:val="20"/>
        </w:rPr>
        <w:t xml:space="preserve"> neodstraní tyto vady ve lhůtách určených odst.</w:t>
      </w:r>
      <w:r w:rsidR="006C742B">
        <w:rPr>
          <w:rFonts w:cs="Arial"/>
          <w:sz w:val="20"/>
        </w:rPr>
        <w:t xml:space="preserve"> </w:t>
      </w:r>
      <w:r w:rsidR="006C0C2D">
        <w:rPr>
          <w:rFonts w:cs="Arial"/>
          <w:sz w:val="20"/>
        </w:rPr>
        <w:fldChar w:fldCharType="begin"/>
      </w:r>
      <w:r w:rsidR="006C742B">
        <w:rPr>
          <w:rFonts w:cs="Arial"/>
          <w:sz w:val="20"/>
        </w:rPr>
        <w:instrText xml:space="preserve"> REF _Ref484638800 \r \h </w:instrText>
      </w:r>
      <w:r w:rsidR="006C0C2D">
        <w:rPr>
          <w:rFonts w:cs="Arial"/>
          <w:sz w:val="20"/>
        </w:rPr>
      </w:r>
      <w:r w:rsidR="006C0C2D">
        <w:rPr>
          <w:rFonts w:cs="Arial"/>
          <w:sz w:val="20"/>
        </w:rPr>
        <w:fldChar w:fldCharType="separate"/>
      </w:r>
      <w:r w:rsidR="004F013D">
        <w:rPr>
          <w:rFonts w:cs="Arial"/>
          <w:sz w:val="20"/>
        </w:rPr>
        <w:t>6.8</w:t>
      </w:r>
      <w:r w:rsidR="006C0C2D">
        <w:rPr>
          <w:rFonts w:cs="Arial"/>
          <w:sz w:val="20"/>
        </w:rPr>
        <w:fldChar w:fldCharType="end"/>
      </w:r>
      <w:r w:rsidR="006C742B">
        <w:rPr>
          <w:rFonts w:cs="Arial"/>
          <w:sz w:val="20"/>
        </w:rPr>
        <w:t xml:space="preserve"> nebo </w:t>
      </w:r>
      <w:r w:rsidR="006C0C2D">
        <w:rPr>
          <w:rFonts w:cs="Arial"/>
          <w:sz w:val="20"/>
        </w:rPr>
        <w:fldChar w:fldCharType="begin"/>
      </w:r>
      <w:r w:rsidR="006C742B">
        <w:rPr>
          <w:rFonts w:cs="Arial"/>
          <w:sz w:val="20"/>
        </w:rPr>
        <w:instrText xml:space="preserve"> REF _Ref484638806 \r \h </w:instrText>
      </w:r>
      <w:r w:rsidR="006C0C2D">
        <w:rPr>
          <w:rFonts w:cs="Arial"/>
          <w:sz w:val="20"/>
        </w:rPr>
      </w:r>
      <w:r w:rsidR="006C0C2D">
        <w:rPr>
          <w:rFonts w:cs="Arial"/>
          <w:sz w:val="20"/>
        </w:rPr>
        <w:fldChar w:fldCharType="separate"/>
      </w:r>
      <w:r w:rsidR="004F013D">
        <w:rPr>
          <w:rFonts w:cs="Arial"/>
          <w:sz w:val="20"/>
        </w:rPr>
        <w:t>6.9</w:t>
      </w:r>
      <w:r w:rsidR="006C0C2D">
        <w:rPr>
          <w:rFonts w:cs="Arial"/>
          <w:sz w:val="20"/>
        </w:rPr>
        <w:fldChar w:fldCharType="end"/>
      </w:r>
      <w:r w:rsidR="006C742B">
        <w:rPr>
          <w:rFonts w:cs="Arial"/>
          <w:sz w:val="20"/>
        </w:rPr>
        <w:t xml:space="preserve"> této </w:t>
      </w:r>
      <w:r w:rsidR="006C742B" w:rsidRPr="00095A70">
        <w:rPr>
          <w:rFonts w:cs="Arial"/>
          <w:sz w:val="20"/>
        </w:rPr>
        <w:t>smlouvy</w:t>
      </w:r>
      <w:r w:rsidR="0092126B" w:rsidRPr="00095A70">
        <w:rPr>
          <w:rFonts w:cs="Arial"/>
          <w:sz w:val="20"/>
        </w:rPr>
        <w:t xml:space="preserve">, </w:t>
      </w:r>
      <w:r w:rsidR="00095A70" w:rsidRPr="00095A70">
        <w:rPr>
          <w:rFonts w:cs="Arial"/>
          <w:sz w:val="20"/>
        </w:rPr>
        <w:t>je oprávněn k odstranění vad vyzvat jiný subjekt, a to</w:t>
      </w:r>
      <w:r w:rsidR="0092126B" w:rsidRPr="00095A70">
        <w:rPr>
          <w:rFonts w:cs="Arial"/>
          <w:sz w:val="20"/>
        </w:rPr>
        <w:t xml:space="preserve"> </w:t>
      </w:r>
      <w:r w:rsidR="0092126B" w:rsidRPr="00C9798A">
        <w:rPr>
          <w:rFonts w:cs="Arial"/>
          <w:sz w:val="20"/>
        </w:rPr>
        <w:t xml:space="preserve">na náklady </w:t>
      </w:r>
      <w:r w:rsidR="006C742B">
        <w:rPr>
          <w:rFonts w:cs="Arial"/>
          <w:sz w:val="20"/>
        </w:rPr>
        <w:t>Z</w:t>
      </w:r>
      <w:r w:rsidRPr="00C9798A">
        <w:rPr>
          <w:rFonts w:cs="Arial"/>
          <w:sz w:val="20"/>
        </w:rPr>
        <w:t>hotovitele</w:t>
      </w:r>
      <w:r w:rsidR="0092126B" w:rsidRPr="00C9798A">
        <w:rPr>
          <w:rFonts w:cs="Arial"/>
          <w:sz w:val="20"/>
        </w:rPr>
        <w:t xml:space="preserve">. </w:t>
      </w:r>
      <w:r w:rsidRPr="00C9798A">
        <w:rPr>
          <w:rFonts w:cs="Arial"/>
          <w:sz w:val="20"/>
        </w:rPr>
        <w:t>Zhotovitel</w:t>
      </w:r>
      <w:r w:rsidR="0092126B" w:rsidRPr="00C9798A">
        <w:rPr>
          <w:rFonts w:cs="Arial"/>
          <w:sz w:val="20"/>
        </w:rPr>
        <w:t xml:space="preserve"> bere na vědomí, že náklady na odstranění vad zboží takovým jiným </w:t>
      </w:r>
      <w:r w:rsidR="00095A70">
        <w:rPr>
          <w:rFonts w:cs="Arial"/>
          <w:sz w:val="20"/>
        </w:rPr>
        <w:t>subjektem</w:t>
      </w:r>
      <w:r w:rsidR="0092126B" w:rsidRPr="00C9798A">
        <w:rPr>
          <w:rFonts w:cs="Arial"/>
          <w:sz w:val="20"/>
        </w:rPr>
        <w:t xml:space="preserve"> mohou značně převyšovat náklady, které by musel vynaložit, pokud by vady odstranil sám.</w:t>
      </w:r>
    </w:p>
    <w:p w14:paraId="700F272A" w14:textId="77777777" w:rsidR="00D601A6" w:rsidRPr="00C9798A" w:rsidRDefault="00D601A6" w:rsidP="006C742B">
      <w:pPr>
        <w:spacing w:before="120" w:after="120"/>
        <w:jc w:val="both"/>
        <w:rPr>
          <w:rFonts w:ascii="Arial" w:hAnsi="Arial" w:cs="Arial"/>
          <w:sz w:val="20"/>
        </w:rPr>
      </w:pPr>
    </w:p>
    <w:p w14:paraId="105E74AA" w14:textId="77777777" w:rsidR="007432A7" w:rsidRPr="006C742B" w:rsidRDefault="006C742B" w:rsidP="006C742B">
      <w:pPr>
        <w:pStyle w:val="Styl1"/>
        <w:numPr>
          <w:ilvl w:val="0"/>
          <w:numId w:val="32"/>
        </w:numPr>
        <w:spacing w:before="120" w:after="120"/>
        <w:ind w:left="357" w:hanging="357"/>
        <w:jc w:val="center"/>
        <w:rPr>
          <w:rFonts w:cs="Arial"/>
          <w:b/>
          <w:sz w:val="20"/>
        </w:rPr>
      </w:pPr>
      <w:r w:rsidRPr="00C9798A">
        <w:rPr>
          <w:rFonts w:cs="Arial"/>
          <w:b/>
          <w:sz w:val="20"/>
        </w:rPr>
        <w:t>Platební podmínky</w:t>
      </w:r>
    </w:p>
    <w:p w14:paraId="12AE61B9" w14:textId="77777777" w:rsidR="00160DF8" w:rsidRPr="00C9798A" w:rsidRDefault="00160DF8" w:rsidP="006C742B">
      <w:pPr>
        <w:pStyle w:val="Styl1"/>
        <w:numPr>
          <w:ilvl w:val="1"/>
          <w:numId w:val="32"/>
        </w:numPr>
        <w:spacing w:before="120" w:after="120"/>
        <w:ind w:left="567" w:hanging="567"/>
        <w:rPr>
          <w:rFonts w:cs="Arial"/>
          <w:sz w:val="20"/>
        </w:rPr>
      </w:pPr>
      <w:r w:rsidRPr="00C9798A">
        <w:rPr>
          <w:rFonts w:cs="Arial"/>
          <w:sz w:val="20"/>
        </w:rPr>
        <w:t xml:space="preserve">Objednatel neposkytuje zálohy. </w:t>
      </w:r>
    </w:p>
    <w:p w14:paraId="46E7A004" w14:textId="77777777" w:rsidR="00160DF8" w:rsidRPr="00C9798A" w:rsidRDefault="00160DF8" w:rsidP="006C742B">
      <w:pPr>
        <w:pStyle w:val="Styl1"/>
        <w:numPr>
          <w:ilvl w:val="1"/>
          <w:numId w:val="32"/>
        </w:numPr>
        <w:spacing w:before="120" w:after="120"/>
        <w:ind w:left="567" w:hanging="567"/>
        <w:rPr>
          <w:rFonts w:cs="Arial"/>
          <w:sz w:val="20"/>
        </w:rPr>
      </w:pPr>
      <w:r w:rsidRPr="00C9798A">
        <w:rPr>
          <w:rFonts w:cs="Arial"/>
          <w:sz w:val="20"/>
        </w:rPr>
        <w:t>Zhotovitel se zavazuje fakturovat objednateli pouze skutečně provedené práce a spotřebovaný materiál.</w:t>
      </w:r>
    </w:p>
    <w:p w14:paraId="5D701E4B" w14:textId="77777777" w:rsidR="00102198" w:rsidRDefault="00102198" w:rsidP="006C742B">
      <w:pPr>
        <w:pStyle w:val="Styl1"/>
        <w:numPr>
          <w:ilvl w:val="1"/>
          <w:numId w:val="32"/>
        </w:numPr>
        <w:spacing w:before="120" w:after="120"/>
        <w:ind w:left="567" w:hanging="567"/>
        <w:rPr>
          <w:rFonts w:cs="Arial"/>
          <w:sz w:val="20"/>
        </w:rPr>
      </w:pPr>
      <w:r w:rsidRPr="00102198">
        <w:rPr>
          <w:rFonts w:cs="Arial"/>
          <w:sz w:val="20"/>
        </w:rPr>
        <w:t xml:space="preserve">Platba za provedení díla bude uhrazena po předání a převzetí předmětu smlouvy na základě daňového dokladu vystaveného zhotovitelem. Výše fakturované částky vzejde ze skutečně provedených prací, které musí odsouhlasit technický dozor investora (TDI) a následně zadavatel. Součástí faktury bude vzájemně odsouhlasený soupis provedených prací. </w:t>
      </w:r>
    </w:p>
    <w:p w14:paraId="2EC867DF" w14:textId="594594F3" w:rsidR="00102198" w:rsidRDefault="00102198" w:rsidP="006C742B">
      <w:pPr>
        <w:pStyle w:val="Styl1"/>
        <w:numPr>
          <w:ilvl w:val="1"/>
          <w:numId w:val="32"/>
        </w:numPr>
        <w:spacing w:before="120" w:after="120"/>
        <w:ind w:left="567" w:hanging="567"/>
        <w:rPr>
          <w:rFonts w:cs="Arial"/>
          <w:sz w:val="20"/>
        </w:rPr>
      </w:pPr>
      <w:r w:rsidRPr="00102198">
        <w:rPr>
          <w:rFonts w:cs="Arial"/>
          <w:sz w:val="20"/>
        </w:rPr>
        <w:t xml:space="preserve">Splatnost faktur je stanovena na dobu do 30 - ti dnů od data vystavení faktury. </w:t>
      </w:r>
    </w:p>
    <w:p w14:paraId="373446F6" w14:textId="77777777" w:rsidR="003E1671" w:rsidRDefault="003E1671" w:rsidP="006C742B">
      <w:pPr>
        <w:pStyle w:val="Styl1"/>
        <w:numPr>
          <w:ilvl w:val="1"/>
          <w:numId w:val="32"/>
        </w:numPr>
        <w:spacing w:before="120" w:after="120"/>
        <w:ind w:left="567" w:hanging="567"/>
        <w:rPr>
          <w:rFonts w:cs="Arial"/>
          <w:sz w:val="20"/>
        </w:rPr>
      </w:pPr>
      <w:r w:rsidRPr="003E1671">
        <w:rPr>
          <w:rFonts w:cs="Arial"/>
          <w:sz w:val="20"/>
        </w:rPr>
        <w:t xml:space="preserve">Cena uvedená na faktuře musí být členěna na cenu v Kč bez DPH, výše DPH v Kč a cena v Kč včetně DPH. Faktura musí dále obsahovat bankovní číslo účtu Zhotovitele a veškeré náležitosti dle platných a účinných právních předpisů. Faktura musí také obsahovat jednoznačnou identifikaci projektu (název a </w:t>
      </w:r>
      <w:proofErr w:type="spellStart"/>
      <w:r w:rsidRPr="003E1671">
        <w:rPr>
          <w:rFonts w:cs="Arial"/>
          <w:sz w:val="20"/>
        </w:rPr>
        <w:t>reg</w:t>
      </w:r>
      <w:proofErr w:type="spellEnd"/>
      <w:r w:rsidRPr="003E1671">
        <w:rPr>
          <w:rFonts w:cs="Arial"/>
          <w:sz w:val="20"/>
        </w:rPr>
        <w:t>. č. projektu).</w:t>
      </w:r>
    </w:p>
    <w:p w14:paraId="6B930ECD" w14:textId="77777777" w:rsidR="003E1671" w:rsidRPr="003E1671" w:rsidRDefault="003E1671" w:rsidP="003E1671">
      <w:pPr>
        <w:pStyle w:val="Styl1"/>
        <w:numPr>
          <w:ilvl w:val="1"/>
          <w:numId w:val="32"/>
        </w:numPr>
        <w:spacing w:before="120" w:after="120"/>
        <w:ind w:left="567" w:hanging="567"/>
        <w:rPr>
          <w:rFonts w:cs="Arial"/>
          <w:sz w:val="20"/>
        </w:rPr>
      </w:pPr>
      <w:r w:rsidRPr="003E1671">
        <w:rPr>
          <w:rFonts w:cs="Arial"/>
          <w:sz w:val="20"/>
        </w:rPr>
        <w:t>Veškeré platby proběhnou výhradně v Kč a rovněž veškeré uvedené cenové údaje budou v Kč.</w:t>
      </w:r>
    </w:p>
    <w:p w14:paraId="03ABBA99" w14:textId="77777777" w:rsidR="003E1671" w:rsidRDefault="003E1671" w:rsidP="003E1671">
      <w:pPr>
        <w:pStyle w:val="Styl1"/>
        <w:numPr>
          <w:ilvl w:val="1"/>
          <w:numId w:val="32"/>
        </w:numPr>
        <w:spacing w:before="120" w:after="120"/>
        <w:ind w:left="567" w:hanging="567"/>
        <w:rPr>
          <w:rFonts w:cs="Arial"/>
          <w:sz w:val="20"/>
        </w:rPr>
      </w:pPr>
      <w:r w:rsidRPr="003E1671">
        <w:rPr>
          <w:rFonts w:cs="Arial"/>
          <w:sz w:val="20"/>
        </w:rPr>
        <w:t>Zaplacením se pro účely této Smlouvy rozumí odeslání příslušné částky z účtu Objednatele ve</w:t>
      </w:r>
      <w:r>
        <w:rPr>
          <w:rFonts w:cs="Arial"/>
          <w:sz w:val="20"/>
        </w:rPr>
        <w:t> </w:t>
      </w:r>
      <w:r w:rsidRPr="003E1671">
        <w:rPr>
          <w:rFonts w:cs="Arial"/>
          <w:sz w:val="20"/>
        </w:rPr>
        <w:t xml:space="preserve">prospěch účtu Zhotovitele. </w:t>
      </w:r>
    </w:p>
    <w:p w14:paraId="7FBE14BD" w14:textId="77777777" w:rsidR="002749E9" w:rsidRDefault="002749E9" w:rsidP="002749E9">
      <w:pPr>
        <w:pStyle w:val="Styl1"/>
        <w:spacing w:before="120" w:after="120"/>
        <w:rPr>
          <w:rFonts w:cs="Arial"/>
          <w:sz w:val="20"/>
        </w:rPr>
      </w:pPr>
    </w:p>
    <w:p w14:paraId="79C0A27A" w14:textId="77777777" w:rsidR="002749E9" w:rsidRPr="003E1671" w:rsidRDefault="002749E9" w:rsidP="002749E9">
      <w:pPr>
        <w:pStyle w:val="Styl1"/>
        <w:spacing w:before="120" w:after="120"/>
        <w:rPr>
          <w:rFonts w:cs="Arial"/>
          <w:sz w:val="20"/>
        </w:rPr>
      </w:pPr>
    </w:p>
    <w:p w14:paraId="6E223740" w14:textId="77777777" w:rsidR="003E1671" w:rsidRPr="00C9798A" w:rsidRDefault="003E1671" w:rsidP="003E1671">
      <w:pPr>
        <w:pStyle w:val="Styl1"/>
        <w:numPr>
          <w:ilvl w:val="1"/>
          <w:numId w:val="32"/>
        </w:numPr>
        <w:spacing w:before="120" w:after="120"/>
        <w:ind w:left="567" w:hanging="567"/>
        <w:rPr>
          <w:rFonts w:cs="Arial"/>
          <w:sz w:val="20"/>
        </w:rPr>
      </w:pPr>
      <w:r w:rsidRPr="003E1671">
        <w:rPr>
          <w:rFonts w:cs="Arial"/>
          <w:sz w:val="20"/>
        </w:rPr>
        <w:lastRenderedPageBreak/>
        <w:t>Objednatel si vyhrazuje právo před uplynutím lhůty splatnosti vrátit fakturu Zhotoviteli,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 ode dne doručení na adresu sídla Objednatele.</w:t>
      </w:r>
    </w:p>
    <w:p w14:paraId="67E52D0A" w14:textId="77777777" w:rsidR="00F05CEF" w:rsidRDefault="00F05CEF" w:rsidP="00F05CEF">
      <w:pPr>
        <w:pStyle w:val="Styl1"/>
        <w:spacing w:before="120" w:after="120"/>
        <w:ind w:left="357"/>
        <w:rPr>
          <w:rFonts w:cs="Arial"/>
          <w:b/>
          <w:sz w:val="20"/>
        </w:rPr>
      </w:pPr>
    </w:p>
    <w:p w14:paraId="31AE90E1" w14:textId="7E9CFEBA" w:rsidR="005964D6" w:rsidRPr="003B117E" w:rsidRDefault="005964D6" w:rsidP="003B117E">
      <w:pPr>
        <w:pStyle w:val="Styl1"/>
        <w:numPr>
          <w:ilvl w:val="0"/>
          <w:numId w:val="32"/>
        </w:numPr>
        <w:spacing w:before="120" w:after="120"/>
        <w:ind w:left="357" w:hanging="357"/>
        <w:jc w:val="center"/>
        <w:rPr>
          <w:rFonts w:cs="Arial"/>
          <w:b/>
          <w:sz w:val="20"/>
        </w:rPr>
      </w:pPr>
      <w:r w:rsidRPr="00C9798A">
        <w:rPr>
          <w:rFonts w:cs="Arial"/>
          <w:b/>
          <w:sz w:val="20"/>
        </w:rPr>
        <w:t>Sankce</w:t>
      </w:r>
    </w:p>
    <w:p w14:paraId="10F8E0AE" w14:textId="77777777" w:rsidR="005964D6" w:rsidRPr="00C9798A" w:rsidRDefault="005964D6" w:rsidP="003B117E">
      <w:pPr>
        <w:pStyle w:val="Styl1"/>
        <w:numPr>
          <w:ilvl w:val="1"/>
          <w:numId w:val="32"/>
        </w:numPr>
        <w:spacing w:before="120" w:after="120"/>
        <w:ind w:left="567" w:hanging="567"/>
        <w:rPr>
          <w:rFonts w:cs="Arial"/>
          <w:sz w:val="20"/>
        </w:rPr>
      </w:pPr>
      <w:r w:rsidRPr="00C9798A">
        <w:rPr>
          <w:rFonts w:cs="Arial"/>
          <w:sz w:val="20"/>
        </w:rPr>
        <w:t xml:space="preserve">V případě, že se </w:t>
      </w:r>
      <w:r w:rsidR="003B117E">
        <w:rPr>
          <w:rFonts w:cs="Arial"/>
          <w:sz w:val="20"/>
        </w:rPr>
        <w:t>Z</w:t>
      </w:r>
      <w:r w:rsidRPr="00C9798A">
        <w:rPr>
          <w:rFonts w:cs="Arial"/>
          <w:sz w:val="20"/>
        </w:rPr>
        <w:t xml:space="preserve">hotovitel dostane do prodlení s termínem dokončení díla, zavazuje se uhradit </w:t>
      </w:r>
      <w:r w:rsidR="003B117E">
        <w:rPr>
          <w:rFonts w:cs="Arial"/>
          <w:sz w:val="20"/>
        </w:rPr>
        <w:t>O</w:t>
      </w:r>
      <w:r w:rsidRPr="00C9798A">
        <w:rPr>
          <w:rFonts w:cs="Arial"/>
          <w:sz w:val="20"/>
        </w:rPr>
        <w:t>bje</w:t>
      </w:r>
      <w:r w:rsidR="008C3C42" w:rsidRPr="00C9798A">
        <w:rPr>
          <w:rFonts w:cs="Arial"/>
          <w:sz w:val="20"/>
        </w:rPr>
        <w:t xml:space="preserve">dnateli smluvní pokutu ve výši </w:t>
      </w:r>
      <w:r w:rsidR="003B117E">
        <w:rPr>
          <w:rFonts w:cs="Arial"/>
          <w:sz w:val="20"/>
        </w:rPr>
        <w:t>5</w:t>
      </w:r>
      <w:r w:rsidR="008C3C42" w:rsidRPr="00C9798A">
        <w:rPr>
          <w:rFonts w:cs="Arial"/>
          <w:sz w:val="20"/>
        </w:rPr>
        <w:t xml:space="preserve"> 0</w:t>
      </w:r>
      <w:r w:rsidRPr="00C9798A">
        <w:rPr>
          <w:rFonts w:cs="Arial"/>
          <w:sz w:val="20"/>
        </w:rPr>
        <w:t>00,-</w:t>
      </w:r>
      <w:r w:rsidR="003B117E">
        <w:rPr>
          <w:rFonts w:cs="Arial"/>
          <w:sz w:val="20"/>
        </w:rPr>
        <w:t xml:space="preserve"> </w:t>
      </w:r>
      <w:r w:rsidRPr="00C9798A">
        <w:rPr>
          <w:rFonts w:cs="Arial"/>
          <w:sz w:val="20"/>
        </w:rPr>
        <w:t>Kč za každý i započatý den prodlení s termínem dokončení díla.</w:t>
      </w:r>
    </w:p>
    <w:p w14:paraId="36D03DFE" w14:textId="77777777" w:rsidR="005964D6" w:rsidRPr="00C9798A" w:rsidRDefault="005964D6" w:rsidP="003B117E">
      <w:pPr>
        <w:pStyle w:val="Styl1"/>
        <w:numPr>
          <w:ilvl w:val="1"/>
          <w:numId w:val="32"/>
        </w:numPr>
        <w:spacing w:before="120" w:after="120"/>
        <w:ind w:left="567" w:hanging="567"/>
        <w:rPr>
          <w:rFonts w:cs="Arial"/>
          <w:sz w:val="20"/>
        </w:rPr>
      </w:pPr>
      <w:r w:rsidRPr="00C9798A">
        <w:rPr>
          <w:rFonts w:cs="Arial"/>
          <w:sz w:val="20"/>
        </w:rPr>
        <w:t xml:space="preserve">V případě, že se </w:t>
      </w:r>
      <w:r w:rsidR="003B117E">
        <w:rPr>
          <w:rFonts w:cs="Arial"/>
          <w:sz w:val="20"/>
        </w:rPr>
        <w:t>Z</w:t>
      </w:r>
      <w:r w:rsidRPr="00C9798A">
        <w:rPr>
          <w:rFonts w:cs="Arial"/>
          <w:sz w:val="20"/>
        </w:rPr>
        <w:t xml:space="preserve">hotovitel dostane do prodlení s odstraněním vady či nedodělku, zavazuje se uhradit objednateli smluvní pokutu ve výši </w:t>
      </w:r>
      <w:r w:rsidR="003B117E">
        <w:rPr>
          <w:rFonts w:cs="Arial"/>
          <w:sz w:val="20"/>
        </w:rPr>
        <w:t>5</w:t>
      </w:r>
      <w:r w:rsidR="008C3C42" w:rsidRPr="00C9798A">
        <w:rPr>
          <w:rFonts w:cs="Arial"/>
          <w:sz w:val="20"/>
        </w:rPr>
        <w:t xml:space="preserve"> 0</w:t>
      </w:r>
      <w:r w:rsidRPr="00C9798A">
        <w:rPr>
          <w:rFonts w:cs="Arial"/>
          <w:sz w:val="20"/>
        </w:rPr>
        <w:t>00,-</w:t>
      </w:r>
      <w:r w:rsidR="003B117E">
        <w:rPr>
          <w:rFonts w:cs="Arial"/>
          <w:sz w:val="20"/>
        </w:rPr>
        <w:t xml:space="preserve"> </w:t>
      </w:r>
      <w:r w:rsidRPr="00C9798A">
        <w:rPr>
          <w:rFonts w:cs="Arial"/>
          <w:sz w:val="20"/>
        </w:rPr>
        <w:t xml:space="preserve">Kč </w:t>
      </w:r>
      <w:r w:rsidR="004F5CA7" w:rsidRPr="00C9798A">
        <w:rPr>
          <w:rFonts w:cs="Arial"/>
          <w:sz w:val="20"/>
        </w:rPr>
        <w:t>za každý i </w:t>
      </w:r>
      <w:r w:rsidRPr="00C9798A">
        <w:rPr>
          <w:rFonts w:cs="Arial"/>
          <w:sz w:val="20"/>
        </w:rPr>
        <w:t>započatý den prodlení s odstraněním vady či nedodělku.</w:t>
      </w:r>
    </w:p>
    <w:p w14:paraId="6DE6F763" w14:textId="77777777" w:rsidR="005964D6" w:rsidRPr="00C9798A" w:rsidRDefault="005964D6" w:rsidP="003B117E">
      <w:pPr>
        <w:pStyle w:val="Styl1"/>
        <w:numPr>
          <w:ilvl w:val="1"/>
          <w:numId w:val="32"/>
        </w:numPr>
        <w:spacing w:before="120" w:after="120"/>
        <w:ind w:left="567" w:hanging="567"/>
        <w:rPr>
          <w:rFonts w:cs="Arial"/>
          <w:sz w:val="20"/>
        </w:rPr>
      </w:pPr>
      <w:r w:rsidRPr="00C9798A">
        <w:rPr>
          <w:rFonts w:cs="Arial"/>
          <w:sz w:val="20"/>
        </w:rPr>
        <w:t xml:space="preserve">V případě, že se </w:t>
      </w:r>
      <w:r w:rsidR="003B117E">
        <w:rPr>
          <w:rFonts w:cs="Arial"/>
          <w:sz w:val="20"/>
        </w:rPr>
        <w:t>Z</w:t>
      </w:r>
      <w:r w:rsidRPr="00C9798A">
        <w:rPr>
          <w:rFonts w:cs="Arial"/>
          <w:sz w:val="20"/>
        </w:rPr>
        <w:t>hotovitel dostane do prodlení s odstranění</w:t>
      </w:r>
      <w:r w:rsidR="00FC1EB9" w:rsidRPr="00C9798A">
        <w:rPr>
          <w:rFonts w:cs="Arial"/>
          <w:sz w:val="20"/>
        </w:rPr>
        <w:t>m reklamované vady</w:t>
      </w:r>
      <w:r w:rsidRPr="00C9798A">
        <w:rPr>
          <w:rFonts w:cs="Arial"/>
          <w:sz w:val="20"/>
        </w:rPr>
        <w:t xml:space="preserve">, zavazuje se uhradit </w:t>
      </w:r>
      <w:r w:rsidR="003B117E">
        <w:rPr>
          <w:rFonts w:cs="Arial"/>
          <w:sz w:val="20"/>
        </w:rPr>
        <w:t>O</w:t>
      </w:r>
      <w:r w:rsidRPr="00C9798A">
        <w:rPr>
          <w:rFonts w:cs="Arial"/>
          <w:sz w:val="20"/>
        </w:rPr>
        <w:t xml:space="preserve">bjednateli smluvní pokutu ve výši </w:t>
      </w:r>
      <w:r w:rsidR="003B117E">
        <w:rPr>
          <w:rFonts w:cs="Arial"/>
          <w:sz w:val="20"/>
        </w:rPr>
        <w:t>5</w:t>
      </w:r>
      <w:r w:rsidR="008C3C42" w:rsidRPr="00C9798A">
        <w:rPr>
          <w:rFonts w:cs="Arial"/>
          <w:sz w:val="20"/>
        </w:rPr>
        <w:t xml:space="preserve"> 0</w:t>
      </w:r>
      <w:r w:rsidRPr="00C9798A">
        <w:rPr>
          <w:rFonts w:cs="Arial"/>
          <w:sz w:val="20"/>
        </w:rPr>
        <w:t>00,-</w:t>
      </w:r>
      <w:r w:rsidR="003B117E">
        <w:rPr>
          <w:rFonts w:cs="Arial"/>
          <w:sz w:val="20"/>
        </w:rPr>
        <w:t xml:space="preserve"> </w:t>
      </w:r>
      <w:r w:rsidRPr="00C9798A">
        <w:rPr>
          <w:rFonts w:cs="Arial"/>
          <w:sz w:val="20"/>
        </w:rPr>
        <w:t xml:space="preserve">Kč </w:t>
      </w:r>
      <w:r w:rsidR="004F5CA7" w:rsidRPr="00C9798A">
        <w:rPr>
          <w:rFonts w:cs="Arial"/>
          <w:sz w:val="20"/>
        </w:rPr>
        <w:t>za každý i </w:t>
      </w:r>
      <w:r w:rsidRPr="00C9798A">
        <w:rPr>
          <w:rFonts w:cs="Arial"/>
          <w:sz w:val="20"/>
        </w:rPr>
        <w:t>započatý den prodlení s odstraněním reklamované vady.</w:t>
      </w:r>
    </w:p>
    <w:p w14:paraId="2B3CEC19" w14:textId="77777777" w:rsidR="000B7F8A" w:rsidRPr="000B7F8A" w:rsidRDefault="000B7F8A" w:rsidP="000B7F8A">
      <w:pPr>
        <w:pStyle w:val="Styl1"/>
        <w:numPr>
          <w:ilvl w:val="1"/>
          <w:numId w:val="32"/>
        </w:numPr>
        <w:spacing w:before="120" w:after="120"/>
        <w:ind w:left="567" w:hanging="567"/>
        <w:rPr>
          <w:rFonts w:cs="Arial"/>
          <w:sz w:val="20"/>
        </w:rPr>
      </w:pPr>
      <w:r w:rsidRPr="000B7F8A">
        <w:rPr>
          <w:rFonts w:cs="Arial"/>
          <w:sz w:val="20"/>
        </w:rPr>
        <w:t>Smluvní strany sjednávají, že v případě vzniku nároku Objednatele na více smluvních pokut uložených Zhotoviteli podle této Smlouvy se takové pokuty sčítají.</w:t>
      </w:r>
    </w:p>
    <w:p w14:paraId="5B3A5824" w14:textId="77777777" w:rsidR="000B7F8A" w:rsidRPr="000B7F8A" w:rsidRDefault="000B7F8A" w:rsidP="000B7F8A">
      <w:pPr>
        <w:pStyle w:val="Styl1"/>
        <w:numPr>
          <w:ilvl w:val="1"/>
          <w:numId w:val="32"/>
        </w:numPr>
        <w:spacing w:before="120" w:after="120"/>
        <w:ind w:left="567" w:hanging="567"/>
        <w:rPr>
          <w:rFonts w:cs="Arial"/>
          <w:sz w:val="20"/>
        </w:rPr>
      </w:pPr>
      <w:r w:rsidRPr="000B7F8A">
        <w:rPr>
          <w:rFonts w:cs="Arial"/>
          <w:sz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68544DD8" w14:textId="77777777" w:rsidR="000B7F8A" w:rsidRPr="000B7F8A" w:rsidRDefault="000B7F8A" w:rsidP="000B7F8A">
      <w:pPr>
        <w:pStyle w:val="Styl1"/>
        <w:numPr>
          <w:ilvl w:val="1"/>
          <w:numId w:val="32"/>
        </w:numPr>
        <w:spacing w:before="120" w:after="120"/>
        <w:ind w:left="567" w:hanging="567"/>
        <w:rPr>
          <w:rFonts w:cs="Arial"/>
          <w:sz w:val="20"/>
        </w:rPr>
      </w:pPr>
      <w:r w:rsidRPr="000B7F8A">
        <w:rPr>
          <w:rFonts w:cs="Arial"/>
          <w:sz w:val="20"/>
        </w:rPr>
        <w:t>Smluvní strany sjednávají, že smluvní pokuty a nároky na náhradu škody či jiné újmy jsou splatné do 30 kalendářních dnů ode dne, kdy budou stranou oprávněnou vůči straně povinné uplatněny.</w:t>
      </w:r>
    </w:p>
    <w:p w14:paraId="053B3F79" w14:textId="7EEE0FEE" w:rsidR="005964D6" w:rsidRPr="00C9798A" w:rsidRDefault="000B7F8A" w:rsidP="000B7F8A">
      <w:pPr>
        <w:pStyle w:val="Styl1"/>
        <w:numPr>
          <w:ilvl w:val="1"/>
          <w:numId w:val="32"/>
        </w:numPr>
        <w:spacing w:before="120" w:after="120"/>
        <w:ind w:left="567" w:hanging="567"/>
        <w:rPr>
          <w:rFonts w:cs="Arial"/>
          <w:sz w:val="20"/>
        </w:rPr>
      </w:pPr>
      <w:r w:rsidRPr="000B7F8A">
        <w:rPr>
          <w:rFonts w:cs="Arial"/>
          <w:sz w:val="20"/>
        </w:rPr>
        <w:t>Smluvní strany sjednávají, že jakoukoliv smluvní pokutu či vzniklou škodu vyjádřitelnou v penězích je Objednatel oprávněn jednostranně započíst formou jednostranného zápočtu proti jakékoliv pohledávce (splatné či nesplatné) Zhotovitele proti Objednateli z titulu úhrady části ceny za plnění dle této Smlouvy.</w:t>
      </w:r>
    </w:p>
    <w:p w14:paraId="4CFEBCEE" w14:textId="77777777" w:rsidR="00A515CD" w:rsidRPr="000B7F8A" w:rsidRDefault="00A515CD" w:rsidP="000B7F8A">
      <w:pPr>
        <w:pStyle w:val="Styl1"/>
        <w:tabs>
          <w:tab w:val="left" w:pos="2977"/>
        </w:tabs>
        <w:spacing w:before="120" w:after="120"/>
        <w:rPr>
          <w:rFonts w:cs="Arial"/>
          <w:b/>
          <w:sz w:val="20"/>
        </w:rPr>
      </w:pPr>
    </w:p>
    <w:p w14:paraId="63A2C43C" w14:textId="77777777" w:rsidR="005964D6" w:rsidRPr="00C9798A" w:rsidRDefault="00FB5DDD" w:rsidP="000B7F8A">
      <w:pPr>
        <w:pStyle w:val="Styl1"/>
        <w:numPr>
          <w:ilvl w:val="0"/>
          <w:numId w:val="32"/>
        </w:numPr>
        <w:spacing w:before="120" w:after="120"/>
        <w:ind w:left="357" w:hanging="357"/>
        <w:jc w:val="center"/>
        <w:rPr>
          <w:rFonts w:cs="Arial"/>
          <w:b/>
          <w:sz w:val="20"/>
        </w:rPr>
      </w:pPr>
      <w:r w:rsidRPr="00C9798A">
        <w:rPr>
          <w:rFonts w:cs="Arial"/>
          <w:b/>
          <w:sz w:val="20"/>
        </w:rPr>
        <w:t>Odpovědnost za škodu</w:t>
      </w:r>
    </w:p>
    <w:p w14:paraId="764F2077" w14:textId="4CA70B5B" w:rsidR="00FB5DDD" w:rsidRPr="00C9798A" w:rsidRDefault="00FB5DDD" w:rsidP="000B7F8A">
      <w:pPr>
        <w:pStyle w:val="Styl1"/>
        <w:numPr>
          <w:ilvl w:val="1"/>
          <w:numId w:val="32"/>
        </w:numPr>
        <w:spacing w:before="120" w:after="120"/>
        <w:ind w:left="567" w:hanging="567"/>
        <w:rPr>
          <w:rFonts w:cs="Arial"/>
          <w:sz w:val="20"/>
        </w:rPr>
      </w:pPr>
      <w:r w:rsidRPr="00C9798A">
        <w:rPr>
          <w:rFonts w:cs="Arial"/>
          <w:sz w:val="20"/>
        </w:rPr>
        <w:t xml:space="preserve">Nebezpečí škody na předmětu smlouvy, tj. na předmětu dodávky dle článku </w:t>
      </w:r>
      <w:r w:rsidR="006C0C2D">
        <w:rPr>
          <w:rFonts w:cs="Arial"/>
          <w:sz w:val="20"/>
        </w:rPr>
        <w:fldChar w:fldCharType="begin"/>
      </w:r>
      <w:r w:rsidR="000B7F8A">
        <w:rPr>
          <w:rFonts w:cs="Arial"/>
          <w:sz w:val="20"/>
        </w:rPr>
        <w:instrText xml:space="preserve"> REF _Ref484638143 \r \h </w:instrText>
      </w:r>
      <w:r w:rsidR="006C0C2D">
        <w:rPr>
          <w:rFonts w:cs="Arial"/>
          <w:sz w:val="20"/>
        </w:rPr>
      </w:r>
      <w:r w:rsidR="006C0C2D">
        <w:rPr>
          <w:rFonts w:cs="Arial"/>
          <w:sz w:val="20"/>
        </w:rPr>
        <w:fldChar w:fldCharType="separate"/>
      </w:r>
      <w:r w:rsidR="004F013D">
        <w:rPr>
          <w:rFonts w:cs="Arial"/>
          <w:sz w:val="20"/>
        </w:rPr>
        <w:t>1</w:t>
      </w:r>
      <w:r w:rsidR="006C0C2D">
        <w:rPr>
          <w:rFonts w:cs="Arial"/>
          <w:sz w:val="20"/>
        </w:rPr>
        <w:fldChar w:fldCharType="end"/>
      </w:r>
      <w:r w:rsidRPr="00C9798A">
        <w:rPr>
          <w:rFonts w:cs="Arial"/>
          <w:sz w:val="20"/>
        </w:rPr>
        <w:t xml:space="preserve"> </w:t>
      </w:r>
      <w:r w:rsidR="000B7F8A">
        <w:rPr>
          <w:rFonts w:cs="Arial"/>
          <w:sz w:val="20"/>
        </w:rPr>
        <w:t xml:space="preserve">této </w:t>
      </w:r>
      <w:r w:rsidRPr="00C9798A">
        <w:rPr>
          <w:rFonts w:cs="Arial"/>
          <w:sz w:val="20"/>
        </w:rPr>
        <w:t xml:space="preserve">smlouvy nese </w:t>
      </w:r>
      <w:r w:rsidR="000B7F8A">
        <w:rPr>
          <w:rFonts w:cs="Arial"/>
          <w:sz w:val="20"/>
        </w:rPr>
        <w:t>Z</w:t>
      </w:r>
      <w:r w:rsidRPr="00C9798A">
        <w:rPr>
          <w:rFonts w:cs="Arial"/>
          <w:sz w:val="20"/>
        </w:rPr>
        <w:t xml:space="preserve">hotovitel v plném rozsahu až do okamžiku </w:t>
      </w:r>
      <w:r w:rsidR="000B7F8A">
        <w:rPr>
          <w:rFonts w:cs="Arial"/>
          <w:sz w:val="20"/>
        </w:rPr>
        <w:t xml:space="preserve">úplného </w:t>
      </w:r>
      <w:r w:rsidRPr="00C9798A">
        <w:rPr>
          <w:rFonts w:cs="Arial"/>
          <w:sz w:val="20"/>
        </w:rPr>
        <w:t xml:space="preserve">předání </w:t>
      </w:r>
      <w:r w:rsidR="000B7F8A">
        <w:rPr>
          <w:rFonts w:cs="Arial"/>
          <w:sz w:val="20"/>
        </w:rPr>
        <w:t>předmětu této smlouvy</w:t>
      </w:r>
      <w:r w:rsidRPr="00C9798A">
        <w:rPr>
          <w:rFonts w:cs="Arial"/>
          <w:sz w:val="20"/>
        </w:rPr>
        <w:t>.</w:t>
      </w:r>
    </w:p>
    <w:p w14:paraId="549D59EF" w14:textId="1B5A22C3" w:rsidR="00FB5DDD" w:rsidRPr="00C9798A" w:rsidRDefault="00FB5DDD" w:rsidP="000B7F8A">
      <w:pPr>
        <w:pStyle w:val="Styl1"/>
        <w:numPr>
          <w:ilvl w:val="1"/>
          <w:numId w:val="32"/>
        </w:numPr>
        <w:spacing w:before="120" w:after="120"/>
        <w:ind w:left="567" w:hanging="567"/>
        <w:rPr>
          <w:rFonts w:cs="Arial"/>
          <w:sz w:val="20"/>
        </w:rPr>
      </w:pPr>
      <w:r w:rsidRPr="00C9798A">
        <w:rPr>
          <w:rFonts w:cs="Arial"/>
          <w:sz w:val="20"/>
        </w:rPr>
        <w:t xml:space="preserve">Zhotovitel je povinen nahradit v plné výši škodu způsobenou dodávaným zbožím dle čl. </w:t>
      </w:r>
      <w:r w:rsidR="006C0C2D">
        <w:rPr>
          <w:rFonts w:cs="Arial"/>
          <w:sz w:val="20"/>
        </w:rPr>
        <w:fldChar w:fldCharType="begin"/>
      </w:r>
      <w:r w:rsidR="000B7F8A">
        <w:rPr>
          <w:rFonts w:cs="Arial"/>
          <w:sz w:val="20"/>
        </w:rPr>
        <w:instrText xml:space="preserve"> REF _Ref484638143 \r \h </w:instrText>
      </w:r>
      <w:r w:rsidR="006C0C2D">
        <w:rPr>
          <w:rFonts w:cs="Arial"/>
          <w:sz w:val="20"/>
        </w:rPr>
      </w:r>
      <w:r w:rsidR="006C0C2D">
        <w:rPr>
          <w:rFonts w:cs="Arial"/>
          <w:sz w:val="20"/>
        </w:rPr>
        <w:fldChar w:fldCharType="separate"/>
      </w:r>
      <w:r w:rsidR="004F013D">
        <w:rPr>
          <w:rFonts w:cs="Arial"/>
          <w:sz w:val="20"/>
        </w:rPr>
        <w:t>1</w:t>
      </w:r>
      <w:r w:rsidR="006C0C2D">
        <w:rPr>
          <w:rFonts w:cs="Arial"/>
          <w:sz w:val="20"/>
        </w:rPr>
        <w:fldChar w:fldCharType="end"/>
      </w:r>
      <w:r w:rsidRPr="00C9798A">
        <w:rPr>
          <w:rFonts w:cs="Arial"/>
          <w:sz w:val="20"/>
        </w:rPr>
        <w:t xml:space="preserve"> </w:t>
      </w:r>
      <w:r w:rsidR="000B7F8A">
        <w:rPr>
          <w:rFonts w:cs="Arial"/>
          <w:sz w:val="20"/>
        </w:rPr>
        <w:t xml:space="preserve">této </w:t>
      </w:r>
      <w:r w:rsidRPr="00C9798A">
        <w:rPr>
          <w:rFonts w:cs="Arial"/>
          <w:sz w:val="20"/>
        </w:rPr>
        <w:t xml:space="preserve">smlouvy. </w:t>
      </w:r>
    </w:p>
    <w:p w14:paraId="33900476" w14:textId="77777777" w:rsidR="00FB5DDD" w:rsidRPr="00C9798A" w:rsidRDefault="00FB5DDD" w:rsidP="000B7F8A">
      <w:pPr>
        <w:pStyle w:val="Styl1"/>
        <w:numPr>
          <w:ilvl w:val="1"/>
          <w:numId w:val="32"/>
        </w:numPr>
        <w:spacing w:before="120" w:after="120"/>
        <w:ind w:left="567" w:hanging="567"/>
        <w:rPr>
          <w:rFonts w:cs="Arial"/>
          <w:sz w:val="20"/>
        </w:rPr>
      </w:pPr>
      <w:r w:rsidRPr="00C9798A">
        <w:rPr>
          <w:rFonts w:cs="Arial"/>
          <w:sz w:val="20"/>
        </w:rPr>
        <w:t xml:space="preserve">Zhotovitel je dále povinen nahradit v plné výši škodu, která vznikne v souvislosti nebo jako důsledek porušení povinností (vč. prevenčních) a závazků </w:t>
      </w:r>
      <w:r w:rsidR="000B7F8A">
        <w:rPr>
          <w:rFonts w:cs="Arial"/>
          <w:sz w:val="20"/>
        </w:rPr>
        <w:t>Z</w:t>
      </w:r>
      <w:r w:rsidRPr="00C9798A">
        <w:rPr>
          <w:rFonts w:cs="Arial"/>
          <w:sz w:val="20"/>
        </w:rPr>
        <w:t xml:space="preserve">hotovitele (resp. jeho </w:t>
      </w:r>
      <w:r w:rsidR="000B7F8A">
        <w:rPr>
          <w:rFonts w:cs="Arial"/>
          <w:sz w:val="20"/>
        </w:rPr>
        <w:t>pod</w:t>
      </w:r>
      <w:r w:rsidRPr="00C9798A">
        <w:rPr>
          <w:rFonts w:cs="Arial"/>
          <w:sz w:val="20"/>
        </w:rPr>
        <w:t>dodavatelů, za které plně odpovídá) dle této smlouvy, a která</w:t>
      </w:r>
      <w:r w:rsidRPr="00095A70">
        <w:rPr>
          <w:rFonts w:cs="Arial"/>
          <w:sz w:val="20"/>
        </w:rPr>
        <w:t xml:space="preserve"> </w:t>
      </w:r>
      <w:r w:rsidR="00095A70" w:rsidRPr="00095A70">
        <w:rPr>
          <w:rFonts w:cs="Arial"/>
          <w:sz w:val="20"/>
        </w:rPr>
        <w:t>není řešena podle bodu 9.2</w:t>
      </w:r>
      <w:r w:rsidRPr="00095A70">
        <w:rPr>
          <w:rFonts w:cs="Arial"/>
          <w:sz w:val="20"/>
        </w:rPr>
        <w:t xml:space="preserve">. </w:t>
      </w:r>
    </w:p>
    <w:p w14:paraId="3707E627" w14:textId="77777777" w:rsidR="005964D6" w:rsidRPr="00C9798A" w:rsidRDefault="00FB5DDD" w:rsidP="000B7F8A">
      <w:pPr>
        <w:pStyle w:val="Styl1"/>
        <w:numPr>
          <w:ilvl w:val="1"/>
          <w:numId w:val="32"/>
        </w:numPr>
        <w:spacing w:before="120" w:after="120"/>
        <w:ind w:left="567" w:hanging="567"/>
        <w:rPr>
          <w:rFonts w:cs="Arial"/>
          <w:sz w:val="20"/>
        </w:rPr>
      </w:pPr>
      <w:r w:rsidRPr="00C9798A">
        <w:rPr>
          <w:rFonts w:cs="Arial"/>
          <w:sz w:val="20"/>
        </w:rPr>
        <w:t xml:space="preserve">Zhotovitel prohlašuje, že si je vědom skutečnosti, že dílčí části dodávek budou užívat subjekty od </w:t>
      </w:r>
      <w:r w:rsidR="000B7F8A">
        <w:rPr>
          <w:rFonts w:cs="Arial"/>
          <w:sz w:val="20"/>
        </w:rPr>
        <w:t>O</w:t>
      </w:r>
      <w:r w:rsidRPr="00C9798A">
        <w:rPr>
          <w:rFonts w:cs="Arial"/>
          <w:sz w:val="20"/>
        </w:rPr>
        <w:t xml:space="preserve">bjednatele odlišné, a jeho odpovědnost není omezena na škodu způsobenou přímo </w:t>
      </w:r>
      <w:r w:rsidR="000B7F8A">
        <w:rPr>
          <w:rFonts w:cs="Arial"/>
          <w:sz w:val="20"/>
        </w:rPr>
        <w:t>O</w:t>
      </w:r>
      <w:r w:rsidRPr="00C9798A">
        <w:rPr>
          <w:rFonts w:cs="Arial"/>
          <w:sz w:val="20"/>
        </w:rPr>
        <w:t>bjednatelem. Zhotovitel prohlašuje, že si je vědom skutečnosti, že výše možné škody, resp. souhrn možných škod může přesáhno</w:t>
      </w:r>
      <w:r w:rsidR="004F5CA7" w:rsidRPr="00C9798A">
        <w:rPr>
          <w:rFonts w:cs="Arial"/>
          <w:sz w:val="20"/>
        </w:rPr>
        <w:t xml:space="preserve">ut cenu sjednanou </w:t>
      </w:r>
      <w:r w:rsidR="000B7F8A">
        <w:rPr>
          <w:rFonts w:cs="Arial"/>
          <w:sz w:val="20"/>
        </w:rPr>
        <w:t xml:space="preserve">v této </w:t>
      </w:r>
      <w:r w:rsidRPr="00C9798A">
        <w:rPr>
          <w:rFonts w:cs="Arial"/>
          <w:sz w:val="20"/>
        </w:rPr>
        <w:t>smlouv</w:t>
      </w:r>
      <w:r w:rsidR="000B7F8A">
        <w:rPr>
          <w:rFonts w:cs="Arial"/>
          <w:sz w:val="20"/>
        </w:rPr>
        <w:t>ě</w:t>
      </w:r>
      <w:r w:rsidR="004F5CA7" w:rsidRPr="00C9798A">
        <w:rPr>
          <w:rFonts w:cs="Arial"/>
          <w:sz w:val="20"/>
        </w:rPr>
        <w:t>.</w:t>
      </w:r>
    </w:p>
    <w:p w14:paraId="4515445A" w14:textId="77777777" w:rsidR="00A515CD" w:rsidRDefault="00A515CD" w:rsidP="000B7F8A">
      <w:pPr>
        <w:pStyle w:val="Styl1"/>
        <w:tabs>
          <w:tab w:val="left" w:pos="2977"/>
        </w:tabs>
        <w:spacing w:before="120" w:after="120"/>
        <w:rPr>
          <w:rFonts w:cs="Arial"/>
          <w:b/>
          <w:sz w:val="20"/>
        </w:rPr>
      </w:pPr>
    </w:p>
    <w:p w14:paraId="0B37461B" w14:textId="77777777" w:rsidR="005964D6" w:rsidRPr="00C9798A" w:rsidRDefault="005964D6" w:rsidP="000B7F8A">
      <w:pPr>
        <w:pStyle w:val="Styl1"/>
        <w:numPr>
          <w:ilvl w:val="0"/>
          <w:numId w:val="32"/>
        </w:numPr>
        <w:spacing w:before="120" w:after="120"/>
        <w:ind w:left="357" w:hanging="357"/>
        <w:jc w:val="center"/>
        <w:rPr>
          <w:rFonts w:cs="Arial"/>
          <w:b/>
          <w:sz w:val="20"/>
        </w:rPr>
      </w:pPr>
      <w:r w:rsidRPr="00C9798A">
        <w:rPr>
          <w:rFonts w:cs="Arial"/>
          <w:b/>
          <w:sz w:val="20"/>
        </w:rPr>
        <w:t>Vlastnické právo a nebezpečí škody</w:t>
      </w:r>
    </w:p>
    <w:p w14:paraId="62893766" w14:textId="77777777" w:rsidR="005964D6" w:rsidRPr="00C9798A" w:rsidRDefault="005964D6" w:rsidP="000B7F8A">
      <w:pPr>
        <w:pStyle w:val="Styl1"/>
        <w:numPr>
          <w:ilvl w:val="1"/>
          <w:numId w:val="32"/>
        </w:numPr>
        <w:spacing w:before="120" w:after="120"/>
        <w:ind w:left="567" w:hanging="567"/>
        <w:rPr>
          <w:rFonts w:cs="Arial"/>
          <w:sz w:val="20"/>
        </w:rPr>
      </w:pPr>
      <w:r w:rsidRPr="00C9798A">
        <w:rPr>
          <w:rFonts w:cs="Arial"/>
          <w:sz w:val="20"/>
        </w:rPr>
        <w:t xml:space="preserve">K předmětu díla zhotovovanému dle této smlouvy má vlastnické právo od zahájení zhotovování </w:t>
      </w:r>
      <w:r w:rsidR="000B7F8A">
        <w:rPr>
          <w:rFonts w:cs="Arial"/>
          <w:sz w:val="20"/>
        </w:rPr>
        <w:t>O</w:t>
      </w:r>
      <w:r w:rsidRPr="00C9798A">
        <w:rPr>
          <w:rFonts w:cs="Arial"/>
          <w:sz w:val="20"/>
        </w:rPr>
        <w:t>bjednatel.</w:t>
      </w:r>
    </w:p>
    <w:p w14:paraId="451F29BB" w14:textId="77777777" w:rsidR="005964D6" w:rsidRPr="00C9798A" w:rsidRDefault="005964D6" w:rsidP="000B7F8A">
      <w:pPr>
        <w:pStyle w:val="Styl1"/>
        <w:numPr>
          <w:ilvl w:val="1"/>
          <w:numId w:val="32"/>
        </w:numPr>
        <w:spacing w:before="120" w:after="120"/>
        <w:ind w:left="567" w:hanging="567"/>
        <w:rPr>
          <w:rFonts w:cs="Arial"/>
          <w:sz w:val="20"/>
        </w:rPr>
      </w:pPr>
      <w:r w:rsidRPr="00C9798A">
        <w:rPr>
          <w:rFonts w:cs="Arial"/>
          <w:sz w:val="20"/>
        </w:rPr>
        <w:t xml:space="preserve">Nebezpečí škody na realizovaném díle nese </w:t>
      </w:r>
      <w:r w:rsidR="000B7F8A">
        <w:rPr>
          <w:rFonts w:cs="Arial"/>
          <w:sz w:val="20"/>
        </w:rPr>
        <w:t>Z</w:t>
      </w:r>
      <w:r w:rsidRPr="00C9798A">
        <w:rPr>
          <w:rFonts w:cs="Arial"/>
          <w:sz w:val="20"/>
        </w:rPr>
        <w:t xml:space="preserve">hotovitel v plném rozsahu až do okamžiku </w:t>
      </w:r>
      <w:r w:rsidR="000B7F8A">
        <w:rPr>
          <w:rFonts w:cs="Arial"/>
          <w:sz w:val="20"/>
        </w:rPr>
        <w:t xml:space="preserve">úplného </w:t>
      </w:r>
      <w:r w:rsidRPr="00C9798A">
        <w:rPr>
          <w:rFonts w:cs="Arial"/>
          <w:sz w:val="20"/>
        </w:rPr>
        <w:t xml:space="preserve">předání a převzetí díla. </w:t>
      </w:r>
    </w:p>
    <w:p w14:paraId="4B1963F7" w14:textId="55369F6E" w:rsidR="001D1529" w:rsidRPr="002749E9" w:rsidRDefault="005964D6" w:rsidP="003C3FFC">
      <w:pPr>
        <w:pStyle w:val="Styl1"/>
        <w:numPr>
          <w:ilvl w:val="1"/>
          <w:numId w:val="32"/>
        </w:numPr>
        <w:spacing w:before="120" w:after="120"/>
        <w:ind w:left="357" w:hanging="567"/>
        <w:rPr>
          <w:rFonts w:cs="Arial"/>
          <w:b/>
          <w:sz w:val="20"/>
        </w:rPr>
      </w:pPr>
      <w:r w:rsidRPr="002749E9">
        <w:rPr>
          <w:rFonts w:cs="Arial"/>
          <w:sz w:val="20"/>
        </w:rPr>
        <w:lastRenderedPageBreak/>
        <w:t xml:space="preserve">Řádným předáním a převzetím díla dle této smlouvy přechází na </w:t>
      </w:r>
      <w:r w:rsidR="000B7F8A" w:rsidRPr="002749E9">
        <w:rPr>
          <w:rFonts w:cs="Arial"/>
          <w:sz w:val="20"/>
        </w:rPr>
        <w:t>O</w:t>
      </w:r>
      <w:r w:rsidRPr="002749E9">
        <w:rPr>
          <w:rFonts w:cs="Arial"/>
          <w:sz w:val="20"/>
        </w:rPr>
        <w:t>bjednatele nebezpečí škody na předmětu díla (resp. na jeho části).</w:t>
      </w:r>
    </w:p>
    <w:p w14:paraId="73FA0362" w14:textId="5960B438" w:rsidR="001D1529" w:rsidRDefault="001D1529" w:rsidP="001D1529">
      <w:pPr>
        <w:pStyle w:val="Styl1"/>
        <w:spacing w:before="120" w:after="120"/>
        <w:ind w:left="357"/>
        <w:rPr>
          <w:rFonts w:cs="Arial"/>
          <w:b/>
          <w:sz w:val="20"/>
        </w:rPr>
      </w:pPr>
    </w:p>
    <w:p w14:paraId="67FC391C" w14:textId="005C4F0C" w:rsidR="005964D6" w:rsidRPr="00C9798A" w:rsidRDefault="005964D6" w:rsidP="001D1529">
      <w:pPr>
        <w:pStyle w:val="Styl1"/>
        <w:numPr>
          <w:ilvl w:val="0"/>
          <w:numId w:val="32"/>
        </w:numPr>
        <w:spacing w:before="120" w:after="120"/>
        <w:jc w:val="center"/>
        <w:rPr>
          <w:rFonts w:cs="Arial"/>
          <w:b/>
          <w:sz w:val="20"/>
        </w:rPr>
      </w:pPr>
      <w:r w:rsidRPr="00C9798A">
        <w:rPr>
          <w:rFonts w:cs="Arial"/>
          <w:b/>
          <w:sz w:val="20"/>
        </w:rPr>
        <w:t>Odstoupení od smlouvy</w:t>
      </w:r>
    </w:p>
    <w:p w14:paraId="5227C5F5" w14:textId="77777777" w:rsidR="005964D6" w:rsidRPr="00C9798A" w:rsidRDefault="005964D6" w:rsidP="000B7F8A">
      <w:pPr>
        <w:pStyle w:val="Styl1"/>
        <w:numPr>
          <w:ilvl w:val="1"/>
          <w:numId w:val="32"/>
        </w:numPr>
        <w:spacing w:before="120" w:after="120"/>
        <w:ind w:left="567" w:hanging="567"/>
        <w:rPr>
          <w:rFonts w:cs="Arial"/>
          <w:sz w:val="20"/>
        </w:rPr>
      </w:pPr>
      <w:r w:rsidRPr="00C9798A">
        <w:rPr>
          <w:rFonts w:cs="Arial"/>
          <w:sz w:val="20"/>
        </w:rPr>
        <w:t>Za podstatné porušení smlouvy, při kterém je druhá smluvní strana oprávněna odstoupit od smlouvy se považuje zejména:</w:t>
      </w:r>
    </w:p>
    <w:p w14:paraId="5AE2193A" w14:textId="77777777" w:rsidR="005964D6" w:rsidRPr="00C9798A" w:rsidRDefault="005964D6" w:rsidP="000B7F8A">
      <w:pPr>
        <w:pStyle w:val="Styl1"/>
        <w:numPr>
          <w:ilvl w:val="0"/>
          <w:numId w:val="33"/>
        </w:numPr>
        <w:spacing w:before="60"/>
        <w:ind w:left="1134" w:hanging="425"/>
        <w:rPr>
          <w:rFonts w:cs="Arial"/>
          <w:sz w:val="20"/>
        </w:rPr>
      </w:pPr>
      <w:r w:rsidRPr="00C9798A">
        <w:rPr>
          <w:rFonts w:cs="Arial"/>
          <w:sz w:val="20"/>
        </w:rPr>
        <w:t>vad</w:t>
      </w:r>
      <w:r w:rsidR="00095A70">
        <w:rPr>
          <w:rFonts w:cs="Arial"/>
          <w:sz w:val="20"/>
        </w:rPr>
        <w:t xml:space="preserve">y </w:t>
      </w:r>
      <w:r w:rsidRPr="00C9798A">
        <w:rPr>
          <w:rFonts w:cs="Arial"/>
          <w:sz w:val="20"/>
        </w:rPr>
        <w:t>díla</w:t>
      </w:r>
      <w:r w:rsidR="00095A70">
        <w:rPr>
          <w:rFonts w:cs="Arial"/>
          <w:sz w:val="20"/>
        </w:rPr>
        <w:t>, které vzniknou</w:t>
      </w:r>
      <w:r w:rsidRPr="00C9798A">
        <w:rPr>
          <w:rFonts w:cs="Arial"/>
          <w:sz w:val="20"/>
        </w:rPr>
        <w:t xml:space="preserve"> v průběhu </w:t>
      </w:r>
      <w:r w:rsidR="00095A70">
        <w:rPr>
          <w:rFonts w:cs="Arial"/>
          <w:sz w:val="20"/>
        </w:rPr>
        <w:t>plnění smlouvy</w:t>
      </w:r>
      <w:r w:rsidRPr="00C9798A">
        <w:rPr>
          <w:rFonts w:cs="Arial"/>
          <w:sz w:val="20"/>
        </w:rPr>
        <w:t xml:space="preserve">, pokud </w:t>
      </w:r>
      <w:r w:rsidR="000B7F8A">
        <w:rPr>
          <w:rFonts w:cs="Arial"/>
          <w:sz w:val="20"/>
        </w:rPr>
        <w:t>Z</w:t>
      </w:r>
      <w:r w:rsidRPr="00C9798A">
        <w:rPr>
          <w:rFonts w:cs="Arial"/>
          <w:sz w:val="20"/>
        </w:rPr>
        <w:t xml:space="preserve">hotovitel na písemnou výzvu </w:t>
      </w:r>
      <w:r w:rsidR="00DD523F">
        <w:rPr>
          <w:rFonts w:cs="Arial"/>
          <w:sz w:val="20"/>
        </w:rPr>
        <w:t>O</w:t>
      </w:r>
      <w:r w:rsidRPr="00C9798A">
        <w:rPr>
          <w:rFonts w:cs="Arial"/>
          <w:sz w:val="20"/>
        </w:rPr>
        <w:t>bjednatele vady neodstraní ve stanovené lhůtě</w:t>
      </w:r>
      <w:r w:rsidR="00015332" w:rsidRPr="00C9798A">
        <w:rPr>
          <w:rFonts w:cs="Arial"/>
          <w:sz w:val="20"/>
        </w:rPr>
        <w:t>,</w:t>
      </w:r>
    </w:p>
    <w:p w14:paraId="2EEE9C04" w14:textId="77777777" w:rsidR="005964D6" w:rsidRPr="00C9798A" w:rsidRDefault="005964D6" w:rsidP="000B7F8A">
      <w:pPr>
        <w:pStyle w:val="Styl1"/>
        <w:numPr>
          <w:ilvl w:val="0"/>
          <w:numId w:val="33"/>
        </w:numPr>
        <w:spacing w:before="60"/>
        <w:ind w:left="1134" w:hanging="425"/>
        <w:rPr>
          <w:rFonts w:cs="Arial"/>
          <w:sz w:val="20"/>
        </w:rPr>
      </w:pPr>
      <w:r w:rsidRPr="00C9798A">
        <w:rPr>
          <w:rFonts w:cs="Arial"/>
          <w:sz w:val="20"/>
        </w:rPr>
        <w:t xml:space="preserve">prodlení </w:t>
      </w:r>
      <w:r w:rsidR="000B7F8A">
        <w:rPr>
          <w:rFonts w:cs="Arial"/>
          <w:sz w:val="20"/>
        </w:rPr>
        <w:t>Z</w:t>
      </w:r>
      <w:r w:rsidRPr="00C9798A">
        <w:rPr>
          <w:rFonts w:cs="Arial"/>
          <w:sz w:val="20"/>
        </w:rPr>
        <w:t>hot</w:t>
      </w:r>
      <w:r w:rsidR="007976AA" w:rsidRPr="00C9798A">
        <w:rPr>
          <w:rFonts w:cs="Arial"/>
          <w:sz w:val="20"/>
        </w:rPr>
        <w:t xml:space="preserve">ovitele se zahájením </w:t>
      </w:r>
      <w:r w:rsidR="008C3C42" w:rsidRPr="00C9798A">
        <w:rPr>
          <w:rFonts w:cs="Arial"/>
          <w:sz w:val="20"/>
        </w:rPr>
        <w:t xml:space="preserve">dodávek </w:t>
      </w:r>
      <w:r w:rsidRPr="00C9798A">
        <w:rPr>
          <w:rFonts w:cs="Arial"/>
          <w:sz w:val="20"/>
        </w:rPr>
        <w:t>o více než 15</w:t>
      </w:r>
      <w:r w:rsidR="00095A70">
        <w:rPr>
          <w:rFonts w:cs="Arial"/>
          <w:sz w:val="20"/>
        </w:rPr>
        <w:t xml:space="preserve"> kalendářních</w:t>
      </w:r>
      <w:r w:rsidRPr="00C9798A">
        <w:rPr>
          <w:rFonts w:cs="Arial"/>
          <w:sz w:val="20"/>
        </w:rPr>
        <w:t xml:space="preserve"> dnů</w:t>
      </w:r>
      <w:r w:rsidR="00015332" w:rsidRPr="00C9798A">
        <w:rPr>
          <w:rFonts w:cs="Arial"/>
          <w:sz w:val="20"/>
        </w:rPr>
        <w:t>,</w:t>
      </w:r>
    </w:p>
    <w:p w14:paraId="12E4060B" w14:textId="77777777" w:rsidR="005964D6" w:rsidRPr="00C9798A" w:rsidRDefault="005964D6" w:rsidP="000B7F8A">
      <w:pPr>
        <w:pStyle w:val="Styl1"/>
        <w:numPr>
          <w:ilvl w:val="0"/>
          <w:numId w:val="33"/>
        </w:numPr>
        <w:spacing w:before="60"/>
        <w:ind w:left="1134" w:hanging="425"/>
        <w:rPr>
          <w:rFonts w:cs="Arial"/>
          <w:sz w:val="20"/>
        </w:rPr>
      </w:pPr>
      <w:r w:rsidRPr="00C9798A">
        <w:rPr>
          <w:rFonts w:cs="Arial"/>
          <w:sz w:val="20"/>
        </w:rPr>
        <w:t xml:space="preserve">prodlení </w:t>
      </w:r>
      <w:r w:rsidR="000B7F8A">
        <w:rPr>
          <w:rFonts w:cs="Arial"/>
          <w:sz w:val="20"/>
        </w:rPr>
        <w:t>Z</w:t>
      </w:r>
      <w:r w:rsidRPr="00C9798A">
        <w:rPr>
          <w:rFonts w:cs="Arial"/>
          <w:sz w:val="20"/>
        </w:rPr>
        <w:t xml:space="preserve">hotovitele s dokončením díla o více než </w:t>
      </w:r>
      <w:r w:rsidR="000B7F8A">
        <w:rPr>
          <w:rFonts w:cs="Arial"/>
          <w:sz w:val="20"/>
        </w:rPr>
        <w:t>15</w:t>
      </w:r>
      <w:r w:rsidRPr="00C9798A">
        <w:rPr>
          <w:rFonts w:cs="Arial"/>
          <w:sz w:val="20"/>
        </w:rPr>
        <w:t xml:space="preserve"> </w:t>
      </w:r>
      <w:r w:rsidR="00095A70">
        <w:rPr>
          <w:rFonts w:cs="Arial"/>
          <w:sz w:val="20"/>
        </w:rPr>
        <w:t xml:space="preserve">kalendářních </w:t>
      </w:r>
      <w:r w:rsidRPr="00C9798A">
        <w:rPr>
          <w:rFonts w:cs="Arial"/>
          <w:sz w:val="20"/>
        </w:rPr>
        <w:t>dnů</w:t>
      </w:r>
      <w:r w:rsidR="00015332" w:rsidRPr="00C9798A">
        <w:rPr>
          <w:rFonts w:cs="Arial"/>
          <w:sz w:val="20"/>
        </w:rPr>
        <w:t>,</w:t>
      </w:r>
    </w:p>
    <w:p w14:paraId="50C89D80" w14:textId="77777777" w:rsidR="005964D6" w:rsidRPr="00C9798A" w:rsidRDefault="005964D6" w:rsidP="000B7F8A">
      <w:pPr>
        <w:pStyle w:val="Styl1"/>
        <w:numPr>
          <w:ilvl w:val="0"/>
          <w:numId w:val="33"/>
        </w:numPr>
        <w:spacing w:before="60"/>
        <w:ind w:left="1134" w:hanging="425"/>
        <w:rPr>
          <w:rFonts w:cs="Arial"/>
          <w:sz w:val="20"/>
        </w:rPr>
      </w:pPr>
      <w:r w:rsidRPr="00C9798A">
        <w:rPr>
          <w:rFonts w:cs="Arial"/>
          <w:sz w:val="20"/>
        </w:rPr>
        <w:t xml:space="preserve">úpadek </w:t>
      </w:r>
      <w:r w:rsidR="000B7F8A">
        <w:rPr>
          <w:rFonts w:cs="Arial"/>
          <w:sz w:val="20"/>
        </w:rPr>
        <w:t>Z</w:t>
      </w:r>
      <w:r w:rsidRPr="00C9798A">
        <w:rPr>
          <w:rFonts w:cs="Arial"/>
          <w:sz w:val="20"/>
        </w:rPr>
        <w:t>hotovitele ve smyslu § 3 zák. č. 182/2006 Sb., o úpadku a způsobech jeho řešení (úpadkový zákon) v platném znění, pravomocné rozhodnutí insolvenčního soudu o způsobu řešení úpadku nebo zamítnutí insolvenčního návrhu pro nedostatek majetku</w:t>
      </w:r>
      <w:r w:rsidR="00015332" w:rsidRPr="00C9798A">
        <w:rPr>
          <w:rFonts w:cs="Arial"/>
          <w:sz w:val="20"/>
        </w:rPr>
        <w:t>,</w:t>
      </w:r>
    </w:p>
    <w:p w14:paraId="3B4F189C" w14:textId="77777777" w:rsidR="00A515CD" w:rsidRPr="00C9798A" w:rsidRDefault="00015332" w:rsidP="000B7F8A">
      <w:pPr>
        <w:pStyle w:val="Styl1"/>
        <w:numPr>
          <w:ilvl w:val="0"/>
          <w:numId w:val="33"/>
        </w:numPr>
        <w:spacing w:before="60"/>
        <w:ind w:left="1134" w:hanging="425"/>
        <w:rPr>
          <w:rFonts w:cs="Arial"/>
          <w:sz w:val="20"/>
        </w:rPr>
      </w:pPr>
      <w:r w:rsidRPr="00C9798A">
        <w:rPr>
          <w:rFonts w:cs="Arial"/>
          <w:sz w:val="20"/>
        </w:rPr>
        <w:t xml:space="preserve">neoprávněné zastavení či přerušení </w:t>
      </w:r>
      <w:r w:rsidR="00652D69" w:rsidRPr="00C9798A">
        <w:rPr>
          <w:rFonts w:cs="Arial"/>
          <w:sz w:val="20"/>
        </w:rPr>
        <w:t xml:space="preserve">dodávek a </w:t>
      </w:r>
      <w:r w:rsidRPr="00C9798A">
        <w:rPr>
          <w:rFonts w:cs="Arial"/>
          <w:sz w:val="20"/>
        </w:rPr>
        <w:t>prací Zhotovitelem na zhotovovaném díle na více než 10 kalendářních dnů,</w:t>
      </w:r>
    </w:p>
    <w:p w14:paraId="646FDBBB" w14:textId="77777777" w:rsidR="00A515CD" w:rsidRPr="000B4B99" w:rsidRDefault="000B4B99" w:rsidP="000B4B99">
      <w:pPr>
        <w:pStyle w:val="Styl1"/>
        <w:numPr>
          <w:ilvl w:val="0"/>
          <w:numId w:val="33"/>
        </w:numPr>
        <w:spacing w:before="60"/>
        <w:ind w:left="1134" w:hanging="425"/>
        <w:rPr>
          <w:rFonts w:cs="Arial"/>
          <w:sz w:val="20"/>
        </w:rPr>
      </w:pPr>
      <w:r w:rsidRPr="000B4B99">
        <w:rPr>
          <w:rFonts w:cs="Arial"/>
          <w:sz w:val="20"/>
        </w:rPr>
        <w:t>p</w:t>
      </w:r>
      <w:r w:rsidR="00A515CD" w:rsidRPr="000B4B99">
        <w:rPr>
          <w:rFonts w:cs="Arial"/>
          <w:sz w:val="20"/>
        </w:rPr>
        <w:t>okud se stane Zhotovitel nespolehlivým plátcem DPH, bude Objednatel odvádět DPH</w:t>
      </w:r>
      <w:r w:rsidRPr="000B4B99">
        <w:rPr>
          <w:rFonts w:cs="Arial"/>
          <w:sz w:val="20"/>
        </w:rPr>
        <w:t xml:space="preserve"> </w:t>
      </w:r>
      <w:r w:rsidR="00A515CD" w:rsidRPr="000B4B99">
        <w:rPr>
          <w:rFonts w:cs="Arial"/>
          <w:sz w:val="20"/>
        </w:rPr>
        <w:t>přímo správci daně.</w:t>
      </w:r>
    </w:p>
    <w:p w14:paraId="324D8494" w14:textId="77777777" w:rsidR="00015332" w:rsidRPr="00C9798A" w:rsidRDefault="00015332" w:rsidP="000B4B99">
      <w:pPr>
        <w:pStyle w:val="Styl1"/>
        <w:numPr>
          <w:ilvl w:val="0"/>
          <w:numId w:val="33"/>
        </w:numPr>
        <w:spacing w:before="60"/>
        <w:ind w:left="1134" w:hanging="425"/>
        <w:rPr>
          <w:rFonts w:cs="Arial"/>
          <w:sz w:val="20"/>
        </w:rPr>
      </w:pPr>
      <w:r w:rsidRPr="00C9798A">
        <w:rPr>
          <w:rFonts w:cs="Arial"/>
          <w:sz w:val="20"/>
        </w:rPr>
        <w:t>prováděním díla v rozporu s touto smlouvou či příslušnými předpisy anebo normami,</w:t>
      </w:r>
    </w:p>
    <w:p w14:paraId="62E3EDF7" w14:textId="77777777" w:rsidR="00015332" w:rsidRPr="00C9798A" w:rsidRDefault="00015332" w:rsidP="000B4B99">
      <w:pPr>
        <w:pStyle w:val="Styl1"/>
        <w:numPr>
          <w:ilvl w:val="0"/>
          <w:numId w:val="33"/>
        </w:numPr>
        <w:spacing w:before="60"/>
        <w:ind w:left="1134" w:hanging="425"/>
        <w:rPr>
          <w:rFonts w:cs="Arial"/>
          <w:sz w:val="20"/>
        </w:rPr>
      </w:pPr>
      <w:r w:rsidRPr="00C9798A">
        <w:rPr>
          <w:rFonts w:cs="Arial"/>
          <w:sz w:val="20"/>
        </w:rPr>
        <w:t>nesjedná-li Zhotovitel nápravu ani po písemné výzvě Objednatele a v přiměřené lhůtě, kterou mu k tomu Objednatel poskytne.</w:t>
      </w:r>
    </w:p>
    <w:p w14:paraId="5D2D1284" w14:textId="77777777" w:rsidR="000B4B99" w:rsidRDefault="00015332" w:rsidP="00015332">
      <w:pPr>
        <w:pStyle w:val="Styl1"/>
        <w:numPr>
          <w:ilvl w:val="1"/>
          <w:numId w:val="32"/>
        </w:numPr>
        <w:spacing w:before="120" w:after="120"/>
        <w:ind w:left="567" w:hanging="567"/>
        <w:rPr>
          <w:rFonts w:cs="Arial"/>
          <w:sz w:val="20"/>
        </w:rPr>
      </w:pPr>
      <w:r w:rsidRPr="00C9798A">
        <w:rPr>
          <w:rFonts w:cs="Arial"/>
          <w:sz w:val="20"/>
        </w:rPr>
        <w:t>Právní účinky odstoupení nastávají dnem doručení oznámení o odstoupení druhé smluvní straně.</w:t>
      </w:r>
      <w:r w:rsidR="00A90A51" w:rsidRPr="00C9798A">
        <w:rPr>
          <w:rFonts w:cs="Arial"/>
          <w:sz w:val="20"/>
        </w:rPr>
        <w:t xml:space="preserve"> P</w:t>
      </w:r>
      <w:r w:rsidRPr="00C9798A">
        <w:rPr>
          <w:rFonts w:cs="Arial"/>
          <w:sz w:val="20"/>
        </w:rPr>
        <w:t xml:space="preserve">ro odstoupení platí příslušná ustanovení </w:t>
      </w:r>
      <w:r w:rsidR="0082685D" w:rsidRPr="00C9798A">
        <w:rPr>
          <w:rFonts w:cs="Arial"/>
          <w:sz w:val="20"/>
        </w:rPr>
        <w:t>z</w:t>
      </w:r>
      <w:r w:rsidR="001913C0" w:rsidRPr="00C9798A">
        <w:rPr>
          <w:rFonts w:cs="Arial"/>
          <w:sz w:val="20"/>
        </w:rPr>
        <w:t>ákona č. 89/2012 Sb.</w:t>
      </w:r>
      <w:r w:rsidR="0082685D" w:rsidRPr="00C9798A">
        <w:rPr>
          <w:rFonts w:cs="Arial"/>
          <w:sz w:val="20"/>
        </w:rPr>
        <w:t>,</w:t>
      </w:r>
      <w:r w:rsidR="001913C0" w:rsidRPr="00C9798A">
        <w:rPr>
          <w:rFonts w:cs="Arial"/>
          <w:sz w:val="20"/>
        </w:rPr>
        <w:t xml:space="preserve"> občanského zákoníku</w:t>
      </w:r>
      <w:r w:rsidRPr="00C9798A">
        <w:rPr>
          <w:rFonts w:cs="Arial"/>
          <w:sz w:val="20"/>
        </w:rPr>
        <w:t>.</w:t>
      </w:r>
    </w:p>
    <w:p w14:paraId="252C4079" w14:textId="77777777" w:rsidR="00015332" w:rsidRPr="000B4B99" w:rsidRDefault="00015332" w:rsidP="00015332">
      <w:pPr>
        <w:pStyle w:val="Styl1"/>
        <w:numPr>
          <w:ilvl w:val="1"/>
          <w:numId w:val="32"/>
        </w:numPr>
        <w:spacing w:before="120" w:after="120"/>
        <w:ind w:left="567" w:hanging="567"/>
        <w:rPr>
          <w:rFonts w:cs="Arial"/>
          <w:sz w:val="20"/>
        </w:rPr>
      </w:pPr>
      <w:r w:rsidRPr="000B4B99">
        <w:rPr>
          <w:rFonts w:cs="Arial"/>
          <w:sz w:val="20"/>
        </w:rPr>
        <w:t>V případě odstoupení od smlouvy, budou smluvní strany postupovat níže uvedeným způsobem:</w:t>
      </w:r>
    </w:p>
    <w:p w14:paraId="2DB238BA" w14:textId="77777777" w:rsidR="00015332" w:rsidRPr="00C9798A" w:rsidRDefault="00015332" w:rsidP="00015332">
      <w:pPr>
        <w:numPr>
          <w:ilvl w:val="0"/>
          <w:numId w:val="23"/>
        </w:numPr>
        <w:spacing w:before="60"/>
        <w:ind w:hanging="357"/>
        <w:jc w:val="both"/>
        <w:rPr>
          <w:rFonts w:ascii="Arial" w:hAnsi="Arial" w:cs="Arial"/>
          <w:sz w:val="20"/>
        </w:rPr>
      </w:pPr>
      <w:r w:rsidRPr="00C9798A">
        <w:rPr>
          <w:rFonts w:ascii="Arial" w:hAnsi="Arial" w:cs="Arial"/>
          <w:sz w:val="20"/>
        </w:rPr>
        <w:t xml:space="preserve">Zhotovitel provede soupis všech provedených </w:t>
      </w:r>
      <w:r w:rsidR="00652D69" w:rsidRPr="00C9798A">
        <w:rPr>
          <w:rFonts w:ascii="Arial" w:hAnsi="Arial" w:cs="Arial"/>
          <w:sz w:val="20"/>
        </w:rPr>
        <w:t xml:space="preserve">dodávek a </w:t>
      </w:r>
      <w:r w:rsidRPr="00C9798A">
        <w:rPr>
          <w:rFonts w:ascii="Arial" w:hAnsi="Arial" w:cs="Arial"/>
          <w:sz w:val="20"/>
        </w:rPr>
        <w:t>prací oceněný dle způsobu, kterým je stanovena cena díla,</w:t>
      </w:r>
    </w:p>
    <w:p w14:paraId="2936F816" w14:textId="77777777" w:rsidR="00015332" w:rsidRPr="00C9798A" w:rsidRDefault="00015332" w:rsidP="00015332">
      <w:pPr>
        <w:numPr>
          <w:ilvl w:val="0"/>
          <w:numId w:val="23"/>
        </w:numPr>
        <w:spacing w:before="60"/>
        <w:ind w:hanging="357"/>
        <w:jc w:val="both"/>
        <w:rPr>
          <w:rFonts w:ascii="Arial" w:hAnsi="Arial" w:cs="Arial"/>
          <w:sz w:val="20"/>
        </w:rPr>
      </w:pPr>
      <w:r w:rsidRPr="00C9798A">
        <w:rPr>
          <w:rFonts w:ascii="Arial" w:hAnsi="Arial" w:cs="Arial"/>
          <w:sz w:val="20"/>
        </w:rPr>
        <w:t xml:space="preserve">Zhotovitel provede finanční vyčíslení provedených </w:t>
      </w:r>
      <w:r w:rsidR="00652D69" w:rsidRPr="00C9798A">
        <w:rPr>
          <w:rFonts w:ascii="Arial" w:hAnsi="Arial" w:cs="Arial"/>
          <w:sz w:val="20"/>
        </w:rPr>
        <w:t xml:space="preserve">dodávek a </w:t>
      </w:r>
      <w:r w:rsidRPr="00C9798A">
        <w:rPr>
          <w:rFonts w:ascii="Arial" w:hAnsi="Arial" w:cs="Arial"/>
          <w:sz w:val="20"/>
        </w:rPr>
        <w:t xml:space="preserve">prací a po </w:t>
      </w:r>
      <w:r w:rsidR="00095A70">
        <w:rPr>
          <w:rFonts w:ascii="Arial" w:hAnsi="Arial" w:cs="Arial"/>
          <w:sz w:val="20"/>
        </w:rPr>
        <w:t xml:space="preserve">odečtení plateb </w:t>
      </w:r>
      <w:r w:rsidRPr="00C9798A">
        <w:rPr>
          <w:rFonts w:ascii="Arial" w:hAnsi="Arial" w:cs="Arial"/>
          <w:sz w:val="20"/>
        </w:rPr>
        <w:t>uhrazených Objednatelem do data odstoupení od smlouvy, zpracuje dílčí konečnou fakturu,</w:t>
      </w:r>
    </w:p>
    <w:p w14:paraId="3CD82687" w14:textId="77777777" w:rsidR="00015332" w:rsidRPr="00C9798A" w:rsidRDefault="00015332" w:rsidP="00015332">
      <w:pPr>
        <w:numPr>
          <w:ilvl w:val="0"/>
          <w:numId w:val="23"/>
        </w:numPr>
        <w:spacing w:before="60"/>
        <w:ind w:hanging="357"/>
        <w:jc w:val="both"/>
        <w:rPr>
          <w:rFonts w:ascii="Arial" w:hAnsi="Arial" w:cs="Arial"/>
          <w:sz w:val="20"/>
        </w:rPr>
      </w:pPr>
      <w:r w:rsidRPr="00C9798A">
        <w:rPr>
          <w:rFonts w:ascii="Arial" w:hAnsi="Arial" w:cs="Arial"/>
          <w:sz w:val="20"/>
        </w:rPr>
        <w:t>Zhotovitel odveze veškerý svůj nezabudovaný materiál, pokud se strany nedohodnou jinak,</w:t>
      </w:r>
    </w:p>
    <w:p w14:paraId="4B4AEE45" w14:textId="77777777" w:rsidR="00015332" w:rsidRPr="00C9798A" w:rsidRDefault="00015332" w:rsidP="00015332">
      <w:pPr>
        <w:numPr>
          <w:ilvl w:val="0"/>
          <w:numId w:val="23"/>
        </w:numPr>
        <w:spacing w:before="60"/>
        <w:ind w:hanging="357"/>
        <w:jc w:val="both"/>
        <w:rPr>
          <w:rFonts w:ascii="Arial" w:hAnsi="Arial" w:cs="Arial"/>
          <w:sz w:val="20"/>
        </w:rPr>
      </w:pPr>
      <w:r w:rsidRPr="00C9798A">
        <w:rPr>
          <w:rFonts w:ascii="Arial" w:hAnsi="Arial" w:cs="Arial"/>
          <w:sz w:val="20"/>
        </w:rPr>
        <w:t>Zhotovitel vyzve Objednatele písemně k „dílčímu předání díla“ a Objednatel je povinen do</w:t>
      </w:r>
      <w:r w:rsidR="000B4B99">
        <w:rPr>
          <w:rFonts w:ascii="Arial" w:hAnsi="Arial" w:cs="Arial"/>
          <w:sz w:val="20"/>
        </w:rPr>
        <w:t> </w:t>
      </w:r>
      <w:r w:rsidRPr="00C9798A">
        <w:rPr>
          <w:rFonts w:ascii="Arial" w:hAnsi="Arial" w:cs="Arial"/>
          <w:sz w:val="20"/>
        </w:rPr>
        <w:t>3 pracovních dnů od obdržení výzvy zahájit „dílčí přejímací řízení“, ustanovení této smlouvy o předání a převzetí díla se použijí přiměřeně.</w:t>
      </w:r>
    </w:p>
    <w:p w14:paraId="14A3B61E" w14:textId="77777777" w:rsidR="00015332" w:rsidRPr="000B4B99" w:rsidRDefault="008171BA" w:rsidP="000B4B99">
      <w:pPr>
        <w:pStyle w:val="Styl1"/>
        <w:numPr>
          <w:ilvl w:val="1"/>
          <w:numId w:val="32"/>
        </w:numPr>
        <w:spacing w:before="120" w:after="120"/>
        <w:ind w:left="567" w:hanging="567"/>
        <w:rPr>
          <w:rFonts w:cs="Arial"/>
          <w:sz w:val="20"/>
        </w:rPr>
      </w:pPr>
      <w:r w:rsidRPr="000B4B99">
        <w:rPr>
          <w:rFonts w:cs="Arial"/>
          <w:sz w:val="20"/>
        </w:rPr>
        <w:t xml:space="preserve">Objednatel má dále právo bez předchozího písemného upozornění odstoupit od smlouvy v případě, že neobdrží dotaci </w:t>
      </w:r>
      <w:r w:rsidR="004F5CA7" w:rsidRPr="000B4B99">
        <w:rPr>
          <w:rFonts w:cs="Arial"/>
          <w:sz w:val="20"/>
        </w:rPr>
        <w:t>z Ministerstva průmyslu a obchodu</w:t>
      </w:r>
      <w:r w:rsidRPr="000B4B99">
        <w:rPr>
          <w:rFonts w:cs="Arial"/>
          <w:sz w:val="20"/>
        </w:rPr>
        <w:t xml:space="preserve"> na </w:t>
      </w:r>
      <w:r w:rsidR="00655E48">
        <w:rPr>
          <w:rFonts w:cs="Arial"/>
          <w:sz w:val="20"/>
        </w:rPr>
        <w:t>dílo</w:t>
      </w:r>
      <w:r w:rsidRPr="000B4B99">
        <w:rPr>
          <w:rFonts w:cs="Arial"/>
          <w:sz w:val="20"/>
        </w:rPr>
        <w:t xml:space="preserve"> bez jakýchkoliv sankcí a pokut.</w:t>
      </w:r>
    </w:p>
    <w:p w14:paraId="678E69B3" w14:textId="77777777" w:rsidR="000D08C3" w:rsidRPr="00C9798A" w:rsidRDefault="000D08C3" w:rsidP="000B4B99">
      <w:pPr>
        <w:pStyle w:val="Styl1"/>
        <w:tabs>
          <w:tab w:val="left" w:pos="2977"/>
        </w:tabs>
        <w:spacing w:before="120" w:after="120"/>
        <w:rPr>
          <w:rFonts w:cs="Arial"/>
          <w:b/>
          <w:sz w:val="20"/>
        </w:rPr>
      </w:pPr>
    </w:p>
    <w:p w14:paraId="5D79D8D5" w14:textId="77777777" w:rsidR="001208D5" w:rsidRPr="00C9798A" w:rsidRDefault="000B4B99" w:rsidP="000B4B99">
      <w:pPr>
        <w:pStyle w:val="Styl1"/>
        <w:numPr>
          <w:ilvl w:val="0"/>
          <w:numId w:val="32"/>
        </w:numPr>
        <w:spacing w:before="120" w:after="120"/>
        <w:ind w:left="357" w:hanging="357"/>
        <w:jc w:val="center"/>
        <w:rPr>
          <w:rFonts w:cs="Arial"/>
          <w:b/>
          <w:sz w:val="20"/>
        </w:rPr>
      </w:pPr>
      <w:r>
        <w:rPr>
          <w:rFonts w:cs="Arial"/>
          <w:b/>
          <w:sz w:val="20"/>
        </w:rPr>
        <w:t>Pod</w:t>
      </w:r>
      <w:r w:rsidR="001208D5" w:rsidRPr="00C9798A">
        <w:rPr>
          <w:rFonts w:cs="Arial"/>
          <w:b/>
          <w:sz w:val="20"/>
        </w:rPr>
        <w:t>dodavatelé</w:t>
      </w:r>
    </w:p>
    <w:p w14:paraId="2680574B" w14:textId="4E38DA39" w:rsidR="000B4B99" w:rsidRPr="000B4B99" w:rsidRDefault="0021266C" w:rsidP="000B4B99">
      <w:pPr>
        <w:spacing w:before="120" w:after="120"/>
        <w:jc w:val="both"/>
        <w:rPr>
          <w:rFonts w:ascii="Arial" w:hAnsi="Arial" w:cs="Arial"/>
          <w:sz w:val="20"/>
        </w:rPr>
      </w:pPr>
      <w:r>
        <w:rPr>
          <w:rFonts w:ascii="Arial" w:hAnsi="Arial" w:cs="Arial"/>
          <w:sz w:val="20"/>
        </w:rPr>
        <w:t>Zhotovitel bude provádět veřejnou zakázku bez pomoci třetí osoby (poddodavatele)</w:t>
      </w:r>
      <w:r w:rsidR="0055682A">
        <w:rPr>
          <w:rFonts w:ascii="Arial" w:hAnsi="Arial" w:cs="Arial"/>
          <w:sz w:val="20"/>
        </w:rPr>
        <w:t>.</w:t>
      </w:r>
    </w:p>
    <w:p w14:paraId="383AE19A" w14:textId="77777777" w:rsidR="008C06E0" w:rsidRPr="00C9798A" w:rsidRDefault="008C06E0" w:rsidP="000B4B99">
      <w:pPr>
        <w:pStyle w:val="Styl1"/>
        <w:tabs>
          <w:tab w:val="left" w:pos="2977"/>
        </w:tabs>
        <w:spacing w:before="120" w:after="120"/>
        <w:rPr>
          <w:rFonts w:cs="Arial"/>
          <w:b/>
          <w:sz w:val="20"/>
        </w:rPr>
      </w:pPr>
    </w:p>
    <w:p w14:paraId="57673441" w14:textId="77777777" w:rsidR="00A62141" w:rsidRDefault="00A62141" w:rsidP="000B4B99">
      <w:pPr>
        <w:pStyle w:val="Styl1"/>
        <w:numPr>
          <w:ilvl w:val="0"/>
          <w:numId w:val="32"/>
        </w:numPr>
        <w:spacing w:before="120" w:after="120"/>
        <w:ind w:left="357" w:hanging="357"/>
        <w:jc w:val="center"/>
        <w:rPr>
          <w:rFonts w:cs="Arial"/>
          <w:b/>
          <w:sz w:val="20"/>
        </w:rPr>
      </w:pPr>
      <w:r>
        <w:rPr>
          <w:rFonts w:cs="Arial"/>
          <w:b/>
          <w:sz w:val="20"/>
        </w:rPr>
        <w:t>Další ujednání</w:t>
      </w:r>
    </w:p>
    <w:p w14:paraId="2D4C95D4" w14:textId="77777777" w:rsidR="00A62141" w:rsidRPr="00A62141" w:rsidRDefault="00A62141" w:rsidP="00A62141">
      <w:pPr>
        <w:pStyle w:val="Styl1"/>
        <w:numPr>
          <w:ilvl w:val="1"/>
          <w:numId w:val="32"/>
        </w:numPr>
        <w:spacing w:before="120" w:after="120"/>
        <w:ind w:left="567" w:hanging="567"/>
        <w:rPr>
          <w:rFonts w:cs="Arial"/>
          <w:sz w:val="20"/>
        </w:rPr>
      </w:pPr>
      <w:r w:rsidRPr="00A62141">
        <w:rPr>
          <w:rFonts w:cs="Arial"/>
          <w:sz w:val="20"/>
        </w:rPr>
        <w:t>Zhotovitel je povinen po celou dobu plnění udržovat v planosti pojištění odpovědnosti za škodu způsobenou třetí osobě minimálně v rozsahu 5 000 000 Kč.</w:t>
      </w:r>
    </w:p>
    <w:p w14:paraId="6E1CB54A" w14:textId="77777777" w:rsidR="00A62141" w:rsidRDefault="00A62141" w:rsidP="00A62141">
      <w:pPr>
        <w:pStyle w:val="Styl1"/>
        <w:numPr>
          <w:ilvl w:val="1"/>
          <w:numId w:val="32"/>
        </w:numPr>
        <w:spacing w:before="120" w:after="120"/>
        <w:ind w:left="567" w:hanging="567"/>
        <w:rPr>
          <w:rFonts w:cs="Arial"/>
          <w:sz w:val="20"/>
        </w:rPr>
      </w:pPr>
      <w:r w:rsidRPr="00A62141">
        <w:rPr>
          <w:rFonts w:cs="Arial"/>
          <w:sz w:val="20"/>
        </w:rPr>
        <w:t xml:space="preserve">Zhotovitel poskytne plnění dle této Smlouvy osobně, s maximální odbornou péčí, vlastním nákladem a na vlastní nebezpečí. Pokud by </w:t>
      </w:r>
      <w:r>
        <w:rPr>
          <w:rFonts w:cs="Arial"/>
          <w:sz w:val="20"/>
        </w:rPr>
        <w:t>Z</w:t>
      </w:r>
      <w:r w:rsidRPr="00A62141">
        <w:rPr>
          <w:rFonts w:cs="Arial"/>
          <w:sz w:val="20"/>
        </w:rPr>
        <w:t xml:space="preserve">hotovitel k plnění konkrétního úkonu použil další osoby, ručí zhotovitel za splnění závazku jako by plnění poskytl sám osobně. </w:t>
      </w:r>
    </w:p>
    <w:p w14:paraId="2E9A00E9" w14:textId="77777777" w:rsidR="002749E9" w:rsidRDefault="002749E9" w:rsidP="002749E9">
      <w:pPr>
        <w:pStyle w:val="Styl1"/>
        <w:spacing w:before="120" w:after="120"/>
        <w:rPr>
          <w:rFonts w:cs="Arial"/>
          <w:sz w:val="20"/>
        </w:rPr>
      </w:pPr>
    </w:p>
    <w:p w14:paraId="78AB4788" w14:textId="77777777" w:rsidR="002749E9" w:rsidRPr="00A62141" w:rsidRDefault="002749E9" w:rsidP="002749E9">
      <w:pPr>
        <w:pStyle w:val="Styl1"/>
        <w:spacing w:before="120" w:after="120"/>
        <w:rPr>
          <w:rFonts w:cs="Arial"/>
          <w:sz w:val="20"/>
        </w:rPr>
      </w:pPr>
    </w:p>
    <w:p w14:paraId="5E63B877" w14:textId="77777777" w:rsidR="00A62141" w:rsidRPr="00A62141" w:rsidRDefault="00A62141" w:rsidP="00A62141">
      <w:pPr>
        <w:pStyle w:val="Styl1"/>
        <w:numPr>
          <w:ilvl w:val="1"/>
          <w:numId w:val="32"/>
        </w:numPr>
        <w:spacing w:before="120" w:after="120"/>
        <w:ind w:left="567" w:hanging="567"/>
        <w:rPr>
          <w:rFonts w:cs="Arial"/>
          <w:sz w:val="20"/>
        </w:rPr>
      </w:pPr>
      <w:bookmarkStart w:id="5" w:name="_Ref449455417"/>
      <w:r w:rsidRPr="00A62141">
        <w:rPr>
          <w:rFonts w:cs="Arial"/>
          <w:sz w:val="20"/>
        </w:rPr>
        <w:lastRenderedPageBreak/>
        <w:t>Oprávněnými osobami Objednatele jsou:</w:t>
      </w:r>
    </w:p>
    <w:p w14:paraId="3E462A23" w14:textId="1D0C850F" w:rsidR="008C06E0" w:rsidRPr="00FE2720" w:rsidRDefault="00A62141" w:rsidP="00FE2720">
      <w:pPr>
        <w:pStyle w:val="Normlnslovan"/>
        <w:numPr>
          <w:ilvl w:val="1"/>
          <w:numId w:val="2"/>
        </w:numPr>
        <w:spacing w:before="120"/>
        <w:jc w:val="both"/>
        <w:rPr>
          <w:rFonts w:ascii="Tahoma" w:hAnsi="Tahoma" w:cs="Tahoma"/>
          <w:sz w:val="20"/>
          <w:szCs w:val="20"/>
        </w:rPr>
      </w:pPr>
      <w:r w:rsidRPr="008C06E0">
        <w:rPr>
          <w:rFonts w:ascii="Tahoma" w:hAnsi="Tahoma" w:cs="Tahoma"/>
          <w:sz w:val="20"/>
          <w:szCs w:val="20"/>
        </w:rPr>
        <w:t xml:space="preserve">ve věcech plnění </w:t>
      </w:r>
      <w:r w:rsidR="0027741E">
        <w:rPr>
          <w:rFonts w:ascii="Tahoma" w:hAnsi="Tahoma" w:cs="Tahoma"/>
          <w:sz w:val="20"/>
          <w:szCs w:val="20"/>
        </w:rPr>
        <w:t>s</w:t>
      </w:r>
      <w:r w:rsidRPr="008C06E0">
        <w:rPr>
          <w:rFonts w:ascii="Tahoma" w:hAnsi="Tahoma" w:cs="Tahoma"/>
          <w:sz w:val="20"/>
          <w:szCs w:val="20"/>
        </w:rPr>
        <w:t xml:space="preserve">mlouvy: </w:t>
      </w:r>
      <w:r w:rsidR="00700748">
        <w:rPr>
          <w:rFonts w:ascii="Tahoma" w:hAnsi="Tahoma" w:cs="Tahoma"/>
          <w:sz w:val="20"/>
          <w:szCs w:val="20"/>
        </w:rPr>
        <w:t>Marie Gruntová</w:t>
      </w:r>
      <w:r w:rsidR="008C06E0" w:rsidRPr="008C06E0">
        <w:rPr>
          <w:rFonts w:ascii="Tahoma" w:hAnsi="Tahoma" w:cs="Tahoma"/>
          <w:sz w:val="20"/>
          <w:szCs w:val="20"/>
        </w:rPr>
        <w:t xml:space="preserve">, </w:t>
      </w:r>
      <w:hyperlink r:id="rId8" w:history="1">
        <w:r w:rsidR="00FE2720" w:rsidRPr="000458AC">
          <w:rPr>
            <w:rStyle w:val="Hypertextovodkaz"/>
            <w:rFonts w:ascii="Tahoma" w:hAnsi="Tahoma" w:cs="Tahoma"/>
            <w:color w:val="auto"/>
            <w:sz w:val="20"/>
            <w:szCs w:val="20"/>
            <w:highlight w:val="black"/>
          </w:rPr>
          <w:t>starosta@blsanyuloun.cz</w:t>
        </w:r>
      </w:hyperlink>
      <w:r w:rsidR="008C06E0" w:rsidRPr="000458AC">
        <w:rPr>
          <w:rFonts w:ascii="Tahoma" w:hAnsi="Tahoma" w:cs="Tahoma"/>
          <w:sz w:val="20"/>
          <w:szCs w:val="20"/>
          <w:highlight w:val="black"/>
        </w:rPr>
        <w:t>,</w:t>
      </w:r>
      <w:r w:rsidR="008C06E0" w:rsidRPr="00FE2720">
        <w:rPr>
          <w:rFonts w:ascii="Tahoma" w:hAnsi="Tahoma" w:cs="Tahoma"/>
          <w:sz w:val="20"/>
          <w:szCs w:val="20"/>
        </w:rPr>
        <w:t xml:space="preserve"> </w:t>
      </w:r>
      <w:r w:rsidR="00B772A3" w:rsidRPr="00FE2720">
        <w:rPr>
          <w:rFonts w:ascii="Tahoma" w:hAnsi="Tahoma" w:cs="Tahoma"/>
          <w:sz w:val="20"/>
          <w:szCs w:val="20"/>
        </w:rPr>
        <w:t>t</w:t>
      </w:r>
      <w:r w:rsidR="008C06E0" w:rsidRPr="00FE2720">
        <w:rPr>
          <w:rFonts w:ascii="Tahoma" w:hAnsi="Tahoma" w:cs="Tahoma"/>
          <w:sz w:val="20"/>
          <w:szCs w:val="20"/>
        </w:rPr>
        <w:t xml:space="preserve">el.: </w:t>
      </w:r>
      <w:r w:rsidR="00B772A3" w:rsidRPr="000458AC">
        <w:rPr>
          <w:rFonts w:ascii="Tahoma" w:hAnsi="Tahoma" w:cs="Tahoma"/>
          <w:sz w:val="20"/>
          <w:szCs w:val="20"/>
          <w:highlight w:val="black"/>
        </w:rPr>
        <w:t>774 093 927</w:t>
      </w:r>
      <w:r w:rsidR="00B772A3" w:rsidRPr="00FE2720">
        <w:rPr>
          <w:rFonts w:ascii="Tahoma" w:hAnsi="Tahoma" w:cs="Tahoma"/>
          <w:sz w:val="20"/>
          <w:szCs w:val="20"/>
        </w:rPr>
        <w:t xml:space="preserve"> </w:t>
      </w:r>
    </w:p>
    <w:p w14:paraId="071BC629" w14:textId="103D0587" w:rsidR="00A62141" w:rsidRPr="000458AC" w:rsidRDefault="00A62141" w:rsidP="00FE2720">
      <w:pPr>
        <w:pStyle w:val="Normlnslovan"/>
        <w:numPr>
          <w:ilvl w:val="1"/>
          <w:numId w:val="2"/>
        </w:numPr>
        <w:spacing w:before="120"/>
        <w:jc w:val="both"/>
        <w:rPr>
          <w:rFonts w:ascii="Tahoma" w:hAnsi="Tahoma" w:cs="Tahoma"/>
          <w:sz w:val="20"/>
          <w:szCs w:val="20"/>
          <w:highlight w:val="black"/>
        </w:rPr>
      </w:pPr>
      <w:r w:rsidRPr="008C06E0">
        <w:rPr>
          <w:rFonts w:ascii="Tahoma" w:hAnsi="Tahoma" w:cs="Tahoma"/>
          <w:sz w:val="20"/>
          <w:szCs w:val="20"/>
        </w:rPr>
        <w:t xml:space="preserve">ve věcech technických: </w:t>
      </w:r>
      <w:r w:rsidR="006B4119" w:rsidRPr="000458AC">
        <w:rPr>
          <w:rFonts w:ascii="Tahoma" w:hAnsi="Tahoma" w:cs="Tahoma"/>
          <w:sz w:val="20"/>
          <w:szCs w:val="20"/>
          <w:highlight w:val="black"/>
        </w:rPr>
        <w:t xml:space="preserve">Ing. </w:t>
      </w:r>
      <w:r w:rsidR="00700748" w:rsidRPr="000458AC">
        <w:rPr>
          <w:rFonts w:ascii="Tahoma" w:hAnsi="Tahoma" w:cs="Tahoma"/>
          <w:sz w:val="20"/>
          <w:szCs w:val="20"/>
          <w:highlight w:val="black"/>
        </w:rPr>
        <w:t>Jiří Petrů</w:t>
      </w:r>
      <w:r w:rsidR="006B4119" w:rsidRPr="000458AC">
        <w:rPr>
          <w:rFonts w:ascii="Tahoma" w:hAnsi="Tahoma" w:cs="Tahoma"/>
          <w:sz w:val="20"/>
          <w:szCs w:val="20"/>
          <w:highlight w:val="black"/>
        </w:rPr>
        <w:t xml:space="preserve">, </w:t>
      </w:r>
      <w:hyperlink r:id="rId9" w:history="1">
        <w:r w:rsidR="0027741E" w:rsidRPr="000458AC">
          <w:rPr>
            <w:rStyle w:val="Hypertextovodkaz"/>
            <w:rFonts w:ascii="Tahoma" w:hAnsi="Tahoma" w:cs="Tahoma"/>
            <w:color w:val="auto"/>
            <w:sz w:val="20"/>
            <w:szCs w:val="20"/>
            <w:highlight w:val="black"/>
          </w:rPr>
          <w:t>j.jpetru@seznam.cz</w:t>
        </w:r>
      </w:hyperlink>
      <w:r w:rsidR="006B4119" w:rsidRPr="000458AC">
        <w:rPr>
          <w:rFonts w:ascii="Tahoma" w:hAnsi="Tahoma" w:cs="Tahoma"/>
          <w:sz w:val="20"/>
          <w:szCs w:val="20"/>
          <w:highlight w:val="black"/>
        </w:rPr>
        <w:t xml:space="preserve">, </w:t>
      </w:r>
      <w:r w:rsidR="00B772A3" w:rsidRPr="000458AC">
        <w:rPr>
          <w:rFonts w:ascii="Tahoma" w:hAnsi="Tahoma" w:cs="Tahoma"/>
          <w:sz w:val="20"/>
          <w:szCs w:val="20"/>
          <w:highlight w:val="black"/>
        </w:rPr>
        <w:t>t</w:t>
      </w:r>
      <w:r w:rsidR="006B4119" w:rsidRPr="000458AC">
        <w:rPr>
          <w:rFonts w:ascii="Tahoma" w:hAnsi="Tahoma" w:cs="Tahoma"/>
          <w:sz w:val="20"/>
          <w:szCs w:val="20"/>
          <w:highlight w:val="black"/>
        </w:rPr>
        <w:t xml:space="preserve">el.: </w:t>
      </w:r>
      <w:r w:rsidR="00700748" w:rsidRPr="000458AC">
        <w:rPr>
          <w:rFonts w:ascii="Tahoma" w:hAnsi="Tahoma" w:cs="Tahoma"/>
          <w:sz w:val="20"/>
          <w:szCs w:val="20"/>
          <w:highlight w:val="black"/>
        </w:rPr>
        <w:t>776</w:t>
      </w:r>
      <w:r w:rsidR="006B4119" w:rsidRPr="000458AC">
        <w:rPr>
          <w:rFonts w:ascii="Tahoma" w:hAnsi="Tahoma" w:cs="Tahoma"/>
          <w:sz w:val="20"/>
          <w:szCs w:val="20"/>
          <w:highlight w:val="black"/>
        </w:rPr>
        <w:t> </w:t>
      </w:r>
      <w:r w:rsidR="00700748" w:rsidRPr="000458AC">
        <w:rPr>
          <w:rFonts w:ascii="Tahoma" w:hAnsi="Tahoma" w:cs="Tahoma"/>
          <w:sz w:val="20"/>
          <w:szCs w:val="20"/>
          <w:highlight w:val="black"/>
        </w:rPr>
        <w:t>276</w:t>
      </w:r>
      <w:r w:rsidR="00C13551" w:rsidRPr="000458AC">
        <w:rPr>
          <w:rFonts w:ascii="Tahoma" w:hAnsi="Tahoma" w:cs="Tahoma"/>
          <w:sz w:val="20"/>
          <w:szCs w:val="20"/>
          <w:highlight w:val="black"/>
        </w:rPr>
        <w:t> </w:t>
      </w:r>
      <w:r w:rsidR="00700748" w:rsidRPr="000458AC">
        <w:rPr>
          <w:rFonts w:ascii="Tahoma" w:hAnsi="Tahoma" w:cs="Tahoma"/>
          <w:sz w:val="20"/>
          <w:szCs w:val="20"/>
          <w:highlight w:val="black"/>
        </w:rPr>
        <w:t>435</w:t>
      </w:r>
      <w:r w:rsidR="00C13551" w:rsidRPr="000458AC">
        <w:rPr>
          <w:rFonts w:ascii="Tahoma" w:hAnsi="Tahoma" w:cs="Tahoma"/>
          <w:sz w:val="20"/>
          <w:szCs w:val="20"/>
          <w:highlight w:val="black"/>
        </w:rPr>
        <w:t xml:space="preserve"> a Pavel Prail, </w:t>
      </w:r>
      <w:hyperlink r:id="rId10" w:history="1">
        <w:r w:rsidR="00C13551" w:rsidRPr="000458AC">
          <w:rPr>
            <w:rStyle w:val="Hypertextovodkaz"/>
            <w:rFonts w:ascii="Tahoma" w:hAnsi="Tahoma" w:cs="Tahoma"/>
            <w:color w:val="auto"/>
            <w:sz w:val="20"/>
            <w:szCs w:val="20"/>
            <w:highlight w:val="black"/>
          </w:rPr>
          <w:t>pavel.prail@centrum.cz</w:t>
        </w:r>
      </w:hyperlink>
      <w:r w:rsidR="00C13551" w:rsidRPr="000458AC">
        <w:rPr>
          <w:rFonts w:ascii="Tahoma" w:hAnsi="Tahoma" w:cs="Tahoma"/>
          <w:sz w:val="20"/>
          <w:szCs w:val="20"/>
          <w:highlight w:val="black"/>
        </w:rPr>
        <w:t>, tel.: 724 870 357.</w:t>
      </w:r>
    </w:p>
    <w:p w14:paraId="0FB1DD26" w14:textId="77777777" w:rsidR="00A62141" w:rsidRPr="00A62141" w:rsidRDefault="00A62141" w:rsidP="00A62141">
      <w:pPr>
        <w:pStyle w:val="Styl1"/>
        <w:numPr>
          <w:ilvl w:val="1"/>
          <w:numId w:val="32"/>
        </w:numPr>
        <w:spacing w:before="120" w:after="120"/>
        <w:ind w:left="567" w:hanging="567"/>
        <w:rPr>
          <w:rFonts w:cs="Arial"/>
          <w:sz w:val="20"/>
        </w:rPr>
      </w:pPr>
      <w:r w:rsidRPr="00A62141">
        <w:rPr>
          <w:rFonts w:cs="Arial"/>
          <w:sz w:val="20"/>
        </w:rPr>
        <w:t>Oprávněnými osobami Zhotovitele jsou:</w:t>
      </w:r>
    </w:p>
    <w:p w14:paraId="357DB639" w14:textId="4E0056E7" w:rsidR="00A62141" w:rsidRPr="007D42D6" w:rsidRDefault="00A62141" w:rsidP="006B4119">
      <w:pPr>
        <w:pStyle w:val="Normlnslovan"/>
        <w:numPr>
          <w:ilvl w:val="0"/>
          <w:numId w:val="40"/>
        </w:numPr>
        <w:ind w:left="1418" w:hanging="414"/>
        <w:jc w:val="both"/>
        <w:rPr>
          <w:rFonts w:ascii="Tahoma" w:hAnsi="Tahoma" w:cs="Tahoma"/>
          <w:sz w:val="20"/>
          <w:szCs w:val="20"/>
        </w:rPr>
      </w:pPr>
      <w:r w:rsidRPr="007D42D6">
        <w:rPr>
          <w:rFonts w:ascii="Tahoma" w:hAnsi="Tahoma" w:cs="Tahoma"/>
          <w:sz w:val="20"/>
          <w:szCs w:val="20"/>
        </w:rPr>
        <w:t>ve věcech plnění Smlouvy:</w:t>
      </w:r>
      <w:r>
        <w:rPr>
          <w:rFonts w:ascii="Tahoma" w:hAnsi="Tahoma" w:cs="Tahoma"/>
          <w:sz w:val="20"/>
          <w:szCs w:val="20"/>
        </w:rPr>
        <w:t xml:space="preserve"> </w:t>
      </w:r>
      <w:r w:rsidR="0021266C">
        <w:rPr>
          <w:rFonts w:ascii="Tahoma" w:hAnsi="Tahoma" w:cs="Tahoma"/>
          <w:sz w:val="20"/>
          <w:szCs w:val="20"/>
        </w:rPr>
        <w:t xml:space="preserve">Ing. </w:t>
      </w:r>
      <w:r w:rsidR="0055682A">
        <w:rPr>
          <w:rFonts w:ascii="Tahoma" w:hAnsi="Tahoma" w:cs="Tahoma"/>
          <w:sz w:val="20"/>
          <w:szCs w:val="20"/>
        </w:rPr>
        <w:t>Vítězslav</w:t>
      </w:r>
      <w:r w:rsidR="0021266C">
        <w:rPr>
          <w:rFonts w:ascii="Tahoma" w:hAnsi="Tahoma" w:cs="Tahoma"/>
          <w:sz w:val="20"/>
          <w:szCs w:val="20"/>
        </w:rPr>
        <w:t xml:space="preserve"> Chmelík, Ing. Petr Formánek, jednatelé</w:t>
      </w:r>
      <w:r w:rsidRPr="007D42D6">
        <w:rPr>
          <w:rFonts w:ascii="Tahoma" w:hAnsi="Tahoma" w:cs="Tahoma"/>
          <w:sz w:val="20"/>
          <w:szCs w:val="20"/>
        </w:rPr>
        <w:t xml:space="preserve">, tel: </w:t>
      </w:r>
      <w:r w:rsidR="0021266C" w:rsidRPr="000458AC">
        <w:rPr>
          <w:rFonts w:ascii="Tahoma" w:hAnsi="Tahoma" w:cs="Tahoma"/>
          <w:sz w:val="20"/>
          <w:szCs w:val="20"/>
          <w:highlight w:val="black"/>
        </w:rPr>
        <w:t>261 341 150</w:t>
      </w:r>
      <w:r w:rsidRPr="007D42D6">
        <w:rPr>
          <w:rFonts w:ascii="Tahoma" w:hAnsi="Tahoma" w:cs="Tahoma"/>
          <w:sz w:val="20"/>
          <w:szCs w:val="20"/>
        </w:rPr>
        <w:t xml:space="preserve">, </w:t>
      </w:r>
      <w:r w:rsidRPr="000458AC">
        <w:rPr>
          <w:rFonts w:ascii="Tahoma" w:hAnsi="Tahoma" w:cs="Tahoma"/>
          <w:sz w:val="20"/>
          <w:szCs w:val="20"/>
          <w:highlight w:val="black"/>
        </w:rPr>
        <w:t xml:space="preserve">e-mail: </w:t>
      </w:r>
      <w:hyperlink r:id="rId11" w:history="1">
        <w:r w:rsidR="0021266C" w:rsidRPr="000458AC">
          <w:rPr>
            <w:rStyle w:val="Hypertextovodkaz"/>
            <w:rFonts w:ascii="Tahoma" w:hAnsi="Tahoma" w:cs="Tahoma"/>
            <w:color w:val="auto"/>
            <w:sz w:val="20"/>
            <w:szCs w:val="20"/>
            <w:highlight w:val="black"/>
          </w:rPr>
          <w:t>osvetleni@eltodo.cz</w:t>
        </w:r>
      </w:hyperlink>
      <w:r>
        <w:rPr>
          <w:rFonts w:ascii="Tahoma" w:hAnsi="Tahoma" w:cs="Tahoma"/>
          <w:sz w:val="20"/>
          <w:szCs w:val="20"/>
        </w:rPr>
        <w:t>,</w:t>
      </w:r>
    </w:p>
    <w:p w14:paraId="32C4841F" w14:textId="0808FB8B" w:rsidR="00A62141" w:rsidRPr="000458AC" w:rsidRDefault="00A62141" w:rsidP="006B4119">
      <w:pPr>
        <w:pStyle w:val="Normlnslovan"/>
        <w:numPr>
          <w:ilvl w:val="0"/>
          <w:numId w:val="40"/>
        </w:numPr>
        <w:ind w:left="1418" w:hanging="414"/>
        <w:jc w:val="both"/>
        <w:rPr>
          <w:rFonts w:ascii="Tahoma" w:hAnsi="Tahoma" w:cs="Tahoma"/>
          <w:sz w:val="20"/>
          <w:szCs w:val="20"/>
        </w:rPr>
      </w:pPr>
      <w:r w:rsidRPr="007D42D6">
        <w:rPr>
          <w:rFonts w:ascii="Tahoma" w:hAnsi="Tahoma" w:cs="Tahoma"/>
          <w:sz w:val="20"/>
          <w:szCs w:val="20"/>
        </w:rPr>
        <w:t xml:space="preserve">ve věcech </w:t>
      </w:r>
      <w:r>
        <w:rPr>
          <w:rFonts w:ascii="Tahoma" w:hAnsi="Tahoma" w:cs="Tahoma"/>
          <w:sz w:val="20"/>
          <w:szCs w:val="20"/>
        </w:rPr>
        <w:t>technických</w:t>
      </w:r>
      <w:r w:rsidRPr="007D42D6">
        <w:rPr>
          <w:rFonts w:ascii="Tahoma" w:hAnsi="Tahoma" w:cs="Tahoma"/>
          <w:sz w:val="20"/>
          <w:szCs w:val="20"/>
        </w:rPr>
        <w:t xml:space="preserve">: </w:t>
      </w:r>
      <w:r w:rsidR="0021266C" w:rsidRPr="000458AC">
        <w:rPr>
          <w:rFonts w:ascii="Tahoma" w:hAnsi="Tahoma" w:cs="Tahoma"/>
          <w:sz w:val="20"/>
          <w:szCs w:val="20"/>
          <w:highlight w:val="black"/>
        </w:rPr>
        <w:t>Lukáš Slavík, vedoucí střediska Louny</w:t>
      </w:r>
      <w:r w:rsidRPr="000458AC">
        <w:rPr>
          <w:rFonts w:ascii="Tahoma" w:hAnsi="Tahoma" w:cs="Tahoma"/>
          <w:sz w:val="20"/>
          <w:szCs w:val="20"/>
          <w:highlight w:val="black"/>
        </w:rPr>
        <w:t>, tel.:</w:t>
      </w:r>
      <w:r w:rsidR="0021266C" w:rsidRPr="000458AC">
        <w:rPr>
          <w:rFonts w:ascii="Tahoma" w:hAnsi="Tahoma" w:cs="Tahoma"/>
          <w:sz w:val="20"/>
          <w:szCs w:val="20"/>
          <w:highlight w:val="black"/>
        </w:rPr>
        <w:t xml:space="preserve"> +420 724 645 959, e-mail: </w:t>
      </w:r>
      <w:hyperlink r:id="rId12" w:history="1">
        <w:r w:rsidR="0021266C" w:rsidRPr="000458AC">
          <w:rPr>
            <w:rStyle w:val="Hypertextovodkaz"/>
            <w:rFonts w:ascii="Tahoma" w:hAnsi="Tahoma" w:cs="Tahoma"/>
            <w:color w:val="auto"/>
            <w:sz w:val="20"/>
            <w:szCs w:val="20"/>
            <w:highlight w:val="black"/>
          </w:rPr>
          <w:t>SlavikL@eltodo.cz</w:t>
        </w:r>
      </w:hyperlink>
      <w:r w:rsidR="0021266C" w:rsidRPr="000458AC">
        <w:rPr>
          <w:rFonts w:ascii="Tahoma" w:hAnsi="Tahoma" w:cs="Tahoma"/>
          <w:sz w:val="20"/>
          <w:szCs w:val="20"/>
        </w:rPr>
        <w:t>,</w:t>
      </w:r>
    </w:p>
    <w:p w14:paraId="380D63D1" w14:textId="6272EB32" w:rsidR="00A62141" w:rsidRPr="007D42D6" w:rsidRDefault="00A62141" w:rsidP="006B4119">
      <w:pPr>
        <w:pStyle w:val="Normlnslovan"/>
        <w:numPr>
          <w:ilvl w:val="0"/>
          <w:numId w:val="40"/>
        </w:numPr>
        <w:ind w:left="1418" w:hanging="414"/>
        <w:jc w:val="both"/>
        <w:rPr>
          <w:rFonts w:ascii="Tahoma" w:hAnsi="Tahoma" w:cs="Tahoma"/>
          <w:sz w:val="20"/>
          <w:szCs w:val="20"/>
        </w:rPr>
      </w:pPr>
      <w:r w:rsidRPr="007D42D6">
        <w:rPr>
          <w:rFonts w:ascii="Tahoma" w:hAnsi="Tahoma" w:cs="Tahoma"/>
          <w:sz w:val="20"/>
          <w:szCs w:val="20"/>
        </w:rPr>
        <w:t xml:space="preserve">ve věcech záruky a odstraňování vad: </w:t>
      </w:r>
      <w:r w:rsidR="0021266C" w:rsidRPr="000458AC">
        <w:rPr>
          <w:rFonts w:ascii="Tahoma" w:hAnsi="Tahoma" w:cs="Tahoma"/>
          <w:sz w:val="20"/>
          <w:szCs w:val="20"/>
          <w:highlight w:val="black"/>
        </w:rPr>
        <w:t>Lukáš Slavík</w:t>
      </w:r>
      <w:r w:rsidR="0021266C">
        <w:rPr>
          <w:rFonts w:ascii="Tahoma" w:hAnsi="Tahoma" w:cs="Tahoma"/>
          <w:sz w:val="20"/>
          <w:szCs w:val="20"/>
        </w:rPr>
        <w:t>, vedoucí střediska Louny</w:t>
      </w:r>
      <w:r w:rsidR="0021266C" w:rsidRPr="007D42D6">
        <w:rPr>
          <w:rFonts w:ascii="Tahoma" w:hAnsi="Tahoma" w:cs="Tahoma"/>
          <w:sz w:val="20"/>
          <w:szCs w:val="20"/>
        </w:rPr>
        <w:t>, tel.:</w:t>
      </w:r>
      <w:r w:rsidR="0021266C">
        <w:rPr>
          <w:rFonts w:ascii="Tahoma" w:hAnsi="Tahoma" w:cs="Tahoma"/>
          <w:sz w:val="20"/>
          <w:szCs w:val="20"/>
        </w:rPr>
        <w:t xml:space="preserve"> </w:t>
      </w:r>
      <w:r w:rsidR="0021266C" w:rsidRPr="000458AC">
        <w:rPr>
          <w:rFonts w:ascii="Tahoma" w:hAnsi="Tahoma" w:cs="Tahoma"/>
          <w:sz w:val="20"/>
          <w:szCs w:val="20"/>
          <w:highlight w:val="black"/>
        </w:rPr>
        <w:t xml:space="preserve">+420 724 645 959, e-mail: </w:t>
      </w:r>
      <w:hyperlink r:id="rId13" w:history="1">
        <w:r w:rsidR="0021266C" w:rsidRPr="000458AC">
          <w:rPr>
            <w:rStyle w:val="Hypertextovodkaz"/>
            <w:rFonts w:ascii="Tahoma" w:hAnsi="Tahoma" w:cs="Tahoma"/>
            <w:color w:val="auto"/>
            <w:sz w:val="20"/>
            <w:szCs w:val="20"/>
            <w:highlight w:val="black"/>
          </w:rPr>
          <w:t>SlavikL@eltodo.cz</w:t>
        </w:r>
      </w:hyperlink>
      <w:r w:rsidR="0021266C">
        <w:rPr>
          <w:rFonts w:ascii="Tahoma" w:hAnsi="Tahoma" w:cs="Tahoma"/>
          <w:sz w:val="20"/>
          <w:szCs w:val="20"/>
        </w:rPr>
        <w:t>.</w:t>
      </w:r>
    </w:p>
    <w:bookmarkEnd w:id="5"/>
    <w:p w14:paraId="74BB187F" w14:textId="77777777" w:rsidR="00A62141" w:rsidRPr="00173392" w:rsidRDefault="00A62141" w:rsidP="00A62141">
      <w:pPr>
        <w:pStyle w:val="Styl1"/>
        <w:numPr>
          <w:ilvl w:val="1"/>
          <w:numId w:val="32"/>
        </w:numPr>
        <w:spacing w:before="120" w:after="120"/>
        <w:ind w:left="567" w:hanging="567"/>
        <w:rPr>
          <w:rFonts w:cs="Arial"/>
          <w:sz w:val="20"/>
        </w:rPr>
      </w:pPr>
      <w:r w:rsidRPr="007D42D6">
        <w:rPr>
          <w:rFonts w:ascii="Tahoma" w:hAnsi="Tahoma" w:cs="Tahoma"/>
          <w:sz w:val="20"/>
        </w:rPr>
        <w:t xml:space="preserve">Písemnosti či dokumenty související s touto </w:t>
      </w:r>
      <w:r>
        <w:rPr>
          <w:rFonts w:ascii="Tahoma" w:hAnsi="Tahoma" w:cs="Tahoma"/>
          <w:sz w:val="20"/>
        </w:rPr>
        <w:t>s</w:t>
      </w:r>
      <w:r w:rsidRPr="007D42D6">
        <w:rPr>
          <w:rFonts w:ascii="Tahoma" w:hAnsi="Tahoma" w:cs="Tahoma"/>
          <w:sz w:val="20"/>
        </w:rPr>
        <w:t xml:space="preserve">mlouvou budou </w:t>
      </w:r>
      <w:r>
        <w:rPr>
          <w:rFonts w:ascii="Tahoma" w:hAnsi="Tahoma" w:cs="Tahoma"/>
          <w:sz w:val="20"/>
        </w:rPr>
        <w:t>Zhotovitel</w:t>
      </w:r>
      <w:r w:rsidRPr="007D42D6">
        <w:rPr>
          <w:rFonts w:ascii="Tahoma" w:hAnsi="Tahoma" w:cs="Tahoma"/>
          <w:sz w:val="20"/>
        </w:rPr>
        <w:t xml:space="preserve">i i </w:t>
      </w:r>
      <w:r>
        <w:rPr>
          <w:rFonts w:ascii="Tahoma" w:hAnsi="Tahoma" w:cs="Tahoma"/>
          <w:sz w:val="20"/>
        </w:rPr>
        <w:t>Objednatel</w:t>
      </w:r>
      <w:r w:rsidRPr="007D42D6">
        <w:rPr>
          <w:rFonts w:ascii="Tahoma" w:hAnsi="Tahoma" w:cs="Tahoma"/>
          <w:sz w:val="20"/>
        </w:rPr>
        <w:t xml:space="preserve">i doručovány na adresu jeho sídla uvedenou v této </w:t>
      </w:r>
      <w:r>
        <w:rPr>
          <w:rFonts w:ascii="Tahoma" w:hAnsi="Tahoma" w:cs="Tahoma"/>
          <w:sz w:val="20"/>
        </w:rPr>
        <w:t>s</w:t>
      </w:r>
      <w:r w:rsidRPr="007D42D6">
        <w:rPr>
          <w:rFonts w:ascii="Tahoma" w:hAnsi="Tahoma" w:cs="Tahoma"/>
          <w:sz w:val="20"/>
        </w:rPr>
        <w:t xml:space="preserve">mlouvě. Vyskytnou-li se pochybnosti o doručení konkrétní písemnosti nebo jestliže </w:t>
      </w:r>
      <w:r>
        <w:rPr>
          <w:rFonts w:ascii="Tahoma" w:hAnsi="Tahoma" w:cs="Tahoma"/>
          <w:sz w:val="20"/>
        </w:rPr>
        <w:t>zhotovitel</w:t>
      </w:r>
      <w:r w:rsidRPr="007D42D6">
        <w:rPr>
          <w:rFonts w:ascii="Tahoma" w:hAnsi="Tahoma" w:cs="Tahoma"/>
          <w:sz w:val="20"/>
        </w:rPr>
        <w:t xml:space="preserve"> nebo o</w:t>
      </w:r>
      <w:r>
        <w:rPr>
          <w:rFonts w:ascii="Tahoma" w:hAnsi="Tahoma" w:cs="Tahoma"/>
          <w:sz w:val="20"/>
        </w:rPr>
        <w:t>bjednatel</w:t>
      </w:r>
      <w:r w:rsidRPr="007D42D6">
        <w:rPr>
          <w:rFonts w:ascii="Tahoma" w:hAnsi="Tahoma" w:cs="Tahoma"/>
          <w:sz w:val="20"/>
        </w:rPr>
        <w:t xml:space="preserve"> doručení písemnosti jakkoli zmaří, bude taková písemnost považována za doručenou druhé straně třetí den po jejím odeslání na výše uvedenou adresu sídla </w:t>
      </w:r>
      <w:r>
        <w:rPr>
          <w:rFonts w:ascii="Tahoma" w:hAnsi="Tahoma" w:cs="Tahoma"/>
          <w:sz w:val="20"/>
        </w:rPr>
        <w:t>zhotovitel</w:t>
      </w:r>
      <w:r w:rsidRPr="007D42D6">
        <w:rPr>
          <w:rFonts w:ascii="Tahoma" w:hAnsi="Tahoma" w:cs="Tahoma"/>
          <w:sz w:val="20"/>
        </w:rPr>
        <w:t>e nebo o</w:t>
      </w:r>
      <w:r>
        <w:rPr>
          <w:rFonts w:ascii="Tahoma" w:hAnsi="Tahoma" w:cs="Tahoma"/>
          <w:sz w:val="20"/>
        </w:rPr>
        <w:t>bjednatel</w:t>
      </w:r>
      <w:r w:rsidRPr="007D42D6">
        <w:rPr>
          <w:rFonts w:ascii="Tahoma" w:hAnsi="Tahoma" w:cs="Tahoma"/>
          <w:sz w:val="20"/>
        </w:rPr>
        <w:t>e, a to bez ohledu na</w:t>
      </w:r>
      <w:r>
        <w:rPr>
          <w:rFonts w:ascii="Tahoma" w:hAnsi="Tahoma" w:cs="Tahoma"/>
          <w:sz w:val="20"/>
        </w:rPr>
        <w:t> </w:t>
      </w:r>
      <w:r w:rsidRPr="007D42D6">
        <w:rPr>
          <w:rFonts w:ascii="Tahoma" w:hAnsi="Tahoma" w:cs="Tahoma"/>
          <w:sz w:val="20"/>
        </w:rPr>
        <w:t>skutečnost</w:t>
      </w:r>
      <w:r w:rsidR="00C73D43">
        <w:rPr>
          <w:rFonts w:ascii="Tahoma" w:hAnsi="Tahoma" w:cs="Tahoma"/>
          <w:sz w:val="20"/>
        </w:rPr>
        <w:t>,</w:t>
      </w:r>
      <w:r w:rsidRPr="007D42D6">
        <w:rPr>
          <w:rFonts w:ascii="Tahoma" w:hAnsi="Tahoma" w:cs="Tahoma"/>
          <w:sz w:val="20"/>
        </w:rPr>
        <w:t xml:space="preserve"> zda se zde </w:t>
      </w:r>
      <w:r>
        <w:rPr>
          <w:rFonts w:ascii="Tahoma" w:hAnsi="Tahoma" w:cs="Tahoma"/>
          <w:sz w:val="20"/>
        </w:rPr>
        <w:t>Zhotovitel</w:t>
      </w:r>
      <w:r w:rsidRPr="007D42D6">
        <w:rPr>
          <w:rFonts w:ascii="Tahoma" w:hAnsi="Tahoma" w:cs="Tahoma"/>
          <w:sz w:val="20"/>
        </w:rPr>
        <w:t xml:space="preserve"> nebo </w:t>
      </w:r>
      <w:r>
        <w:rPr>
          <w:rFonts w:ascii="Tahoma" w:hAnsi="Tahoma" w:cs="Tahoma"/>
          <w:sz w:val="20"/>
        </w:rPr>
        <w:t>Objednatel</w:t>
      </w:r>
      <w:r w:rsidRPr="007D42D6">
        <w:rPr>
          <w:rFonts w:ascii="Tahoma" w:hAnsi="Tahoma" w:cs="Tahoma"/>
          <w:sz w:val="20"/>
        </w:rPr>
        <w:t xml:space="preserve"> fakticky zdržuje či nikoliv. Běžná komunikace organizačního a informativního charakteru bude probíhat e-mailovou komunikací na</w:t>
      </w:r>
      <w:r>
        <w:rPr>
          <w:rFonts w:ascii="Tahoma" w:hAnsi="Tahoma" w:cs="Tahoma"/>
          <w:sz w:val="20"/>
        </w:rPr>
        <w:t> </w:t>
      </w:r>
      <w:r w:rsidRPr="007D42D6">
        <w:rPr>
          <w:rFonts w:ascii="Tahoma" w:hAnsi="Tahoma" w:cs="Tahoma"/>
          <w:sz w:val="20"/>
        </w:rPr>
        <w:t>výše uvedené kontakty.</w:t>
      </w:r>
    </w:p>
    <w:p w14:paraId="48A7BC98" w14:textId="77777777" w:rsidR="00173392" w:rsidRDefault="00173392" w:rsidP="00A62141">
      <w:pPr>
        <w:pStyle w:val="Styl1"/>
        <w:numPr>
          <w:ilvl w:val="1"/>
          <w:numId w:val="32"/>
        </w:numPr>
        <w:spacing w:before="120" w:after="120"/>
        <w:ind w:left="567" w:hanging="567"/>
        <w:rPr>
          <w:rFonts w:cs="Arial"/>
          <w:sz w:val="20"/>
        </w:rPr>
      </w:pPr>
      <w:r>
        <w:rPr>
          <w:rFonts w:ascii="Tahoma" w:hAnsi="Tahoma" w:cs="Tahoma"/>
          <w:sz w:val="20"/>
        </w:rPr>
        <w:t>Zhotovitel má za povinnost vést stavební deník.</w:t>
      </w:r>
    </w:p>
    <w:p w14:paraId="65FAE1D1" w14:textId="77777777" w:rsidR="00A62141" w:rsidRPr="00A62141" w:rsidRDefault="00A62141" w:rsidP="00A62141">
      <w:pPr>
        <w:pStyle w:val="Styl1"/>
        <w:tabs>
          <w:tab w:val="left" w:pos="2977"/>
        </w:tabs>
        <w:spacing w:before="120" w:after="120"/>
        <w:rPr>
          <w:rFonts w:cs="Arial"/>
          <w:b/>
          <w:sz w:val="20"/>
        </w:rPr>
      </w:pPr>
    </w:p>
    <w:p w14:paraId="64B5FD85" w14:textId="77777777" w:rsidR="00A542B0" w:rsidRPr="00A542B0" w:rsidRDefault="00A542B0" w:rsidP="00A542B0">
      <w:pPr>
        <w:pStyle w:val="Styl1"/>
        <w:numPr>
          <w:ilvl w:val="0"/>
          <w:numId w:val="32"/>
        </w:numPr>
        <w:spacing w:before="120" w:after="120"/>
        <w:ind w:left="357" w:hanging="357"/>
        <w:jc w:val="center"/>
        <w:rPr>
          <w:rFonts w:cs="Arial"/>
          <w:b/>
          <w:sz w:val="20"/>
        </w:rPr>
      </w:pPr>
      <w:r w:rsidRPr="00A542B0">
        <w:rPr>
          <w:rFonts w:cs="Arial"/>
          <w:b/>
          <w:sz w:val="20"/>
        </w:rPr>
        <w:t>Rozhodné právo</w:t>
      </w:r>
    </w:p>
    <w:p w14:paraId="34CBB50D"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Vztahy mezi smluvními stranami touto </w:t>
      </w:r>
      <w:r>
        <w:rPr>
          <w:rFonts w:ascii="Tahoma" w:hAnsi="Tahoma" w:cs="Tahoma"/>
          <w:sz w:val="20"/>
        </w:rPr>
        <w:t>s</w:t>
      </w:r>
      <w:r w:rsidRPr="007D42D6">
        <w:rPr>
          <w:rFonts w:ascii="Tahoma" w:hAnsi="Tahoma" w:cs="Tahoma"/>
          <w:sz w:val="20"/>
        </w:rPr>
        <w:t>mlouvou výslovně neupravené se budou řídit českými, obecně závaznými právními předpisy, zejména Občanským zákoníkem v platném znění.</w:t>
      </w:r>
    </w:p>
    <w:p w14:paraId="05ED967B"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Veškeré spory mezi smluvními stranami vyplývající z této </w:t>
      </w:r>
      <w:r>
        <w:rPr>
          <w:rFonts w:ascii="Tahoma" w:hAnsi="Tahoma" w:cs="Tahoma"/>
          <w:sz w:val="20"/>
        </w:rPr>
        <w:t>s</w:t>
      </w:r>
      <w:r w:rsidRPr="007D42D6">
        <w:rPr>
          <w:rFonts w:ascii="Tahoma" w:hAnsi="Tahoma" w:cs="Tahoma"/>
          <w:sz w:val="20"/>
        </w:rPr>
        <w:t>mlouvy nebo z jejího porušení, ukončení nebo neplatnosti, budou rozhodovány obecnými místně a věcně příslušnými soudy České republiky.</w:t>
      </w:r>
    </w:p>
    <w:p w14:paraId="06B2AF99" w14:textId="77777777" w:rsidR="00A542B0" w:rsidRDefault="00A542B0" w:rsidP="00A542B0">
      <w:pPr>
        <w:pStyle w:val="Styl1"/>
        <w:tabs>
          <w:tab w:val="left" w:pos="2977"/>
        </w:tabs>
        <w:spacing w:before="120" w:after="120"/>
        <w:rPr>
          <w:rFonts w:cs="Arial"/>
          <w:b/>
          <w:sz w:val="20"/>
        </w:rPr>
      </w:pPr>
    </w:p>
    <w:p w14:paraId="10073BEE" w14:textId="77777777" w:rsidR="005964D6" w:rsidRPr="000B4B99" w:rsidRDefault="005964D6" w:rsidP="000B4B99">
      <w:pPr>
        <w:pStyle w:val="Styl1"/>
        <w:numPr>
          <w:ilvl w:val="0"/>
          <w:numId w:val="32"/>
        </w:numPr>
        <w:spacing w:before="120" w:after="120"/>
        <w:ind w:left="357" w:hanging="357"/>
        <w:jc w:val="center"/>
        <w:rPr>
          <w:rFonts w:cs="Arial"/>
          <w:b/>
          <w:sz w:val="20"/>
        </w:rPr>
      </w:pPr>
      <w:r w:rsidRPr="00C9798A">
        <w:rPr>
          <w:rFonts w:cs="Arial"/>
          <w:b/>
          <w:sz w:val="20"/>
        </w:rPr>
        <w:t>Závěrečná ujednání</w:t>
      </w:r>
    </w:p>
    <w:p w14:paraId="0092C78C"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Tuto </w:t>
      </w:r>
      <w:r>
        <w:rPr>
          <w:rFonts w:ascii="Tahoma" w:hAnsi="Tahoma" w:cs="Tahoma"/>
          <w:sz w:val="20"/>
        </w:rPr>
        <w:t>s</w:t>
      </w:r>
      <w:r w:rsidRPr="007D42D6">
        <w:rPr>
          <w:rFonts w:ascii="Tahoma" w:hAnsi="Tahoma" w:cs="Tahoma"/>
          <w:sz w:val="20"/>
        </w:rPr>
        <w:t xml:space="preserve">mlouvu lze měnit nebo doplňovat pouze písemnými dodatky označovanými a číslovanými vzestupnou řadou po dohodě obou smluvních stran a podepsanými oprávněnými zástupci smluvních stran uvedenými v záhlaví této </w:t>
      </w:r>
      <w:r>
        <w:rPr>
          <w:rFonts w:ascii="Tahoma" w:hAnsi="Tahoma" w:cs="Tahoma"/>
          <w:sz w:val="20"/>
        </w:rPr>
        <w:t>s</w:t>
      </w:r>
      <w:r w:rsidRPr="007D42D6">
        <w:rPr>
          <w:rFonts w:ascii="Tahoma" w:hAnsi="Tahoma" w:cs="Tahoma"/>
          <w:sz w:val="20"/>
        </w:rPr>
        <w:t>mlouvy. Jiná ujednání jsou neplatná.</w:t>
      </w:r>
    </w:p>
    <w:p w14:paraId="19FDEE2C" w14:textId="77777777" w:rsidR="00A542B0"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Uzavřením této </w:t>
      </w:r>
      <w:r>
        <w:rPr>
          <w:rFonts w:ascii="Tahoma" w:hAnsi="Tahoma" w:cs="Tahoma"/>
          <w:sz w:val="20"/>
        </w:rPr>
        <w:t>s</w:t>
      </w:r>
      <w:r w:rsidRPr="007D42D6">
        <w:rPr>
          <w:rFonts w:ascii="Tahoma" w:hAnsi="Tahoma" w:cs="Tahoma"/>
          <w:sz w:val="20"/>
        </w:rPr>
        <w:t>mlouvy nedochází k žádnému faktickému ani právnímu omezení kterékoli ze smluvních stran ve vztahu k plnění jakékoli již existující zakázky vůči jejich klientům.</w:t>
      </w:r>
    </w:p>
    <w:p w14:paraId="3DA6DD2F"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Pr>
          <w:rFonts w:ascii="Tahoma" w:hAnsi="Tahoma" w:cs="Tahoma"/>
          <w:sz w:val="20"/>
        </w:rPr>
        <w:t>Žádné ustanovení této smlouvy nepodléhá obchodnímu tajemství a znění lze v plném rozsahu zveřejnit.</w:t>
      </w:r>
    </w:p>
    <w:p w14:paraId="45803931"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Je-li nebo stane-li se některé ustanovení této </w:t>
      </w:r>
      <w:r>
        <w:rPr>
          <w:rFonts w:ascii="Tahoma" w:hAnsi="Tahoma" w:cs="Tahoma"/>
          <w:sz w:val="20"/>
        </w:rPr>
        <w:t>s</w:t>
      </w:r>
      <w:r w:rsidRPr="007D42D6">
        <w:rPr>
          <w:rFonts w:ascii="Tahoma" w:hAnsi="Tahoma" w:cs="Tahoma"/>
          <w:sz w:val="20"/>
        </w:rPr>
        <w:t xml:space="preserve">mlouvy neplatným či neúčinným, nedotýká se to ostatních ustanovení této </w:t>
      </w:r>
      <w:r>
        <w:rPr>
          <w:rFonts w:ascii="Tahoma" w:hAnsi="Tahoma" w:cs="Tahoma"/>
          <w:sz w:val="20"/>
        </w:rPr>
        <w:t>s</w:t>
      </w:r>
      <w:r w:rsidRPr="007D42D6">
        <w:rPr>
          <w:rFonts w:ascii="Tahoma" w:hAnsi="Tahoma" w:cs="Tahoma"/>
          <w:sz w:val="20"/>
        </w:rPr>
        <w:t>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631ED82D"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Smluvní ustanovení, z nichž vyplývá, že mají přetrvávat i po ukončení této </w:t>
      </w:r>
      <w:r>
        <w:rPr>
          <w:rFonts w:ascii="Tahoma" w:hAnsi="Tahoma" w:cs="Tahoma"/>
          <w:sz w:val="20"/>
        </w:rPr>
        <w:t>s</w:t>
      </w:r>
      <w:r w:rsidRPr="007D42D6">
        <w:rPr>
          <w:rFonts w:ascii="Tahoma" w:hAnsi="Tahoma" w:cs="Tahoma"/>
          <w:sz w:val="20"/>
        </w:rPr>
        <w:t xml:space="preserve">mlouvy, přetrvávají i po ukončení této </w:t>
      </w:r>
      <w:r>
        <w:rPr>
          <w:rFonts w:ascii="Tahoma" w:hAnsi="Tahoma" w:cs="Tahoma"/>
          <w:sz w:val="20"/>
        </w:rPr>
        <w:t>s</w:t>
      </w:r>
      <w:r w:rsidRPr="007D42D6">
        <w:rPr>
          <w:rFonts w:ascii="Tahoma" w:hAnsi="Tahoma" w:cs="Tahoma"/>
          <w:sz w:val="20"/>
        </w:rPr>
        <w:t>mlouvy.</w:t>
      </w:r>
    </w:p>
    <w:p w14:paraId="31582C36" w14:textId="77777777" w:rsidR="00A542B0"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t xml:space="preserve">Tato </w:t>
      </w:r>
      <w:r>
        <w:rPr>
          <w:rFonts w:ascii="Tahoma" w:hAnsi="Tahoma" w:cs="Tahoma"/>
          <w:sz w:val="20"/>
        </w:rPr>
        <w:t>s</w:t>
      </w:r>
      <w:r w:rsidRPr="007D42D6">
        <w:rPr>
          <w:rFonts w:ascii="Tahoma" w:hAnsi="Tahoma" w:cs="Tahoma"/>
          <w:sz w:val="20"/>
        </w:rPr>
        <w:t>mlouva je sepsána ve dvou vyhotoveních, po jednom pro každou ze smluvních stran.</w:t>
      </w:r>
    </w:p>
    <w:p w14:paraId="79B48135" w14:textId="77777777" w:rsidR="002749E9" w:rsidRPr="007D42D6" w:rsidRDefault="002749E9" w:rsidP="002749E9">
      <w:pPr>
        <w:pStyle w:val="Styl1"/>
        <w:spacing w:before="120" w:after="120"/>
        <w:rPr>
          <w:rFonts w:ascii="Tahoma" w:hAnsi="Tahoma" w:cs="Tahoma"/>
          <w:sz w:val="20"/>
        </w:rPr>
      </w:pPr>
    </w:p>
    <w:p w14:paraId="1EA4E2BE" w14:textId="77777777" w:rsidR="00A542B0" w:rsidRPr="007D42D6" w:rsidRDefault="00A542B0" w:rsidP="00A542B0">
      <w:pPr>
        <w:pStyle w:val="Styl1"/>
        <w:numPr>
          <w:ilvl w:val="1"/>
          <w:numId w:val="32"/>
        </w:numPr>
        <w:spacing w:before="120" w:after="120"/>
        <w:ind w:left="567" w:hanging="567"/>
        <w:rPr>
          <w:rFonts w:ascii="Tahoma" w:hAnsi="Tahoma" w:cs="Tahoma"/>
          <w:sz w:val="20"/>
        </w:rPr>
      </w:pPr>
      <w:r w:rsidRPr="007D42D6">
        <w:rPr>
          <w:rFonts w:ascii="Tahoma" w:hAnsi="Tahoma" w:cs="Tahoma"/>
          <w:sz w:val="20"/>
        </w:rPr>
        <w:lastRenderedPageBreak/>
        <w:t xml:space="preserve">Nedílnou součástí této </w:t>
      </w:r>
      <w:r>
        <w:rPr>
          <w:rFonts w:ascii="Tahoma" w:hAnsi="Tahoma" w:cs="Tahoma"/>
          <w:sz w:val="20"/>
        </w:rPr>
        <w:t>s</w:t>
      </w:r>
      <w:r w:rsidRPr="007D42D6">
        <w:rPr>
          <w:rFonts w:ascii="Tahoma" w:hAnsi="Tahoma" w:cs="Tahoma"/>
          <w:sz w:val="20"/>
        </w:rPr>
        <w:t>mlouvy jsou přílohy:</w:t>
      </w:r>
    </w:p>
    <w:p w14:paraId="369B65AC" w14:textId="77777777" w:rsidR="00A542B0" w:rsidRPr="00B1316A" w:rsidRDefault="00A542B0" w:rsidP="00DD523F">
      <w:pPr>
        <w:pStyle w:val="Styl1"/>
        <w:numPr>
          <w:ilvl w:val="0"/>
          <w:numId w:val="33"/>
        </w:numPr>
        <w:spacing w:before="60"/>
        <w:ind w:left="1134" w:hanging="425"/>
        <w:rPr>
          <w:rFonts w:cs="Arial"/>
          <w:sz w:val="20"/>
        </w:rPr>
      </w:pPr>
      <w:r w:rsidRPr="00DD523F">
        <w:rPr>
          <w:rFonts w:cs="Arial"/>
          <w:sz w:val="20"/>
        </w:rPr>
        <w:t>Příloha č. 1</w:t>
      </w:r>
      <w:r w:rsidR="00DD523F">
        <w:rPr>
          <w:rFonts w:cs="Arial"/>
          <w:sz w:val="20"/>
        </w:rPr>
        <w:t>:</w:t>
      </w:r>
      <w:r w:rsidRPr="00DD523F">
        <w:rPr>
          <w:rFonts w:cs="Arial"/>
          <w:sz w:val="20"/>
        </w:rPr>
        <w:t xml:space="preserve"> </w:t>
      </w:r>
      <w:r w:rsidR="00DD523F">
        <w:rPr>
          <w:rFonts w:cs="Arial"/>
          <w:sz w:val="20"/>
        </w:rPr>
        <w:t xml:space="preserve">Zadávací dokumentace Veřejné zakázky vč. </w:t>
      </w:r>
      <w:r w:rsidR="00DD523F" w:rsidRPr="00B1316A">
        <w:rPr>
          <w:rFonts w:cs="Arial"/>
          <w:sz w:val="20"/>
        </w:rPr>
        <w:t>všech jejích příloh</w:t>
      </w:r>
    </w:p>
    <w:p w14:paraId="02983860" w14:textId="5A29A930" w:rsidR="00DD523F" w:rsidRPr="00B1316A" w:rsidRDefault="00DD523F" w:rsidP="00DD523F">
      <w:pPr>
        <w:pStyle w:val="Styl1"/>
        <w:numPr>
          <w:ilvl w:val="0"/>
          <w:numId w:val="33"/>
        </w:numPr>
        <w:spacing w:before="60"/>
        <w:ind w:left="1134" w:hanging="425"/>
        <w:rPr>
          <w:rFonts w:cs="Arial"/>
          <w:sz w:val="20"/>
        </w:rPr>
      </w:pPr>
      <w:r w:rsidRPr="00B1316A">
        <w:rPr>
          <w:rFonts w:cs="Arial"/>
          <w:sz w:val="20"/>
        </w:rPr>
        <w:t xml:space="preserve">Příloha č. 2: Nabídka Zhotovitele ze dne </w:t>
      </w:r>
      <w:r w:rsidR="0021266C" w:rsidRPr="00B1316A">
        <w:rPr>
          <w:rFonts w:cs="Arial"/>
          <w:sz w:val="20"/>
        </w:rPr>
        <w:t>13. 7. 2023</w:t>
      </w:r>
    </w:p>
    <w:p w14:paraId="24B779E4" w14:textId="0387D18B" w:rsidR="00DD523F" w:rsidRPr="00B1316A" w:rsidRDefault="00DD523F" w:rsidP="00DD523F">
      <w:pPr>
        <w:pStyle w:val="Styl1"/>
        <w:numPr>
          <w:ilvl w:val="0"/>
          <w:numId w:val="33"/>
        </w:numPr>
        <w:spacing w:before="60"/>
        <w:ind w:left="1134" w:hanging="425"/>
        <w:rPr>
          <w:rFonts w:cs="Arial"/>
          <w:sz w:val="20"/>
        </w:rPr>
      </w:pPr>
      <w:r w:rsidRPr="00B1316A">
        <w:rPr>
          <w:rFonts w:cs="Arial"/>
          <w:sz w:val="20"/>
        </w:rPr>
        <w:t xml:space="preserve">Příloha č. 3: Cenová nabídka (výkaz výměr) Zhotovitele ze dne </w:t>
      </w:r>
      <w:r w:rsidR="0021266C" w:rsidRPr="00B1316A">
        <w:rPr>
          <w:rFonts w:cs="Arial"/>
          <w:sz w:val="20"/>
        </w:rPr>
        <w:t>13. 7. 2023</w:t>
      </w:r>
    </w:p>
    <w:p w14:paraId="2DCBF074" w14:textId="77777777" w:rsidR="005964D6" w:rsidRPr="002749E9" w:rsidRDefault="00A542B0" w:rsidP="00A542B0">
      <w:pPr>
        <w:pStyle w:val="Styl1"/>
        <w:numPr>
          <w:ilvl w:val="1"/>
          <w:numId w:val="32"/>
        </w:numPr>
        <w:spacing w:before="120" w:after="120"/>
        <w:ind w:left="567" w:hanging="567"/>
        <w:rPr>
          <w:rFonts w:cs="Arial"/>
          <w:sz w:val="20"/>
        </w:rPr>
      </w:pPr>
      <w:r w:rsidRPr="007D42D6">
        <w:rPr>
          <w:rFonts w:ascii="Tahoma" w:hAnsi="Tahoma" w:cs="Tahoma"/>
          <w:sz w:val="20"/>
        </w:rPr>
        <w:t>Smluvní strany prohlašují, že tato Smlouva je projevem jejich pravé a svobodné vůle a na důkaz dohody o všech článcích této Smlouvy připojují své podpisy.</w:t>
      </w:r>
    </w:p>
    <w:p w14:paraId="0F05BCB3" w14:textId="77777777" w:rsidR="002749E9" w:rsidRDefault="002749E9" w:rsidP="002749E9">
      <w:pPr>
        <w:pStyle w:val="Styl1"/>
        <w:spacing w:before="120" w:after="120"/>
        <w:rPr>
          <w:rFonts w:ascii="Tahoma" w:hAnsi="Tahoma" w:cs="Tahoma"/>
          <w:sz w:val="20"/>
        </w:rPr>
      </w:pPr>
    </w:p>
    <w:p w14:paraId="21CEEEFC" w14:textId="77777777" w:rsidR="002749E9" w:rsidRPr="00C9798A" w:rsidRDefault="002749E9" w:rsidP="002749E9">
      <w:pPr>
        <w:pStyle w:val="Styl1"/>
        <w:spacing w:before="120" w:after="120"/>
        <w:rPr>
          <w:rFonts w:cs="Arial"/>
          <w:sz w:val="20"/>
        </w:rPr>
      </w:pPr>
    </w:p>
    <w:p w14:paraId="03D46DB5" w14:textId="77777777" w:rsidR="00E149B9" w:rsidRPr="00C9798A" w:rsidRDefault="00E149B9" w:rsidP="005964D6">
      <w:pPr>
        <w:jc w:val="center"/>
        <w:rPr>
          <w:rFonts w:ascii="Arial" w:hAnsi="Arial" w:cs="Arial"/>
          <w:sz w:val="20"/>
        </w:rPr>
      </w:pPr>
    </w:p>
    <w:p w14:paraId="07816AE2" w14:textId="77777777" w:rsidR="004F5CA7" w:rsidRPr="00C9798A" w:rsidRDefault="004F5CA7" w:rsidP="005964D6">
      <w:pPr>
        <w:tabs>
          <w:tab w:val="left" w:pos="5103"/>
        </w:tabs>
        <w:rPr>
          <w:rFonts w:ascii="Arial" w:hAnsi="Arial" w:cs="Arial"/>
          <w:sz w:val="20"/>
        </w:rPr>
      </w:pPr>
    </w:p>
    <w:p w14:paraId="0AEE2770" w14:textId="50EBCB86" w:rsidR="005964D6" w:rsidRPr="00C9798A" w:rsidRDefault="005964D6" w:rsidP="005964D6">
      <w:pPr>
        <w:tabs>
          <w:tab w:val="left" w:pos="5103"/>
        </w:tabs>
        <w:rPr>
          <w:rFonts w:ascii="Arial" w:hAnsi="Arial" w:cs="Arial"/>
          <w:b/>
          <w:sz w:val="20"/>
        </w:rPr>
      </w:pPr>
      <w:r w:rsidRPr="00C9798A">
        <w:rPr>
          <w:rFonts w:ascii="Arial" w:hAnsi="Arial" w:cs="Arial"/>
          <w:sz w:val="20"/>
        </w:rPr>
        <w:t>V</w:t>
      </w:r>
      <w:r w:rsidR="000458AC">
        <w:rPr>
          <w:rFonts w:ascii="Arial" w:hAnsi="Arial" w:cs="Arial"/>
          <w:sz w:val="20"/>
        </w:rPr>
        <w:t xml:space="preserve"> Blšanech u Loun </w:t>
      </w:r>
      <w:r w:rsidRPr="00C9798A">
        <w:rPr>
          <w:rFonts w:ascii="Arial" w:hAnsi="Arial" w:cs="Arial"/>
          <w:sz w:val="20"/>
        </w:rPr>
        <w:t>dne</w:t>
      </w:r>
      <w:r w:rsidR="00BE69A5" w:rsidRPr="00C9798A">
        <w:rPr>
          <w:rFonts w:ascii="Arial" w:hAnsi="Arial" w:cs="Arial"/>
          <w:sz w:val="20"/>
        </w:rPr>
        <w:t xml:space="preserve"> </w:t>
      </w:r>
      <w:r w:rsidR="000458AC">
        <w:rPr>
          <w:rFonts w:ascii="Arial" w:hAnsi="Arial" w:cs="Arial"/>
          <w:sz w:val="20"/>
        </w:rPr>
        <w:t>28.8.2023</w:t>
      </w:r>
      <w:r w:rsidRPr="00C9798A">
        <w:rPr>
          <w:rFonts w:ascii="Arial" w:hAnsi="Arial" w:cs="Arial"/>
          <w:sz w:val="20"/>
        </w:rPr>
        <w:tab/>
        <w:t>V</w:t>
      </w:r>
      <w:r w:rsidR="000458AC">
        <w:rPr>
          <w:rFonts w:ascii="Arial" w:hAnsi="Arial" w:cs="Arial"/>
          <w:sz w:val="20"/>
        </w:rPr>
        <w:t> Praze d</w:t>
      </w:r>
      <w:r w:rsidRPr="00C9798A">
        <w:rPr>
          <w:rFonts w:ascii="Arial" w:hAnsi="Arial" w:cs="Arial"/>
          <w:sz w:val="20"/>
        </w:rPr>
        <w:t>ne</w:t>
      </w:r>
      <w:r w:rsidR="0021266C">
        <w:rPr>
          <w:rFonts w:ascii="Arial" w:hAnsi="Arial" w:cs="Arial"/>
          <w:sz w:val="20"/>
        </w:rPr>
        <w:t xml:space="preserve"> </w:t>
      </w:r>
      <w:r w:rsidR="000458AC">
        <w:rPr>
          <w:rFonts w:ascii="Arial" w:hAnsi="Arial" w:cs="Arial"/>
          <w:sz w:val="20"/>
        </w:rPr>
        <w:t>28.8.2023</w:t>
      </w:r>
    </w:p>
    <w:p w14:paraId="6D6BA42A" w14:textId="77777777" w:rsidR="00E149B9" w:rsidRPr="00C9798A" w:rsidRDefault="00E149B9" w:rsidP="005964D6">
      <w:pPr>
        <w:tabs>
          <w:tab w:val="left" w:pos="5103"/>
        </w:tabs>
        <w:rPr>
          <w:rFonts w:ascii="Arial" w:hAnsi="Arial" w:cs="Arial"/>
          <w:sz w:val="20"/>
        </w:rPr>
      </w:pPr>
    </w:p>
    <w:p w14:paraId="5585CD1A" w14:textId="77777777" w:rsidR="000D2103" w:rsidRDefault="000D2103" w:rsidP="005964D6">
      <w:pPr>
        <w:tabs>
          <w:tab w:val="left" w:pos="5103"/>
        </w:tabs>
        <w:rPr>
          <w:rFonts w:ascii="Arial" w:hAnsi="Arial" w:cs="Arial"/>
          <w:sz w:val="20"/>
        </w:rPr>
      </w:pPr>
    </w:p>
    <w:p w14:paraId="34D64432" w14:textId="77777777" w:rsidR="002749E9" w:rsidRPr="00C9798A" w:rsidRDefault="002749E9" w:rsidP="005964D6">
      <w:pPr>
        <w:tabs>
          <w:tab w:val="left" w:pos="5103"/>
        </w:tabs>
        <w:rPr>
          <w:rFonts w:ascii="Arial" w:hAnsi="Arial" w:cs="Arial"/>
          <w:sz w:val="20"/>
        </w:rPr>
      </w:pPr>
    </w:p>
    <w:p w14:paraId="091A4361" w14:textId="77777777" w:rsidR="005964D6" w:rsidRDefault="005964D6" w:rsidP="005964D6">
      <w:pPr>
        <w:tabs>
          <w:tab w:val="left" w:pos="5103"/>
        </w:tabs>
        <w:rPr>
          <w:rFonts w:ascii="Arial" w:hAnsi="Arial" w:cs="Arial"/>
          <w:sz w:val="20"/>
        </w:rPr>
      </w:pPr>
      <w:r w:rsidRPr="00C9798A">
        <w:rPr>
          <w:rFonts w:ascii="Arial" w:hAnsi="Arial" w:cs="Arial"/>
          <w:sz w:val="20"/>
        </w:rPr>
        <w:t>Za objednatele:</w:t>
      </w:r>
      <w:r w:rsidRPr="00C9798A">
        <w:rPr>
          <w:rFonts w:ascii="Arial" w:hAnsi="Arial" w:cs="Arial"/>
          <w:sz w:val="20"/>
        </w:rPr>
        <w:tab/>
        <w:t>Za zhotovitele:</w:t>
      </w:r>
    </w:p>
    <w:p w14:paraId="5D74E51B" w14:textId="77777777" w:rsidR="002749E9" w:rsidRPr="00C9798A" w:rsidRDefault="002749E9" w:rsidP="005964D6">
      <w:pPr>
        <w:tabs>
          <w:tab w:val="left" w:pos="5103"/>
        </w:tabs>
        <w:rPr>
          <w:rFonts w:ascii="Arial" w:hAnsi="Arial" w:cs="Arial"/>
          <w:sz w:val="20"/>
        </w:rPr>
      </w:pPr>
    </w:p>
    <w:p w14:paraId="4F97870D" w14:textId="77777777" w:rsidR="005964D6" w:rsidRPr="00C9798A" w:rsidRDefault="005964D6" w:rsidP="005964D6">
      <w:pPr>
        <w:jc w:val="center"/>
        <w:rPr>
          <w:rFonts w:ascii="Arial" w:hAnsi="Arial" w:cs="Arial"/>
          <w:sz w:val="20"/>
        </w:rPr>
      </w:pPr>
    </w:p>
    <w:p w14:paraId="37F2BB09" w14:textId="77777777" w:rsidR="005964D6" w:rsidRPr="00C9798A" w:rsidRDefault="005964D6" w:rsidP="005964D6">
      <w:pPr>
        <w:tabs>
          <w:tab w:val="left" w:pos="5103"/>
        </w:tabs>
        <w:rPr>
          <w:rFonts w:ascii="Arial" w:hAnsi="Arial" w:cs="Arial"/>
          <w:sz w:val="20"/>
        </w:rPr>
      </w:pPr>
      <w:r w:rsidRPr="00C9798A">
        <w:rPr>
          <w:rFonts w:ascii="Arial" w:hAnsi="Arial" w:cs="Arial"/>
          <w:sz w:val="20"/>
        </w:rPr>
        <w:t>______________________________</w:t>
      </w:r>
      <w:r w:rsidRPr="00C9798A">
        <w:rPr>
          <w:rFonts w:ascii="Arial" w:hAnsi="Arial" w:cs="Arial"/>
          <w:sz w:val="20"/>
        </w:rPr>
        <w:tab/>
        <w:t>_______________________________</w:t>
      </w:r>
    </w:p>
    <w:p w14:paraId="75FE23E8" w14:textId="6737D04B" w:rsidR="00E00EF0" w:rsidRDefault="00700748" w:rsidP="000458AC">
      <w:pPr>
        <w:ind w:left="5040" w:hanging="5040"/>
        <w:rPr>
          <w:rFonts w:ascii="Arial" w:hAnsi="Arial" w:cs="Arial"/>
          <w:sz w:val="20"/>
        </w:rPr>
      </w:pPr>
      <w:r>
        <w:rPr>
          <w:rFonts w:ascii="Arial" w:hAnsi="Arial" w:cs="Arial"/>
          <w:sz w:val="20"/>
        </w:rPr>
        <w:t>Marie Gruntová</w:t>
      </w:r>
      <w:r w:rsidR="000458AC">
        <w:rPr>
          <w:rFonts w:ascii="Arial" w:hAnsi="Arial" w:cs="Arial"/>
          <w:sz w:val="20"/>
        </w:rPr>
        <w:t>, v. r.</w:t>
      </w:r>
      <w:r w:rsidR="002A0948" w:rsidRPr="002A0948">
        <w:rPr>
          <w:rFonts w:ascii="Arial" w:hAnsi="Arial" w:cs="Arial"/>
          <w:sz w:val="20"/>
        </w:rPr>
        <w:t xml:space="preserve">, </w:t>
      </w:r>
      <w:r w:rsidR="002A0948">
        <w:rPr>
          <w:rFonts w:ascii="Arial" w:hAnsi="Arial" w:cs="Arial"/>
          <w:sz w:val="20"/>
        </w:rPr>
        <w:t>starost</w:t>
      </w:r>
      <w:r>
        <w:rPr>
          <w:rFonts w:ascii="Arial" w:hAnsi="Arial" w:cs="Arial"/>
          <w:sz w:val="20"/>
        </w:rPr>
        <w:t>k</w:t>
      </w:r>
      <w:r w:rsidR="002A0948">
        <w:rPr>
          <w:rFonts w:ascii="Arial" w:hAnsi="Arial" w:cs="Arial"/>
          <w:sz w:val="20"/>
        </w:rPr>
        <w:t>a obce</w:t>
      </w:r>
      <w:r w:rsidR="00A542B0">
        <w:rPr>
          <w:rFonts w:ascii="Arial" w:hAnsi="Arial" w:cs="Arial"/>
          <w:sz w:val="20"/>
        </w:rPr>
        <w:tab/>
      </w:r>
      <w:r w:rsidR="004F013D">
        <w:rPr>
          <w:rFonts w:ascii="Arial" w:hAnsi="Arial" w:cs="Arial"/>
          <w:sz w:val="20"/>
        </w:rPr>
        <w:t>Ing. Vítězslav Chmelík</w:t>
      </w:r>
      <w:r w:rsidR="000458AC">
        <w:rPr>
          <w:rFonts w:ascii="Arial" w:hAnsi="Arial" w:cs="Arial"/>
          <w:sz w:val="20"/>
        </w:rPr>
        <w:t>, v. r.</w:t>
      </w:r>
      <w:r w:rsidR="004F013D">
        <w:rPr>
          <w:rFonts w:ascii="Arial" w:hAnsi="Arial" w:cs="Arial"/>
          <w:sz w:val="20"/>
        </w:rPr>
        <w:t xml:space="preserve">, Ing. Petr </w:t>
      </w:r>
      <w:r w:rsidR="000458AC">
        <w:rPr>
          <w:rFonts w:ascii="Arial" w:hAnsi="Arial" w:cs="Arial"/>
          <w:sz w:val="20"/>
        </w:rPr>
        <w:t xml:space="preserve">   </w:t>
      </w:r>
      <w:r w:rsidR="004F013D">
        <w:rPr>
          <w:rFonts w:ascii="Arial" w:hAnsi="Arial" w:cs="Arial"/>
          <w:sz w:val="20"/>
        </w:rPr>
        <w:t>Formánek</w:t>
      </w:r>
      <w:r w:rsidR="000458AC">
        <w:rPr>
          <w:rFonts w:ascii="Arial" w:hAnsi="Arial" w:cs="Arial"/>
          <w:sz w:val="20"/>
        </w:rPr>
        <w:t>, v. r.</w:t>
      </w:r>
    </w:p>
    <w:p w14:paraId="07E6148C" w14:textId="190DA886" w:rsidR="004F013D" w:rsidRPr="00C9798A" w:rsidRDefault="004F013D" w:rsidP="002A0948">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jednatelé společnosti</w:t>
      </w:r>
    </w:p>
    <w:p w14:paraId="31B471BE" w14:textId="77777777" w:rsidR="00DD523F" w:rsidRPr="00C9798A" w:rsidRDefault="00DD523F">
      <w:pPr>
        <w:tabs>
          <w:tab w:val="left" w:pos="5103"/>
        </w:tabs>
        <w:rPr>
          <w:rFonts w:ascii="Arial" w:hAnsi="Arial" w:cs="Arial"/>
          <w:sz w:val="20"/>
        </w:rPr>
      </w:pPr>
    </w:p>
    <w:sectPr w:rsidR="00DD523F" w:rsidRPr="00C9798A" w:rsidSect="00DF27AB">
      <w:endnotePr>
        <w:numFmt w:val="decimal"/>
        <w:numStart w:val="0"/>
      </w:endnotePr>
      <w:pgSz w:w="11906" w:h="16838"/>
      <w:pgMar w:top="1843" w:right="1418" w:bottom="1702" w:left="1418" w:header="426" w:footer="8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F6A3" w14:textId="77777777" w:rsidR="00AC25D6" w:rsidRDefault="00AC25D6">
      <w:r>
        <w:separator/>
      </w:r>
    </w:p>
  </w:endnote>
  <w:endnote w:type="continuationSeparator" w:id="0">
    <w:p w14:paraId="7816B760" w14:textId="77777777" w:rsidR="00AC25D6" w:rsidRDefault="00AC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hnSans Text Pro">
    <w:altName w:val="Arial"/>
    <w:charset w:val="EE"/>
    <w:family w:val="roman"/>
    <w:pitch w:val="variable"/>
  </w:font>
  <w:font w:name="ArialUnicodeMS">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0967" w14:textId="77777777" w:rsidR="00AC25D6" w:rsidRDefault="00AC25D6">
      <w:r>
        <w:separator/>
      </w:r>
    </w:p>
  </w:footnote>
  <w:footnote w:type="continuationSeparator" w:id="0">
    <w:p w14:paraId="77E9C7F8" w14:textId="77777777" w:rsidR="00AC25D6" w:rsidRDefault="00AC2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B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315826"/>
    <w:multiLevelType w:val="hybridMultilevel"/>
    <w:tmpl w:val="19344F2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173C7D4B"/>
    <w:multiLevelType w:val="multilevel"/>
    <w:tmpl w:val="0F381D6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B91049"/>
    <w:multiLevelType w:val="hybridMultilevel"/>
    <w:tmpl w:val="D66224E4"/>
    <w:lvl w:ilvl="0" w:tplc="95707758">
      <w:numFmt w:val="bullet"/>
      <w:lvlText w:val="-"/>
      <w:lvlJc w:val="left"/>
      <w:pPr>
        <w:ind w:left="3195" w:hanging="360"/>
      </w:pPr>
      <w:rPr>
        <w:rFonts w:ascii="Arial" w:eastAsia="Calibri" w:hAnsi="Arial"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4" w15:restartNumberingAfterBreak="0">
    <w:nsid w:val="1A346D77"/>
    <w:multiLevelType w:val="multilevel"/>
    <w:tmpl w:val="098469B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FD5CF7"/>
    <w:multiLevelType w:val="hybridMultilevel"/>
    <w:tmpl w:val="EACE9C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1227E5"/>
    <w:multiLevelType w:val="multilevel"/>
    <w:tmpl w:val="7A12A5A0"/>
    <w:lvl w:ilvl="0">
      <w:start w:val="9"/>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796ADC"/>
    <w:multiLevelType w:val="hybridMultilevel"/>
    <w:tmpl w:val="E5CE8C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713554"/>
    <w:multiLevelType w:val="multilevel"/>
    <w:tmpl w:val="6492A566"/>
    <w:lvl w:ilvl="0">
      <w:start w:val="8"/>
      <w:numFmt w:val="none"/>
      <w:lvlText w:val="9.1."/>
      <w:lvlJc w:val="left"/>
      <w:pPr>
        <w:tabs>
          <w:tab w:val="num" w:pos="480"/>
        </w:tabs>
        <w:ind w:left="480" w:hanging="480"/>
      </w:pPr>
      <w:rPr>
        <w:rFonts w:hint="default"/>
      </w:rPr>
    </w:lvl>
    <w:lvl w:ilvl="1">
      <w:start w:val="1"/>
      <w:numFmt w:val="none"/>
      <w:lvlText w:val="9.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A66885"/>
    <w:multiLevelType w:val="hybridMultilevel"/>
    <w:tmpl w:val="C81C6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1C23EE"/>
    <w:multiLevelType w:val="multilevel"/>
    <w:tmpl w:val="522A6840"/>
    <w:lvl w:ilvl="0">
      <w:start w:val="10"/>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AC4A01"/>
    <w:multiLevelType w:val="hybridMultilevel"/>
    <w:tmpl w:val="D53A96F4"/>
    <w:lvl w:ilvl="0" w:tplc="04050017">
      <w:start w:val="1"/>
      <w:numFmt w:val="lowerLetter"/>
      <w:lvlText w:val="%1)"/>
      <w:lvlJc w:val="left"/>
      <w:pPr>
        <w:tabs>
          <w:tab w:val="num" w:pos="1080"/>
        </w:tabs>
        <w:ind w:left="1080" w:hanging="360"/>
      </w:pPr>
    </w:lvl>
    <w:lvl w:ilvl="1" w:tplc="04050011">
      <w:start w:val="1"/>
      <w:numFmt w:val="decimal"/>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3D285B9F"/>
    <w:multiLevelType w:val="hybridMultilevel"/>
    <w:tmpl w:val="692C44A8"/>
    <w:lvl w:ilvl="0" w:tplc="04050005">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CA2884"/>
    <w:multiLevelType w:val="hybridMultilevel"/>
    <w:tmpl w:val="109A56D6"/>
    <w:lvl w:ilvl="0" w:tplc="04050003">
      <w:start w:val="1"/>
      <w:numFmt w:val="bullet"/>
      <w:lvlText w:val="o"/>
      <w:lvlJc w:val="left"/>
      <w:pPr>
        <w:tabs>
          <w:tab w:val="num" w:pos="1069"/>
        </w:tabs>
        <w:ind w:left="1069" w:hanging="360"/>
      </w:pPr>
      <w:rPr>
        <w:rFonts w:ascii="Courier New" w:hAnsi="Courier New" w:cs="Courier New"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45E10161"/>
    <w:multiLevelType w:val="multilevel"/>
    <w:tmpl w:val="68ECB66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93A69D6"/>
    <w:multiLevelType w:val="multilevel"/>
    <w:tmpl w:val="E66A058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896F90"/>
    <w:multiLevelType w:val="multilevel"/>
    <w:tmpl w:val="BD5AB83A"/>
    <w:lvl w:ilvl="0">
      <w:start w:val="11"/>
      <w:numFmt w:val="decimal"/>
      <w:lvlText w:val="%1."/>
      <w:lvlJc w:val="left"/>
      <w:pPr>
        <w:ind w:left="444" w:hanging="444"/>
      </w:pPr>
      <w:rPr>
        <w:rFonts w:ascii="Times New Roman" w:hAnsi="Times New Roman" w:cs="Times New Roman" w:hint="default"/>
      </w:rPr>
    </w:lvl>
    <w:lvl w:ilvl="1">
      <w:start w:val="1"/>
      <w:numFmt w:val="decimal"/>
      <w:lvlText w:val="%2."/>
      <w:lvlJc w:val="left"/>
      <w:pPr>
        <w:ind w:left="1008" w:hanging="444"/>
      </w:pPr>
      <w:rPr>
        <w:rFonts w:ascii="JohnSans Text Pro" w:eastAsia="Times New Roman" w:hAnsi="JohnSans Text Pro"/>
      </w:rPr>
    </w:lvl>
    <w:lvl w:ilvl="2">
      <w:start w:val="1"/>
      <w:numFmt w:val="decimal"/>
      <w:lvlText w:val="%1.%2.%3."/>
      <w:lvlJc w:val="left"/>
      <w:pPr>
        <w:ind w:left="1848" w:hanging="720"/>
      </w:pPr>
      <w:rPr>
        <w:rFonts w:ascii="Times New Roman" w:hAnsi="Times New Roman" w:cs="Times New Roman" w:hint="default"/>
      </w:rPr>
    </w:lvl>
    <w:lvl w:ilvl="3">
      <w:start w:val="1"/>
      <w:numFmt w:val="decimal"/>
      <w:lvlText w:val="%1.%2.%3.%4."/>
      <w:lvlJc w:val="left"/>
      <w:pPr>
        <w:ind w:left="2412" w:hanging="720"/>
      </w:pPr>
      <w:rPr>
        <w:rFonts w:ascii="Times New Roman" w:hAnsi="Times New Roman" w:cs="Times New Roman" w:hint="default"/>
      </w:rPr>
    </w:lvl>
    <w:lvl w:ilvl="4">
      <w:start w:val="1"/>
      <w:numFmt w:val="decimal"/>
      <w:lvlText w:val="%1.%2.%3.%4.%5."/>
      <w:lvlJc w:val="left"/>
      <w:pPr>
        <w:ind w:left="3336" w:hanging="1080"/>
      </w:pPr>
      <w:rPr>
        <w:rFonts w:ascii="Times New Roman" w:hAnsi="Times New Roman" w:cs="Times New Roman" w:hint="default"/>
      </w:rPr>
    </w:lvl>
    <w:lvl w:ilvl="5">
      <w:start w:val="1"/>
      <w:numFmt w:val="decimal"/>
      <w:lvlText w:val="%1.%2.%3.%4.%5.%6."/>
      <w:lvlJc w:val="left"/>
      <w:pPr>
        <w:ind w:left="3900" w:hanging="1080"/>
      </w:pPr>
      <w:rPr>
        <w:rFonts w:ascii="Times New Roman" w:hAnsi="Times New Roman" w:cs="Times New Roman" w:hint="default"/>
      </w:rPr>
    </w:lvl>
    <w:lvl w:ilvl="6">
      <w:start w:val="1"/>
      <w:numFmt w:val="decimal"/>
      <w:lvlText w:val="%1.%2.%3.%4.%5.%6.%7."/>
      <w:lvlJc w:val="left"/>
      <w:pPr>
        <w:ind w:left="4824" w:hanging="1440"/>
      </w:pPr>
      <w:rPr>
        <w:rFonts w:ascii="Times New Roman" w:hAnsi="Times New Roman" w:cs="Times New Roman" w:hint="default"/>
      </w:rPr>
    </w:lvl>
    <w:lvl w:ilvl="7">
      <w:start w:val="1"/>
      <w:numFmt w:val="decimal"/>
      <w:lvlText w:val="%1.%2.%3.%4.%5.%6.%7.%8."/>
      <w:lvlJc w:val="left"/>
      <w:pPr>
        <w:ind w:left="5388" w:hanging="1440"/>
      </w:pPr>
      <w:rPr>
        <w:rFonts w:ascii="Times New Roman" w:hAnsi="Times New Roman" w:cs="Times New Roman" w:hint="default"/>
      </w:rPr>
    </w:lvl>
    <w:lvl w:ilvl="8">
      <w:start w:val="1"/>
      <w:numFmt w:val="decimal"/>
      <w:lvlText w:val="%1.%2.%3.%4.%5.%6.%7.%8.%9."/>
      <w:lvlJc w:val="left"/>
      <w:pPr>
        <w:ind w:left="6312" w:hanging="1800"/>
      </w:pPr>
      <w:rPr>
        <w:rFonts w:ascii="Times New Roman" w:hAnsi="Times New Roman" w:cs="Times New Roman" w:hint="default"/>
      </w:rPr>
    </w:lvl>
  </w:abstractNum>
  <w:abstractNum w:abstractNumId="17" w15:restartNumberingAfterBreak="0">
    <w:nsid w:val="50A75FD8"/>
    <w:multiLevelType w:val="hybridMultilevel"/>
    <w:tmpl w:val="6B64770A"/>
    <w:lvl w:ilvl="0" w:tplc="73C6EC9A">
      <w:start w:val="5"/>
      <w:numFmt w:val="bullet"/>
      <w:lvlText w:val="-"/>
      <w:lvlJc w:val="left"/>
      <w:pPr>
        <w:ind w:left="720" w:hanging="360"/>
      </w:pPr>
      <w:rPr>
        <w:rFonts w:ascii="ArialUnicodeMS" w:eastAsia="Times New Roman" w:hAnsi="ArialUnicodeMS" w:cs="ArialUnicode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8400A8"/>
    <w:multiLevelType w:val="hybridMultilevel"/>
    <w:tmpl w:val="A6AE1398"/>
    <w:lvl w:ilvl="0" w:tplc="FE441E82">
      <w:start w:val="1"/>
      <w:numFmt w:val="bullet"/>
      <w:lvlText w:val=""/>
      <w:lvlJc w:val="left"/>
      <w:pPr>
        <w:ind w:left="1800" w:hanging="360"/>
      </w:pPr>
      <w:rPr>
        <w:rFonts w:ascii="Wingdings" w:hAnsi="Wingdings" w:hint="default"/>
        <w:color w:val="1F497D"/>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55E575DA"/>
    <w:multiLevelType w:val="multilevel"/>
    <w:tmpl w:val="2862BA10"/>
    <w:lvl w:ilvl="0">
      <w:start w:val="6"/>
      <w:numFmt w:val="none"/>
      <w:lvlText w:val="9.9."/>
      <w:lvlJc w:val="left"/>
      <w:pPr>
        <w:tabs>
          <w:tab w:val="num" w:pos="480"/>
        </w:tabs>
        <w:ind w:left="480" w:hanging="480"/>
      </w:pPr>
      <w:rPr>
        <w:rFonts w:hint="default"/>
      </w:rPr>
    </w:lvl>
    <w:lvl w:ilvl="1">
      <w:start w:val="1"/>
      <w:numFmt w:val="none"/>
      <w:lvlText w:val="5.6."/>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EC742B"/>
    <w:multiLevelType w:val="hybridMultilevel"/>
    <w:tmpl w:val="6BF4D04A"/>
    <w:lvl w:ilvl="0" w:tplc="04050019">
      <w:start w:val="1"/>
      <w:numFmt w:val="lowerLetter"/>
      <w:lvlText w:val="%1."/>
      <w:lvlJc w:val="left"/>
      <w:pPr>
        <w:tabs>
          <w:tab w:val="num" w:pos="2556"/>
        </w:tabs>
        <w:ind w:left="2556" w:hanging="180"/>
      </w:p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21" w15:restartNumberingAfterBreak="0">
    <w:nsid w:val="57912700"/>
    <w:multiLevelType w:val="multilevel"/>
    <w:tmpl w:val="318E976E"/>
    <w:lvl w:ilvl="0">
      <w:start w:val="3"/>
      <w:numFmt w:val="decimal"/>
      <w:lvlText w:val="%1."/>
      <w:lvlJc w:val="left"/>
      <w:pPr>
        <w:tabs>
          <w:tab w:val="num" w:pos="540"/>
        </w:tabs>
        <w:ind w:left="540" w:hanging="540"/>
      </w:pPr>
      <w:rPr>
        <w:rFonts w:hint="default"/>
      </w:rPr>
    </w:lvl>
    <w:lvl w:ilvl="1">
      <w:start w:val="1"/>
      <w:numFmt w:val="none"/>
      <w:lvlText w:val="5.1."/>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2D3920"/>
    <w:multiLevelType w:val="multilevel"/>
    <w:tmpl w:val="F60840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2C5E71"/>
    <w:multiLevelType w:val="singleLevel"/>
    <w:tmpl w:val="D0DADB66"/>
    <w:lvl w:ilvl="0">
      <w:numFmt w:val="bullet"/>
      <w:lvlText w:val="-"/>
      <w:lvlJc w:val="left"/>
      <w:pPr>
        <w:tabs>
          <w:tab w:val="num" w:pos="840"/>
        </w:tabs>
        <w:ind w:left="840" w:hanging="360"/>
      </w:pPr>
      <w:rPr>
        <w:rFonts w:hint="default"/>
      </w:rPr>
    </w:lvl>
  </w:abstractNum>
  <w:abstractNum w:abstractNumId="24" w15:restartNumberingAfterBreak="0">
    <w:nsid w:val="5F3A0A89"/>
    <w:multiLevelType w:val="multilevel"/>
    <w:tmpl w:val="A36CF16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8C6F72"/>
    <w:multiLevelType w:val="hybridMultilevel"/>
    <w:tmpl w:val="8976F872"/>
    <w:lvl w:ilvl="0" w:tplc="C2E08DB0">
      <w:start w:val="1"/>
      <w:numFmt w:val="bullet"/>
      <w:lvlText w:val="-"/>
      <w:lvlJc w:val="left"/>
      <w:pPr>
        <w:ind w:left="1440" w:hanging="360"/>
      </w:pPr>
      <w:rPr>
        <w:rFonts w:ascii="Arial" w:eastAsia="Times New Roman" w:hAnsi="Arial" w:cs="Arial" w:hint="default"/>
      </w:rPr>
    </w:lvl>
    <w:lvl w:ilvl="1" w:tplc="30E2CD44" w:tentative="1">
      <w:start w:val="1"/>
      <w:numFmt w:val="bullet"/>
      <w:lvlText w:val="o"/>
      <w:lvlJc w:val="left"/>
      <w:pPr>
        <w:ind w:left="2160" w:hanging="360"/>
      </w:pPr>
      <w:rPr>
        <w:rFonts w:ascii="Courier New" w:hAnsi="Courier New" w:cs="Courier New" w:hint="default"/>
      </w:rPr>
    </w:lvl>
    <w:lvl w:ilvl="2" w:tplc="47AAD28E" w:tentative="1">
      <w:start w:val="1"/>
      <w:numFmt w:val="bullet"/>
      <w:lvlText w:val=""/>
      <w:lvlJc w:val="left"/>
      <w:pPr>
        <w:ind w:left="2880" w:hanging="360"/>
      </w:pPr>
      <w:rPr>
        <w:rFonts w:ascii="Wingdings" w:hAnsi="Wingdings" w:hint="default"/>
      </w:rPr>
    </w:lvl>
    <w:lvl w:ilvl="3" w:tplc="4E94D902" w:tentative="1">
      <w:start w:val="1"/>
      <w:numFmt w:val="bullet"/>
      <w:lvlText w:val=""/>
      <w:lvlJc w:val="left"/>
      <w:pPr>
        <w:ind w:left="3600" w:hanging="360"/>
      </w:pPr>
      <w:rPr>
        <w:rFonts w:ascii="Symbol" w:hAnsi="Symbol" w:hint="default"/>
      </w:rPr>
    </w:lvl>
    <w:lvl w:ilvl="4" w:tplc="AE4C075C" w:tentative="1">
      <w:start w:val="1"/>
      <w:numFmt w:val="bullet"/>
      <w:lvlText w:val="o"/>
      <w:lvlJc w:val="left"/>
      <w:pPr>
        <w:ind w:left="4320" w:hanging="360"/>
      </w:pPr>
      <w:rPr>
        <w:rFonts w:ascii="Courier New" w:hAnsi="Courier New" w:cs="Courier New" w:hint="default"/>
      </w:rPr>
    </w:lvl>
    <w:lvl w:ilvl="5" w:tplc="8DFC6DBE" w:tentative="1">
      <w:start w:val="1"/>
      <w:numFmt w:val="bullet"/>
      <w:lvlText w:val=""/>
      <w:lvlJc w:val="left"/>
      <w:pPr>
        <w:ind w:left="5040" w:hanging="360"/>
      </w:pPr>
      <w:rPr>
        <w:rFonts w:ascii="Wingdings" w:hAnsi="Wingdings" w:hint="default"/>
      </w:rPr>
    </w:lvl>
    <w:lvl w:ilvl="6" w:tplc="84ECD9A8" w:tentative="1">
      <w:start w:val="1"/>
      <w:numFmt w:val="bullet"/>
      <w:lvlText w:val=""/>
      <w:lvlJc w:val="left"/>
      <w:pPr>
        <w:ind w:left="5760" w:hanging="360"/>
      </w:pPr>
      <w:rPr>
        <w:rFonts w:ascii="Symbol" w:hAnsi="Symbol" w:hint="default"/>
      </w:rPr>
    </w:lvl>
    <w:lvl w:ilvl="7" w:tplc="8124A7DC" w:tentative="1">
      <w:start w:val="1"/>
      <w:numFmt w:val="bullet"/>
      <w:lvlText w:val="o"/>
      <w:lvlJc w:val="left"/>
      <w:pPr>
        <w:ind w:left="6480" w:hanging="360"/>
      </w:pPr>
      <w:rPr>
        <w:rFonts w:ascii="Courier New" w:hAnsi="Courier New" w:cs="Courier New" w:hint="default"/>
      </w:rPr>
    </w:lvl>
    <w:lvl w:ilvl="8" w:tplc="11C4C8F8" w:tentative="1">
      <w:start w:val="1"/>
      <w:numFmt w:val="bullet"/>
      <w:lvlText w:val=""/>
      <w:lvlJc w:val="left"/>
      <w:pPr>
        <w:ind w:left="7200" w:hanging="360"/>
      </w:pPr>
      <w:rPr>
        <w:rFonts w:ascii="Wingdings" w:hAnsi="Wingdings" w:hint="default"/>
      </w:rPr>
    </w:lvl>
  </w:abstractNum>
  <w:abstractNum w:abstractNumId="26" w15:restartNumberingAfterBreak="0">
    <w:nsid w:val="66BE55A7"/>
    <w:multiLevelType w:val="hybridMultilevel"/>
    <w:tmpl w:val="8634F050"/>
    <w:lvl w:ilvl="0" w:tplc="5476BF88">
      <w:start w:val="11"/>
      <w:numFmt w:val="bullet"/>
      <w:lvlText w:val="-"/>
      <w:lvlJc w:val="left"/>
      <w:pPr>
        <w:tabs>
          <w:tab w:val="num" w:pos="810"/>
        </w:tabs>
        <w:ind w:left="810" w:hanging="360"/>
      </w:pPr>
      <w:rPr>
        <w:rFonts w:ascii="Times New Roman" w:eastAsia="Times New Roman" w:hAnsi="Times New Roman" w:cs="Times New Roman" w:hint="default"/>
      </w:rPr>
    </w:lvl>
    <w:lvl w:ilvl="1" w:tplc="70EA2A98" w:tentative="1">
      <w:start w:val="1"/>
      <w:numFmt w:val="bullet"/>
      <w:lvlText w:val="o"/>
      <w:lvlJc w:val="left"/>
      <w:pPr>
        <w:tabs>
          <w:tab w:val="num" w:pos="1530"/>
        </w:tabs>
        <w:ind w:left="1530" w:hanging="360"/>
      </w:pPr>
      <w:rPr>
        <w:rFonts w:ascii="Courier New" w:hAnsi="Courier New" w:cs="Courier New" w:hint="default"/>
      </w:rPr>
    </w:lvl>
    <w:lvl w:ilvl="2" w:tplc="70C6C70E" w:tentative="1">
      <w:start w:val="1"/>
      <w:numFmt w:val="bullet"/>
      <w:lvlText w:val=""/>
      <w:lvlJc w:val="left"/>
      <w:pPr>
        <w:tabs>
          <w:tab w:val="num" w:pos="2250"/>
        </w:tabs>
        <w:ind w:left="2250" w:hanging="360"/>
      </w:pPr>
      <w:rPr>
        <w:rFonts w:ascii="Wingdings" w:hAnsi="Wingdings" w:hint="default"/>
      </w:rPr>
    </w:lvl>
    <w:lvl w:ilvl="3" w:tplc="E67CE47A" w:tentative="1">
      <w:start w:val="1"/>
      <w:numFmt w:val="bullet"/>
      <w:lvlText w:val=""/>
      <w:lvlJc w:val="left"/>
      <w:pPr>
        <w:tabs>
          <w:tab w:val="num" w:pos="2970"/>
        </w:tabs>
        <w:ind w:left="2970" w:hanging="360"/>
      </w:pPr>
      <w:rPr>
        <w:rFonts w:ascii="Symbol" w:hAnsi="Symbol" w:hint="default"/>
      </w:rPr>
    </w:lvl>
    <w:lvl w:ilvl="4" w:tplc="B4DE2B50" w:tentative="1">
      <w:start w:val="1"/>
      <w:numFmt w:val="bullet"/>
      <w:lvlText w:val="o"/>
      <w:lvlJc w:val="left"/>
      <w:pPr>
        <w:tabs>
          <w:tab w:val="num" w:pos="3690"/>
        </w:tabs>
        <w:ind w:left="3690" w:hanging="360"/>
      </w:pPr>
      <w:rPr>
        <w:rFonts w:ascii="Courier New" w:hAnsi="Courier New" w:cs="Courier New" w:hint="default"/>
      </w:rPr>
    </w:lvl>
    <w:lvl w:ilvl="5" w:tplc="28606780" w:tentative="1">
      <w:start w:val="1"/>
      <w:numFmt w:val="bullet"/>
      <w:lvlText w:val=""/>
      <w:lvlJc w:val="left"/>
      <w:pPr>
        <w:tabs>
          <w:tab w:val="num" w:pos="4410"/>
        </w:tabs>
        <w:ind w:left="4410" w:hanging="360"/>
      </w:pPr>
      <w:rPr>
        <w:rFonts w:ascii="Wingdings" w:hAnsi="Wingdings" w:hint="default"/>
      </w:rPr>
    </w:lvl>
    <w:lvl w:ilvl="6" w:tplc="32CC1E10" w:tentative="1">
      <w:start w:val="1"/>
      <w:numFmt w:val="bullet"/>
      <w:lvlText w:val=""/>
      <w:lvlJc w:val="left"/>
      <w:pPr>
        <w:tabs>
          <w:tab w:val="num" w:pos="5130"/>
        </w:tabs>
        <w:ind w:left="5130" w:hanging="360"/>
      </w:pPr>
      <w:rPr>
        <w:rFonts w:ascii="Symbol" w:hAnsi="Symbol" w:hint="default"/>
      </w:rPr>
    </w:lvl>
    <w:lvl w:ilvl="7" w:tplc="D19A9B6C" w:tentative="1">
      <w:start w:val="1"/>
      <w:numFmt w:val="bullet"/>
      <w:lvlText w:val="o"/>
      <w:lvlJc w:val="left"/>
      <w:pPr>
        <w:tabs>
          <w:tab w:val="num" w:pos="5850"/>
        </w:tabs>
        <w:ind w:left="5850" w:hanging="360"/>
      </w:pPr>
      <w:rPr>
        <w:rFonts w:ascii="Courier New" w:hAnsi="Courier New" w:cs="Courier New" w:hint="default"/>
      </w:rPr>
    </w:lvl>
    <w:lvl w:ilvl="8" w:tplc="1A2ED84A"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670A264C"/>
    <w:multiLevelType w:val="multilevel"/>
    <w:tmpl w:val="B65C5708"/>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8F374FB"/>
    <w:multiLevelType w:val="hybridMultilevel"/>
    <w:tmpl w:val="3476F888"/>
    <w:lvl w:ilvl="0" w:tplc="A692A736">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AC26C9F"/>
    <w:multiLevelType w:val="multilevel"/>
    <w:tmpl w:val="7878F8C8"/>
    <w:lvl w:ilvl="0">
      <w:start w:val="6"/>
      <w:numFmt w:val="none"/>
      <w:lvlText w:val="5.4."/>
      <w:lvlJc w:val="left"/>
      <w:pPr>
        <w:tabs>
          <w:tab w:val="num" w:pos="480"/>
        </w:tabs>
        <w:ind w:left="480" w:hanging="480"/>
      </w:pPr>
      <w:rPr>
        <w:rFonts w:hint="default"/>
      </w:rPr>
    </w:lvl>
    <w:lvl w:ilvl="1">
      <w:start w:val="1"/>
      <w:numFmt w:val="none"/>
      <w:lvlText w:val="5.5."/>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630959"/>
    <w:multiLevelType w:val="hybridMultilevel"/>
    <w:tmpl w:val="9DE0130C"/>
    <w:lvl w:ilvl="0" w:tplc="04050017">
      <w:start w:val="1"/>
      <w:numFmt w:val="lowerLetter"/>
      <w:lvlText w:val="%1)"/>
      <w:lvlJc w:val="left"/>
      <w:pPr>
        <w:tabs>
          <w:tab w:val="num" w:pos="900"/>
        </w:tabs>
        <w:ind w:left="900" w:hanging="180"/>
      </w:p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31" w15:restartNumberingAfterBreak="0">
    <w:nsid w:val="6CF30766"/>
    <w:multiLevelType w:val="hybridMultilevel"/>
    <w:tmpl w:val="F3464BCE"/>
    <w:lvl w:ilvl="0" w:tplc="C8E20878">
      <w:start w:val="1"/>
      <w:numFmt w:val="bullet"/>
      <w:lvlText w:val="-"/>
      <w:lvlJc w:val="left"/>
      <w:pPr>
        <w:ind w:left="1077" w:hanging="360"/>
      </w:pPr>
      <w:rPr>
        <w:rFonts w:ascii="Arial" w:eastAsia="Times New Roman" w:hAnsi="Arial" w:cs="Arial" w:hint="default"/>
      </w:rPr>
    </w:lvl>
    <w:lvl w:ilvl="1" w:tplc="291EE4C2" w:tentative="1">
      <w:start w:val="1"/>
      <w:numFmt w:val="bullet"/>
      <w:lvlText w:val="o"/>
      <w:lvlJc w:val="left"/>
      <w:pPr>
        <w:ind w:left="1797" w:hanging="360"/>
      </w:pPr>
      <w:rPr>
        <w:rFonts w:ascii="Courier New" w:hAnsi="Courier New" w:cs="Courier New" w:hint="default"/>
      </w:rPr>
    </w:lvl>
    <w:lvl w:ilvl="2" w:tplc="A7EA42FC" w:tentative="1">
      <w:start w:val="1"/>
      <w:numFmt w:val="bullet"/>
      <w:lvlText w:val=""/>
      <w:lvlJc w:val="left"/>
      <w:pPr>
        <w:ind w:left="2517" w:hanging="360"/>
      </w:pPr>
      <w:rPr>
        <w:rFonts w:ascii="Wingdings" w:hAnsi="Wingdings" w:hint="default"/>
      </w:rPr>
    </w:lvl>
    <w:lvl w:ilvl="3" w:tplc="13AAC7E2" w:tentative="1">
      <w:start w:val="1"/>
      <w:numFmt w:val="bullet"/>
      <w:lvlText w:val=""/>
      <w:lvlJc w:val="left"/>
      <w:pPr>
        <w:ind w:left="3237" w:hanging="360"/>
      </w:pPr>
      <w:rPr>
        <w:rFonts w:ascii="Symbol" w:hAnsi="Symbol" w:hint="default"/>
      </w:rPr>
    </w:lvl>
    <w:lvl w:ilvl="4" w:tplc="BF92B960" w:tentative="1">
      <w:start w:val="1"/>
      <w:numFmt w:val="bullet"/>
      <w:lvlText w:val="o"/>
      <w:lvlJc w:val="left"/>
      <w:pPr>
        <w:ind w:left="3957" w:hanging="360"/>
      </w:pPr>
      <w:rPr>
        <w:rFonts w:ascii="Courier New" w:hAnsi="Courier New" w:cs="Courier New" w:hint="default"/>
      </w:rPr>
    </w:lvl>
    <w:lvl w:ilvl="5" w:tplc="4D8ED966" w:tentative="1">
      <w:start w:val="1"/>
      <w:numFmt w:val="bullet"/>
      <w:lvlText w:val=""/>
      <w:lvlJc w:val="left"/>
      <w:pPr>
        <w:ind w:left="4677" w:hanging="360"/>
      </w:pPr>
      <w:rPr>
        <w:rFonts w:ascii="Wingdings" w:hAnsi="Wingdings" w:hint="default"/>
      </w:rPr>
    </w:lvl>
    <w:lvl w:ilvl="6" w:tplc="B51A27D2" w:tentative="1">
      <w:start w:val="1"/>
      <w:numFmt w:val="bullet"/>
      <w:lvlText w:val=""/>
      <w:lvlJc w:val="left"/>
      <w:pPr>
        <w:ind w:left="5397" w:hanging="360"/>
      </w:pPr>
      <w:rPr>
        <w:rFonts w:ascii="Symbol" w:hAnsi="Symbol" w:hint="default"/>
      </w:rPr>
    </w:lvl>
    <w:lvl w:ilvl="7" w:tplc="E65E4246" w:tentative="1">
      <w:start w:val="1"/>
      <w:numFmt w:val="bullet"/>
      <w:lvlText w:val="o"/>
      <w:lvlJc w:val="left"/>
      <w:pPr>
        <w:ind w:left="6117" w:hanging="360"/>
      </w:pPr>
      <w:rPr>
        <w:rFonts w:ascii="Courier New" w:hAnsi="Courier New" w:cs="Courier New" w:hint="default"/>
      </w:rPr>
    </w:lvl>
    <w:lvl w:ilvl="8" w:tplc="FBBC2902" w:tentative="1">
      <w:start w:val="1"/>
      <w:numFmt w:val="bullet"/>
      <w:lvlText w:val=""/>
      <w:lvlJc w:val="left"/>
      <w:pPr>
        <w:ind w:left="6837" w:hanging="360"/>
      </w:pPr>
      <w:rPr>
        <w:rFonts w:ascii="Wingdings" w:hAnsi="Wingdings" w:hint="default"/>
      </w:rPr>
    </w:lvl>
  </w:abstractNum>
  <w:abstractNum w:abstractNumId="32" w15:restartNumberingAfterBreak="0">
    <w:nsid w:val="70610D63"/>
    <w:multiLevelType w:val="hybridMultilevel"/>
    <w:tmpl w:val="8CF05C80"/>
    <w:lvl w:ilvl="0" w:tplc="0405000B">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758244E5"/>
    <w:multiLevelType w:val="hybridMultilevel"/>
    <w:tmpl w:val="7D549AF6"/>
    <w:lvl w:ilvl="0" w:tplc="6E065942">
      <w:numFmt w:val="bullet"/>
      <w:lvlText w:val="-"/>
      <w:lvlJc w:val="left"/>
      <w:pPr>
        <w:ind w:left="1080" w:hanging="360"/>
      </w:pPr>
      <w:rPr>
        <w:rFonts w:ascii="Book Antiqua" w:eastAsia="Times New Roman" w:hAnsi="Book Antiqua" w:cs="Times New Roman" w:hint="default"/>
      </w:rPr>
    </w:lvl>
    <w:lvl w:ilvl="1" w:tplc="CB38CC54" w:tentative="1">
      <w:start w:val="1"/>
      <w:numFmt w:val="bullet"/>
      <w:lvlText w:val="o"/>
      <w:lvlJc w:val="left"/>
      <w:pPr>
        <w:ind w:left="1800" w:hanging="360"/>
      </w:pPr>
      <w:rPr>
        <w:rFonts w:ascii="Courier New" w:hAnsi="Courier New" w:cs="Courier New" w:hint="default"/>
      </w:rPr>
    </w:lvl>
    <w:lvl w:ilvl="2" w:tplc="533A4DBA" w:tentative="1">
      <w:start w:val="1"/>
      <w:numFmt w:val="bullet"/>
      <w:lvlText w:val=""/>
      <w:lvlJc w:val="left"/>
      <w:pPr>
        <w:ind w:left="2520" w:hanging="360"/>
      </w:pPr>
      <w:rPr>
        <w:rFonts w:ascii="Wingdings" w:hAnsi="Wingdings" w:hint="default"/>
      </w:rPr>
    </w:lvl>
    <w:lvl w:ilvl="3" w:tplc="484A9906" w:tentative="1">
      <w:start w:val="1"/>
      <w:numFmt w:val="bullet"/>
      <w:lvlText w:val=""/>
      <w:lvlJc w:val="left"/>
      <w:pPr>
        <w:ind w:left="3240" w:hanging="360"/>
      </w:pPr>
      <w:rPr>
        <w:rFonts w:ascii="Symbol" w:hAnsi="Symbol" w:hint="default"/>
      </w:rPr>
    </w:lvl>
    <w:lvl w:ilvl="4" w:tplc="F176C0CE" w:tentative="1">
      <w:start w:val="1"/>
      <w:numFmt w:val="bullet"/>
      <w:lvlText w:val="o"/>
      <w:lvlJc w:val="left"/>
      <w:pPr>
        <w:ind w:left="3960" w:hanging="360"/>
      </w:pPr>
      <w:rPr>
        <w:rFonts w:ascii="Courier New" w:hAnsi="Courier New" w:cs="Courier New" w:hint="default"/>
      </w:rPr>
    </w:lvl>
    <w:lvl w:ilvl="5" w:tplc="116007F6" w:tentative="1">
      <w:start w:val="1"/>
      <w:numFmt w:val="bullet"/>
      <w:lvlText w:val=""/>
      <w:lvlJc w:val="left"/>
      <w:pPr>
        <w:ind w:left="4680" w:hanging="360"/>
      </w:pPr>
      <w:rPr>
        <w:rFonts w:ascii="Wingdings" w:hAnsi="Wingdings" w:hint="default"/>
      </w:rPr>
    </w:lvl>
    <w:lvl w:ilvl="6" w:tplc="B7AE30CE" w:tentative="1">
      <w:start w:val="1"/>
      <w:numFmt w:val="bullet"/>
      <w:lvlText w:val=""/>
      <w:lvlJc w:val="left"/>
      <w:pPr>
        <w:ind w:left="5400" w:hanging="360"/>
      </w:pPr>
      <w:rPr>
        <w:rFonts w:ascii="Symbol" w:hAnsi="Symbol" w:hint="default"/>
      </w:rPr>
    </w:lvl>
    <w:lvl w:ilvl="7" w:tplc="B5AC303E" w:tentative="1">
      <w:start w:val="1"/>
      <w:numFmt w:val="bullet"/>
      <w:lvlText w:val="o"/>
      <w:lvlJc w:val="left"/>
      <w:pPr>
        <w:ind w:left="6120" w:hanging="360"/>
      </w:pPr>
      <w:rPr>
        <w:rFonts w:ascii="Courier New" w:hAnsi="Courier New" w:cs="Courier New" w:hint="default"/>
      </w:rPr>
    </w:lvl>
    <w:lvl w:ilvl="8" w:tplc="05B65188" w:tentative="1">
      <w:start w:val="1"/>
      <w:numFmt w:val="bullet"/>
      <w:lvlText w:val=""/>
      <w:lvlJc w:val="left"/>
      <w:pPr>
        <w:ind w:left="6840" w:hanging="360"/>
      </w:pPr>
      <w:rPr>
        <w:rFonts w:ascii="Wingdings" w:hAnsi="Wingdings" w:hint="default"/>
      </w:rPr>
    </w:lvl>
  </w:abstractNum>
  <w:abstractNum w:abstractNumId="34" w15:restartNumberingAfterBreak="0">
    <w:nsid w:val="7790189E"/>
    <w:multiLevelType w:val="multilevel"/>
    <w:tmpl w:val="509C0B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6C665E"/>
    <w:multiLevelType w:val="multilevel"/>
    <w:tmpl w:val="DF96043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BA41651"/>
    <w:multiLevelType w:val="multilevel"/>
    <w:tmpl w:val="BED697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B5515A"/>
    <w:multiLevelType w:val="multilevel"/>
    <w:tmpl w:val="3DFC4556"/>
    <w:lvl w:ilvl="0">
      <w:start w:val="6"/>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BC7B83"/>
    <w:multiLevelType w:val="multilevel"/>
    <w:tmpl w:val="96247C52"/>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83817404">
    <w:abstractNumId w:val="5"/>
  </w:num>
  <w:num w:numId="2" w16cid:durableId="1895119181">
    <w:abstractNumId w:val="32"/>
  </w:num>
  <w:num w:numId="3" w16cid:durableId="1990206387">
    <w:abstractNumId w:val="35"/>
  </w:num>
  <w:num w:numId="4" w16cid:durableId="422191776">
    <w:abstractNumId w:val="2"/>
  </w:num>
  <w:num w:numId="5" w16cid:durableId="277638632">
    <w:abstractNumId w:val="36"/>
  </w:num>
  <w:num w:numId="6" w16cid:durableId="1946499482">
    <w:abstractNumId w:val="23"/>
  </w:num>
  <w:num w:numId="7" w16cid:durableId="828598249">
    <w:abstractNumId w:val="15"/>
  </w:num>
  <w:num w:numId="8" w16cid:durableId="1088387394">
    <w:abstractNumId w:val="24"/>
  </w:num>
  <w:num w:numId="9" w16cid:durableId="192573910">
    <w:abstractNumId w:val="34"/>
  </w:num>
  <w:num w:numId="10" w16cid:durableId="410389598">
    <w:abstractNumId w:val="27"/>
  </w:num>
  <w:num w:numId="11" w16cid:durableId="1734309010">
    <w:abstractNumId w:val="6"/>
  </w:num>
  <w:num w:numId="12" w16cid:durableId="640503578">
    <w:abstractNumId w:val="10"/>
  </w:num>
  <w:num w:numId="13" w16cid:durableId="977102399">
    <w:abstractNumId w:val="29"/>
  </w:num>
  <w:num w:numId="14" w16cid:durableId="2016883629">
    <w:abstractNumId w:val="19"/>
  </w:num>
  <w:num w:numId="15" w16cid:durableId="1295673620">
    <w:abstractNumId w:val="8"/>
  </w:num>
  <w:num w:numId="16" w16cid:durableId="1536431706">
    <w:abstractNumId w:val="13"/>
  </w:num>
  <w:num w:numId="17" w16cid:durableId="1139688024">
    <w:abstractNumId w:val="14"/>
  </w:num>
  <w:num w:numId="18" w16cid:durableId="475688294">
    <w:abstractNumId w:val="26"/>
  </w:num>
  <w:num w:numId="19" w16cid:durableId="294020175">
    <w:abstractNumId w:val="37"/>
  </w:num>
  <w:num w:numId="20" w16cid:durableId="1100175064">
    <w:abstractNumId w:val="38"/>
  </w:num>
  <w:num w:numId="21" w16cid:durableId="1258905662">
    <w:abstractNumId w:val="3"/>
  </w:num>
  <w:num w:numId="22" w16cid:durableId="632447741">
    <w:abstractNumId w:val="9"/>
  </w:num>
  <w:num w:numId="23" w16cid:durableId="78328081">
    <w:abstractNumId w:val="11"/>
  </w:num>
  <w:num w:numId="24" w16cid:durableId="1154446048">
    <w:abstractNumId w:val="28"/>
  </w:num>
  <w:num w:numId="25" w16cid:durableId="1420711345">
    <w:abstractNumId w:val="4"/>
  </w:num>
  <w:num w:numId="26" w16cid:durableId="2117945142">
    <w:abstractNumId w:val="7"/>
  </w:num>
  <w:num w:numId="27" w16cid:durableId="1655453159">
    <w:abstractNumId w:val="33"/>
  </w:num>
  <w:num w:numId="28" w16cid:durableId="1584994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072349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1527705">
    <w:abstractNumId w:val="17"/>
  </w:num>
  <w:num w:numId="31" w16cid:durableId="953901206">
    <w:abstractNumId w:val="1"/>
  </w:num>
  <w:num w:numId="32" w16cid:durableId="500393151">
    <w:abstractNumId w:val="0"/>
  </w:num>
  <w:num w:numId="33" w16cid:durableId="52505508">
    <w:abstractNumId w:val="25"/>
  </w:num>
  <w:num w:numId="34" w16cid:durableId="39790082">
    <w:abstractNumId w:val="31"/>
  </w:num>
  <w:num w:numId="35" w16cid:durableId="448205164">
    <w:abstractNumId w:val="21"/>
  </w:num>
  <w:num w:numId="36" w16cid:durableId="860319355">
    <w:abstractNumId w:val="22"/>
  </w:num>
  <w:num w:numId="37" w16cid:durableId="1279797871">
    <w:abstractNumId w:val="18"/>
  </w:num>
  <w:num w:numId="38" w16cid:durableId="529413889">
    <w:abstractNumId w:val="12"/>
  </w:num>
  <w:num w:numId="39" w16cid:durableId="690690902">
    <w:abstractNumId w:val="30"/>
  </w:num>
  <w:num w:numId="40" w16cid:durableId="3254802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2A"/>
    <w:rsid w:val="0000552F"/>
    <w:rsid w:val="0000553F"/>
    <w:rsid w:val="00015332"/>
    <w:rsid w:val="00015EA3"/>
    <w:rsid w:val="00021267"/>
    <w:rsid w:val="00021862"/>
    <w:rsid w:val="000312DD"/>
    <w:rsid w:val="000326A1"/>
    <w:rsid w:val="0004032E"/>
    <w:rsid w:val="000458AC"/>
    <w:rsid w:val="00076047"/>
    <w:rsid w:val="00081C14"/>
    <w:rsid w:val="000955B2"/>
    <w:rsid w:val="00095A70"/>
    <w:rsid w:val="000A1857"/>
    <w:rsid w:val="000A5991"/>
    <w:rsid w:val="000A7779"/>
    <w:rsid w:val="000B053D"/>
    <w:rsid w:val="000B35C5"/>
    <w:rsid w:val="000B4587"/>
    <w:rsid w:val="000B4B99"/>
    <w:rsid w:val="000B7F8A"/>
    <w:rsid w:val="000C6D48"/>
    <w:rsid w:val="000D08C3"/>
    <w:rsid w:val="000D2103"/>
    <w:rsid w:val="000D3236"/>
    <w:rsid w:val="000E2269"/>
    <w:rsid w:val="000E56D8"/>
    <w:rsid w:val="000F2903"/>
    <w:rsid w:val="000F5DF9"/>
    <w:rsid w:val="00102198"/>
    <w:rsid w:val="00107D87"/>
    <w:rsid w:val="00113127"/>
    <w:rsid w:val="001208D5"/>
    <w:rsid w:val="00134D33"/>
    <w:rsid w:val="00137F18"/>
    <w:rsid w:val="00143A9B"/>
    <w:rsid w:val="00160DF8"/>
    <w:rsid w:val="00172846"/>
    <w:rsid w:val="00173392"/>
    <w:rsid w:val="00177125"/>
    <w:rsid w:val="001868D4"/>
    <w:rsid w:val="0018704C"/>
    <w:rsid w:val="001913C0"/>
    <w:rsid w:val="00193CAE"/>
    <w:rsid w:val="001A4DB1"/>
    <w:rsid w:val="001A589A"/>
    <w:rsid w:val="001B79DC"/>
    <w:rsid w:val="001C70B1"/>
    <w:rsid w:val="001C729F"/>
    <w:rsid w:val="001D081E"/>
    <w:rsid w:val="001D1529"/>
    <w:rsid w:val="001D5FBB"/>
    <w:rsid w:val="001F42F2"/>
    <w:rsid w:val="002017E0"/>
    <w:rsid w:val="002027B5"/>
    <w:rsid w:val="002044A4"/>
    <w:rsid w:val="0020578A"/>
    <w:rsid w:val="00210913"/>
    <w:rsid w:val="00210A08"/>
    <w:rsid w:val="0021266C"/>
    <w:rsid w:val="00224E49"/>
    <w:rsid w:val="00231F00"/>
    <w:rsid w:val="00232703"/>
    <w:rsid w:val="00242B36"/>
    <w:rsid w:val="00252D57"/>
    <w:rsid w:val="0027473D"/>
    <w:rsid w:val="002749E9"/>
    <w:rsid w:val="0027741E"/>
    <w:rsid w:val="002864AF"/>
    <w:rsid w:val="00290226"/>
    <w:rsid w:val="002A0948"/>
    <w:rsid w:val="002A6A1E"/>
    <w:rsid w:val="002B1782"/>
    <w:rsid w:val="002B4689"/>
    <w:rsid w:val="002C4A61"/>
    <w:rsid w:val="002C5027"/>
    <w:rsid w:val="002D0324"/>
    <w:rsid w:val="002D074A"/>
    <w:rsid w:val="002D6BB2"/>
    <w:rsid w:val="002E3CF1"/>
    <w:rsid w:val="002E3E79"/>
    <w:rsid w:val="002F1194"/>
    <w:rsid w:val="002F4D9C"/>
    <w:rsid w:val="003053DD"/>
    <w:rsid w:val="003167FC"/>
    <w:rsid w:val="00330387"/>
    <w:rsid w:val="003608A1"/>
    <w:rsid w:val="00366F5F"/>
    <w:rsid w:val="00383760"/>
    <w:rsid w:val="00383A75"/>
    <w:rsid w:val="00397E36"/>
    <w:rsid w:val="003A2A4E"/>
    <w:rsid w:val="003A30A1"/>
    <w:rsid w:val="003A5A00"/>
    <w:rsid w:val="003A6D68"/>
    <w:rsid w:val="003B117E"/>
    <w:rsid w:val="003D31DD"/>
    <w:rsid w:val="003D3BE9"/>
    <w:rsid w:val="003E1671"/>
    <w:rsid w:val="003E1833"/>
    <w:rsid w:val="003E2875"/>
    <w:rsid w:val="004006B1"/>
    <w:rsid w:val="00416098"/>
    <w:rsid w:val="00425F7C"/>
    <w:rsid w:val="00431616"/>
    <w:rsid w:val="00440858"/>
    <w:rsid w:val="00441119"/>
    <w:rsid w:val="00442021"/>
    <w:rsid w:val="00450BD0"/>
    <w:rsid w:val="00451440"/>
    <w:rsid w:val="00463412"/>
    <w:rsid w:val="00471D6E"/>
    <w:rsid w:val="00476DDC"/>
    <w:rsid w:val="00486C32"/>
    <w:rsid w:val="004A3F6A"/>
    <w:rsid w:val="004B5778"/>
    <w:rsid w:val="004D08C6"/>
    <w:rsid w:val="004D6E05"/>
    <w:rsid w:val="004E403A"/>
    <w:rsid w:val="004E4B9E"/>
    <w:rsid w:val="004F013D"/>
    <w:rsid w:val="004F592A"/>
    <w:rsid w:val="004F5CA7"/>
    <w:rsid w:val="004F7CE8"/>
    <w:rsid w:val="0050113F"/>
    <w:rsid w:val="00503369"/>
    <w:rsid w:val="00506F6F"/>
    <w:rsid w:val="0051132E"/>
    <w:rsid w:val="005343BB"/>
    <w:rsid w:val="00535C2F"/>
    <w:rsid w:val="00554E88"/>
    <w:rsid w:val="0055682A"/>
    <w:rsid w:val="00562B6A"/>
    <w:rsid w:val="005757A7"/>
    <w:rsid w:val="0057774E"/>
    <w:rsid w:val="00583DD3"/>
    <w:rsid w:val="00585A89"/>
    <w:rsid w:val="00591649"/>
    <w:rsid w:val="00591E49"/>
    <w:rsid w:val="005964D6"/>
    <w:rsid w:val="00596A3D"/>
    <w:rsid w:val="00597866"/>
    <w:rsid w:val="005A59F5"/>
    <w:rsid w:val="005B7B53"/>
    <w:rsid w:val="005C6E92"/>
    <w:rsid w:val="005D01D4"/>
    <w:rsid w:val="005D290B"/>
    <w:rsid w:val="00610F0F"/>
    <w:rsid w:val="00627D9A"/>
    <w:rsid w:val="006319A2"/>
    <w:rsid w:val="006517D7"/>
    <w:rsid w:val="00652D69"/>
    <w:rsid w:val="00655790"/>
    <w:rsid w:val="00655E48"/>
    <w:rsid w:val="00667FC2"/>
    <w:rsid w:val="006724A4"/>
    <w:rsid w:val="00685BE9"/>
    <w:rsid w:val="00690707"/>
    <w:rsid w:val="006A781D"/>
    <w:rsid w:val="006B4119"/>
    <w:rsid w:val="006B61DB"/>
    <w:rsid w:val="006C0C2D"/>
    <w:rsid w:val="006C165F"/>
    <w:rsid w:val="006C742B"/>
    <w:rsid w:val="006D5C78"/>
    <w:rsid w:val="00700748"/>
    <w:rsid w:val="00730DF0"/>
    <w:rsid w:val="0073558A"/>
    <w:rsid w:val="007432A7"/>
    <w:rsid w:val="00746C8C"/>
    <w:rsid w:val="00751A4B"/>
    <w:rsid w:val="007644FA"/>
    <w:rsid w:val="00766BEF"/>
    <w:rsid w:val="007976AA"/>
    <w:rsid w:val="00797DD3"/>
    <w:rsid w:val="007A084D"/>
    <w:rsid w:val="007B2BCF"/>
    <w:rsid w:val="007C199C"/>
    <w:rsid w:val="007D4ABA"/>
    <w:rsid w:val="007D6E19"/>
    <w:rsid w:val="007F29A0"/>
    <w:rsid w:val="00801588"/>
    <w:rsid w:val="008171BA"/>
    <w:rsid w:val="0082685D"/>
    <w:rsid w:val="00871517"/>
    <w:rsid w:val="008749B6"/>
    <w:rsid w:val="00886084"/>
    <w:rsid w:val="00895904"/>
    <w:rsid w:val="008A13A8"/>
    <w:rsid w:val="008C06E0"/>
    <w:rsid w:val="008C3C42"/>
    <w:rsid w:val="0092126B"/>
    <w:rsid w:val="0092742D"/>
    <w:rsid w:val="00935A32"/>
    <w:rsid w:val="00940645"/>
    <w:rsid w:val="00943D8D"/>
    <w:rsid w:val="00954644"/>
    <w:rsid w:val="00977016"/>
    <w:rsid w:val="00991D34"/>
    <w:rsid w:val="009A0674"/>
    <w:rsid w:val="009B4A60"/>
    <w:rsid w:val="009C4EE5"/>
    <w:rsid w:val="009C7E44"/>
    <w:rsid w:val="009E5135"/>
    <w:rsid w:val="009F7133"/>
    <w:rsid w:val="00A100E3"/>
    <w:rsid w:val="00A14F5A"/>
    <w:rsid w:val="00A2551E"/>
    <w:rsid w:val="00A276E1"/>
    <w:rsid w:val="00A37604"/>
    <w:rsid w:val="00A42ECF"/>
    <w:rsid w:val="00A47AD9"/>
    <w:rsid w:val="00A515CD"/>
    <w:rsid w:val="00A542B0"/>
    <w:rsid w:val="00A56B35"/>
    <w:rsid w:val="00A62141"/>
    <w:rsid w:val="00A673FD"/>
    <w:rsid w:val="00A90697"/>
    <w:rsid w:val="00A90A51"/>
    <w:rsid w:val="00AC25D6"/>
    <w:rsid w:val="00AC4B4C"/>
    <w:rsid w:val="00AD2179"/>
    <w:rsid w:val="00AD48DF"/>
    <w:rsid w:val="00AE5652"/>
    <w:rsid w:val="00B006D6"/>
    <w:rsid w:val="00B01F08"/>
    <w:rsid w:val="00B029CD"/>
    <w:rsid w:val="00B1316A"/>
    <w:rsid w:val="00B173C0"/>
    <w:rsid w:val="00B20201"/>
    <w:rsid w:val="00B348D3"/>
    <w:rsid w:val="00B3495C"/>
    <w:rsid w:val="00B368B2"/>
    <w:rsid w:val="00B45DC0"/>
    <w:rsid w:val="00B56C3F"/>
    <w:rsid w:val="00B57A57"/>
    <w:rsid w:val="00B651D3"/>
    <w:rsid w:val="00B72722"/>
    <w:rsid w:val="00B7398F"/>
    <w:rsid w:val="00B772A3"/>
    <w:rsid w:val="00B7746A"/>
    <w:rsid w:val="00B8093F"/>
    <w:rsid w:val="00B85668"/>
    <w:rsid w:val="00B90AF7"/>
    <w:rsid w:val="00BB20B4"/>
    <w:rsid w:val="00BC1072"/>
    <w:rsid w:val="00BC21B8"/>
    <w:rsid w:val="00BE69A5"/>
    <w:rsid w:val="00BF04B8"/>
    <w:rsid w:val="00C00673"/>
    <w:rsid w:val="00C04CB8"/>
    <w:rsid w:val="00C13551"/>
    <w:rsid w:val="00C14D4B"/>
    <w:rsid w:val="00C251E6"/>
    <w:rsid w:val="00C25D81"/>
    <w:rsid w:val="00C300DE"/>
    <w:rsid w:val="00C3231B"/>
    <w:rsid w:val="00C32FEF"/>
    <w:rsid w:val="00C33DE0"/>
    <w:rsid w:val="00C44B73"/>
    <w:rsid w:val="00C53952"/>
    <w:rsid w:val="00C60955"/>
    <w:rsid w:val="00C611BE"/>
    <w:rsid w:val="00C626CA"/>
    <w:rsid w:val="00C65780"/>
    <w:rsid w:val="00C6588E"/>
    <w:rsid w:val="00C7159B"/>
    <w:rsid w:val="00C73D43"/>
    <w:rsid w:val="00C9798A"/>
    <w:rsid w:val="00CA018C"/>
    <w:rsid w:val="00D13E45"/>
    <w:rsid w:val="00D1721E"/>
    <w:rsid w:val="00D200B8"/>
    <w:rsid w:val="00D21A06"/>
    <w:rsid w:val="00D21B93"/>
    <w:rsid w:val="00D27956"/>
    <w:rsid w:val="00D41915"/>
    <w:rsid w:val="00D601A6"/>
    <w:rsid w:val="00D82C03"/>
    <w:rsid w:val="00D870B5"/>
    <w:rsid w:val="00DA1265"/>
    <w:rsid w:val="00DB284F"/>
    <w:rsid w:val="00DC0E88"/>
    <w:rsid w:val="00DC2D3D"/>
    <w:rsid w:val="00DD523F"/>
    <w:rsid w:val="00DE3C0F"/>
    <w:rsid w:val="00DE4AA0"/>
    <w:rsid w:val="00DE6873"/>
    <w:rsid w:val="00DF27AB"/>
    <w:rsid w:val="00DF2BD2"/>
    <w:rsid w:val="00E00EF0"/>
    <w:rsid w:val="00E1387D"/>
    <w:rsid w:val="00E149B9"/>
    <w:rsid w:val="00E231E6"/>
    <w:rsid w:val="00E3312A"/>
    <w:rsid w:val="00E33688"/>
    <w:rsid w:val="00E40635"/>
    <w:rsid w:val="00E47580"/>
    <w:rsid w:val="00E513AB"/>
    <w:rsid w:val="00E5483D"/>
    <w:rsid w:val="00E562E8"/>
    <w:rsid w:val="00E60D10"/>
    <w:rsid w:val="00E62416"/>
    <w:rsid w:val="00E64DD6"/>
    <w:rsid w:val="00E653BA"/>
    <w:rsid w:val="00E8348D"/>
    <w:rsid w:val="00EA1679"/>
    <w:rsid w:val="00EB3A17"/>
    <w:rsid w:val="00EC2206"/>
    <w:rsid w:val="00ED7FDF"/>
    <w:rsid w:val="00EF210B"/>
    <w:rsid w:val="00F015AA"/>
    <w:rsid w:val="00F05CEF"/>
    <w:rsid w:val="00F172E5"/>
    <w:rsid w:val="00F254B6"/>
    <w:rsid w:val="00F37960"/>
    <w:rsid w:val="00F37FCB"/>
    <w:rsid w:val="00F44DC3"/>
    <w:rsid w:val="00F51179"/>
    <w:rsid w:val="00F62FB5"/>
    <w:rsid w:val="00F75C1B"/>
    <w:rsid w:val="00F769DE"/>
    <w:rsid w:val="00F823BB"/>
    <w:rsid w:val="00F90183"/>
    <w:rsid w:val="00F95897"/>
    <w:rsid w:val="00FA2941"/>
    <w:rsid w:val="00FB1182"/>
    <w:rsid w:val="00FB5DDD"/>
    <w:rsid w:val="00FB7824"/>
    <w:rsid w:val="00FB7D17"/>
    <w:rsid w:val="00FC1EB9"/>
    <w:rsid w:val="00FD1CB2"/>
    <w:rsid w:val="00FD2BA8"/>
    <w:rsid w:val="00FD53E6"/>
    <w:rsid w:val="00FE250D"/>
    <w:rsid w:val="00FE2720"/>
    <w:rsid w:val="00FE60EC"/>
    <w:rsid w:val="00FE637B"/>
    <w:rsid w:val="00FE6399"/>
    <w:rsid w:val="00FF26AD"/>
    <w:rsid w:val="00FF3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63412"/>
    <w:pPr>
      <w:widowControl w:val="0"/>
    </w:pPr>
    <w:rPr>
      <w:sz w:val="24"/>
    </w:rPr>
  </w:style>
  <w:style w:type="paragraph" w:styleId="Nadpis1">
    <w:name w:val="heading 1"/>
    <w:basedOn w:val="Normln"/>
    <w:next w:val="Normln"/>
    <w:qFormat/>
    <w:rsid w:val="00242B36"/>
    <w:pPr>
      <w:keepNext/>
      <w:widowControl/>
      <w:outlineLvl w:val="0"/>
    </w:pPr>
  </w:style>
  <w:style w:type="paragraph" w:styleId="Nadpis2">
    <w:name w:val="heading 2"/>
    <w:basedOn w:val="Normln"/>
    <w:next w:val="Normln"/>
    <w:link w:val="Nadpis2Char"/>
    <w:semiHidden/>
    <w:unhideWhenUsed/>
    <w:qFormat/>
    <w:rsid w:val="003E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next w:val="Normln"/>
    <w:link w:val="Nadpis6Char"/>
    <w:qFormat/>
    <w:rsid w:val="005964D6"/>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F8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psmoodstavce1">
    <w:name w:val="Standardní písmo odstavce1"/>
    <w:basedOn w:val="Normln"/>
    <w:rsid w:val="00463412"/>
    <w:rPr>
      <w:sz w:val="20"/>
    </w:rPr>
  </w:style>
  <w:style w:type="paragraph" w:styleId="Zkladntextodsazen">
    <w:name w:val="Body Text Indent"/>
    <w:basedOn w:val="Normln"/>
    <w:rsid w:val="00242B36"/>
    <w:pPr>
      <w:widowControl/>
      <w:ind w:left="426" w:hanging="426"/>
    </w:pPr>
  </w:style>
  <w:style w:type="paragraph" w:styleId="Zkladntext">
    <w:name w:val="Body Text"/>
    <w:basedOn w:val="Normln"/>
    <w:rsid w:val="00242B36"/>
    <w:pPr>
      <w:widowControl/>
    </w:pPr>
  </w:style>
  <w:style w:type="paragraph" w:styleId="Zpat">
    <w:name w:val="footer"/>
    <w:basedOn w:val="Normln"/>
    <w:link w:val="ZpatChar"/>
    <w:rsid w:val="00242B36"/>
    <w:pPr>
      <w:widowControl/>
      <w:tabs>
        <w:tab w:val="center" w:pos="4536"/>
        <w:tab w:val="right" w:pos="9072"/>
      </w:tabs>
    </w:pPr>
    <w:rPr>
      <w:sz w:val="20"/>
    </w:rPr>
  </w:style>
  <w:style w:type="paragraph" w:styleId="Nzev">
    <w:name w:val="Title"/>
    <w:basedOn w:val="Normln"/>
    <w:qFormat/>
    <w:rsid w:val="00242B36"/>
    <w:pPr>
      <w:widowControl/>
      <w:jc w:val="center"/>
    </w:pPr>
    <w:rPr>
      <w:b/>
      <w:sz w:val="40"/>
    </w:rPr>
  </w:style>
  <w:style w:type="paragraph" w:styleId="Zkladntextodsazen3">
    <w:name w:val="Body Text Indent 3"/>
    <w:basedOn w:val="Normln"/>
    <w:rsid w:val="00242B36"/>
    <w:pPr>
      <w:widowControl/>
      <w:ind w:left="420"/>
    </w:pPr>
  </w:style>
  <w:style w:type="paragraph" w:styleId="Zkladntextodsazen2">
    <w:name w:val="Body Text Indent 2"/>
    <w:basedOn w:val="Normln"/>
    <w:rsid w:val="00B7746A"/>
    <w:pPr>
      <w:spacing w:after="120" w:line="480" w:lineRule="auto"/>
      <w:ind w:left="283"/>
    </w:pPr>
  </w:style>
  <w:style w:type="paragraph" w:customStyle="1" w:styleId="NormlnIMP">
    <w:name w:val="Normální_IMP"/>
    <w:basedOn w:val="Normln"/>
    <w:rsid w:val="00ED7FDF"/>
    <w:pPr>
      <w:widowControl/>
      <w:suppressAutoHyphens/>
      <w:overflowPunct w:val="0"/>
      <w:autoSpaceDE w:val="0"/>
      <w:autoSpaceDN w:val="0"/>
      <w:adjustRightInd w:val="0"/>
      <w:spacing w:line="230" w:lineRule="auto"/>
      <w:textAlignment w:val="baseline"/>
    </w:pPr>
    <w:rPr>
      <w:sz w:val="20"/>
    </w:rPr>
  </w:style>
  <w:style w:type="paragraph" w:customStyle="1" w:styleId="Styl1">
    <w:name w:val="Styl1"/>
    <w:basedOn w:val="Nadpis6"/>
    <w:rsid w:val="005964D6"/>
    <w:pPr>
      <w:widowControl/>
      <w:spacing w:before="0"/>
      <w:jc w:val="both"/>
      <w:outlineLvl w:val="9"/>
    </w:pPr>
    <w:rPr>
      <w:rFonts w:ascii="Arial" w:hAnsi="Arial"/>
      <w:b w:val="0"/>
      <w:bCs w:val="0"/>
      <w:sz w:val="24"/>
      <w:szCs w:val="20"/>
    </w:rPr>
  </w:style>
  <w:style w:type="character" w:customStyle="1" w:styleId="Nadpis6Char">
    <w:name w:val="Nadpis 6 Char"/>
    <w:link w:val="Nadpis6"/>
    <w:semiHidden/>
    <w:rsid w:val="005964D6"/>
    <w:rPr>
      <w:rFonts w:ascii="Calibri" w:eastAsia="Times New Roman" w:hAnsi="Calibri" w:cs="Times New Roman"/>
      <w:b/>
      <w:bCs/>
      <w:sz w:val="22"/>
      <w:szCs w:val="22"/>
    </w:rPr>
  </w:style>
  <w:style w:type="paragraph" w:customStyle="1" w:styleId="Import7">
    <w:name w:val="Import 7"/>
    <w:basedOn w:val="Normln"/>
    <w:rsid w:val="00015332"/>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6">
    <w:name w:val="Import 6"/>
    <w:basedOn w:val="Normln"/>
    <w:rsid w:val="00015332"/>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styleId="Textbubliny">
    <w:name w:val="Balloon Text"/>
    <w:basedOn w:val="Normln"/>
    <w:link w:val="TextbublinyChar"/>
    <w:rsid w:val="00F37960"/>
    <w:rPr>
      <w:rFonts w:ascii="Tahoma" w:hAnsi="Tahoma"/>
      <w:sz w:val="16"/>
      <w:szCs w:val="16"/>
    </w:rPr>
  </w:style>
  <w:style w:type="character" w:customStyle="1" w:styleId="TextbublinyChar">
    <w:name w:val="Text bubliny Char"/>
    <w:link w:val="Textbubliny"/>
    <w:rsid w:val="00F37960"/>
    <w:rPr>
      <w:rFonts w:ascii="Tahoma" w:hAnsi="Tahoma" w:cs="Tahoma"/>
      <w:sz w:val="16"/>
      <w:szCs w:val="16"/>
    </w:rPr>
  </w:style>
  <w:style w:type="paragraph" w:styleId="Zhlav">
    <w:name w:val="header"/>
    <w:basedOn w:val="Normln"/>
    <w:link w:val="ZhlavChar"/>
    <w:uiPriority w:val="99"/>
    <w:rsid w:val="00F172E5"/>
    <w:pPr>
      <w:tabs>
        <w:tab w:val="center" w:pos="4536"/>
        <w:tab w:val="right" w:pos="9072"/>
      </w:tabs>
    </w:pPr>
  </w:style>
  <w:style w:type="character" w:customStyle="1" w:styleId="ZhlavChar">
    <w:name w:val="Záhlaví Char"/>
    <w:basedOn w:val="Standardnpsmoodstavce"/>
    <w:link w:val="Zhlav"/>
    <w:uiPriority w:val="99"/>
    <w:rsid w:val="007976AA"/>
    <w:rPr>
      <w:sz w:val="24"/>
    </w:rPr>
  </w:style>
  <w:style w:type="character" w:customStyle="1" w:styleId="ZpatChar">
    <w:name w:val="Zápatí Char"/>
    <w:basedOn w:val="Standardnpsmoodstavce"/>
    <w:link w:val="Zpat"/>
    <w:uiPriority w:val="99"/>
    <w:rsid w:val="000F5DF9"/>
  </w:style>
  <w:style w:type="character" w:styleId="Hypertextovodkaz">
    <w:name w:val="Hyperlink"/>
    <w:basedOn w:val="Standardnpsmoodstavce"/>
    <w:rsid w:val="000F5DF9"/>
    <w:rPr>
      <w:color w:val="0000FF"/>
      <w:u w:val="single"/>
    </w:rPr>
  </w:style>
  <w:style w:type="paragraph" w:styleId="Odstavecseseznamem">
    <w:name w:val="List Paragraph"/>
    <w:basedOn w:val="Normln"/>
    <w:link w:val="OdstavecseseznamemChar"/>
    <w:uiPriority w:val="34"/>
    <w:qFormat/>
    <w:rsid w:val="00143A9B"/>
    <w:pPr>
      <w:widowControl/>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2Char">
    <w:name w:val="Nadpis 2 Char"/>
    <w:basedOn w:val="Standardnpsmoodstavce"/>
    <w:link w:val="Nadpis2"/>
    <w:uiPriority w:val="9"/>
    <w:rsid w:val="003E1671"/>
    <w:rPr>
      <w:rFonts w:asciiTheme="majorHAnsi" w:eastAsiaTheme="majorEastAsia" w:hAnsiTheme="majorHAnsi" w:cstheme="majorBidi"/>
      <w:b/>
      <w:bCs/>
      <w:color w:val="4F81BD" w:themeColor="accent1"/>
      <w:sz w:val="26"/>
      <w:szCs w:val="26"/>
    </w:rPr>
  </w:style>
  <w:style w:type="character" w:customStyle="1" w:styleId="OdstavecseseznamemChar">
    <w:name w:val="Odstavec se seznamem Char"/>
    <w:link w:val="Odstavecseseznamem"/>
    <w:uiPriority w:val="34"/>
    <w:locked/>
    <w:rsid w:val="003E1671"/>
    <w:rPr>
      <w:rFonts w:asciiTheme="minorHAnsi" w:eastAsiaTheme="minorHAnsi" w:hAnsiTheme="minorHAnsi" w:cstheme="minorBidi"/>
      <w:sz w:val="22"/>
      <w:szCs w:val="22"/>
      <w:lang w:eastAsia="en-US"/>
    </w:rPr>
  </w:style>
  <w:style w:type="paragraph" w:customStyle="1" w:styleId="KoilkaTabulka">
    <w:name w:val="Košilka Tabulka"/>
    <w:basedOn w:val="Normln"/>
    <w:rsid w:val="00A62141"/>
    <w:pPr>
      <w:widowControl/>
    </w:pPr>
    <w:rPr>
      <w:rFonts w:ascii="Tahoma" w:hAnsi="Tahoma"/>
      <w:sz w:val="20"/>
      <w:szCs w:val="24"/>
    </w:rPr>
  </w:style>
  <w:style w:type="paragraph" w:customStyle="1" w:styleId="Normlnslovan">
    <w:name w:val="Normální číslovaný"/>
    <w:basedOn w:val="Normln"/>
    <w:rsid w:val="00A62141"/>
    <w:pPr>
      <w:widowControl/>
      <w:tabs>
        <w:tab w:val="num" w:pos="792"/>
      </w:tabs>
      <w:spacing w:after="120"/>
      <w:ind w:left="792" w:hanging="432"/>
    </w:pPr>
    <w:rPr>
      <w:sz w:val="22"/>
      <w:szCs w:val="24"/>
    </w:rPr>
  </w:style>
  <w:style w:type="character" w:customStyle="1" w:styleId="Nevyeenzmnka1">
    <w:name w:val="Nevyřešená zmínka1"/>
    <w:basedOn w:val="Standardnpsmoodstavce"/>
    <w:uiPriority w:val="99"/>
    <w:semiHidden/>
    <w:unhideWhenUsed/>
    <w:rsid w:val="006B4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8332">
      <w:bodyDiv w:val="1"/>
      <w:marLeft w:val="0"/>
      <w:marRight w:val="0"/>
      <w:marTop w:val="0"/>
      <w:marBottom w:val="0"/>
      <w:divBdr>
        <w:top w:val="none" w:sz="0" w:space="0" w:color="auto"/>
        <w:left w:val="none" w:sz="0" w:space="0" w:color="auto"/>
        <w:bottom w:val="none" w:sz="0" w:space="0" w:color="auto"/>
        <w:right w:val="none" w:sz="0" w:space="0" w:color="auto"/>
      </w:divBdr>
    </w:div>
    <w:div w:id="657272262">
      <w:bodyDiv w:val="1"/>
      <w:marLeft w:val="0"/>
      <w:marRight w:val="0"/>
      <w:marTop w:val="0"/>
      <w:marBottom w:val="0"/>
      <w:divBdr>
        <w:top w:val="none" w:sz="0" w:space="0" w:color="auto"/>
        <w:left w:val="none" w:sz="0" w:space="0" w:color="auto"/>
        <w:bottom w:val="none" w:sz="0" w:space="0" w:color="auto"/>
        <w:right w:val="none" w:sz="0" w:space="0" w:color="auto"/>
      </w:divBdr>
    </w:div>
    <w:div w:id="1172262061">
      <w:bodyDiv w:val="1"/>
      <w:marLeft w:val="0"/>
      <w:marRight w:val="0"/>
      <w:marTop w:val="0"/>
      <w:marBottom w:val="0"/>
      <w:divBdr>
        <w:top w:val="none" w:sz="0" w:space="0" w:color="auto"/>
        <w:left w:val="none" w:sz="0" w:space="0" w:color="auto"/>
        <w:bottom w:val="none" w:sz="0" w:space="0" w:color="auto"/>
        <w:right w:val="none" w:sz="0" w:space="0" w:color="auto"/>
      </w:divBdr>
    </w:div>
    <w:div w:id="1712336928">
      <w:bodyDiv w:val="1"/>
      <w:marLeft w:val="0"/>
      <w:marRight w:val="0"/>
      <w:marTop w:val="0"/>
      <w:marBottom w:val="0"/>
      <w:divBdr>
        <w:top w:val="none" w:sz="0" w:space="0" w:color="auto"/>
        <w:left w:val="none" w:sz="0" w:space="0" w:color="auto"/>
        <w:bottom w:val="none" w:sz="0" w:space="0" w:color="auto"/>
        <w:right w:val="none" w:sz="0" w:space="0" w:color="auto"/>
      </w:divBdr>
    </w:div>
    <w:div w:id="21123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rosta@blsanyuloun.cz" TargetMode="External"/><Relationship Id="rId13" Type="http://schemas.openxmlformats.org/officeDocument/2006/relationships/hyperlink" Target="mailto:SlavikL@eltod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avikL@eltod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vetleni@eltod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vel.prail@centrum.cz" TargetMode="External"/><Relationship Id="rId4" Type="http://schemas.openxmlformats.org/officeDocument/2006/relationships/settings" Target="settings.xml"/><Relationship Id="rId9" Type="http://schemas.openxmlformats.org/officeDocument/2006/relationships/hyperlink" Target="mailto:j.jpetru@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B980E-611B-43CA-B551-C75E89A6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17781</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20734</CharactersWithSpaces>
  <SharedDoc>false</SharedDoc>
  <HLinks>
    <vt:vector size="6" baseType="variant">
      <vt:variant>
        <vt:i4>4784191</vt:i4>
      </vt:variant>
      <vt:variant>
        <vt:i4>0</vt:i4>
      </vt:variant>
      <vt:variant>
        <vt:i4>0</vt:i4>
      </vt:variant>
      <vt:variant>
        <vt:i4>5</vt:i4>
      </vt:variant>
      <vt:variant>
        <vt:lpwstr>mailto:zs.mezibori@telecom.cz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2023-09-07T12:35:00Z</dcterms:created>
  <dcterms:modified xsi:type="dcterms:W3CDTF">2023-09-07T12:35:00Z</dcterms:modified>
</cp:coreProperties>
</file>